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EDD284" w14:textId="77777777" w:rsidR="00C46046" w:rsidRDefault="00C46046">
      <w:pPr>
        <w:widowControl/>
        <w:autoSpaceDE/>
        <w:autoSpaceDN/>
        <w:adjustRightInd/>
        <w:spacing w:before="0" w:after="0" w:line="240" w:lineRule="auto"/>
      </w:pPr>
    </w:p>
    <w:p w14:paraId="556EDEFE" w14:textId="77777777" w:rsidR="00C46046" w:rsidRDefault="00C46046">
      <w:pPr>
        <w:widowControl/>
        <w:autoSpaceDE/>
        <w:autoSpaceDN/>
        <w:adjustRightInd/>
        <w:spacing w:before="0" w:after="0" w:line="240" w:lineRule="auto"/>
      </w:pPr>
    </w:p>
    <w:p w14:paraId="5BA09A09" w14:textId="77777777" w:rsidR="00C46046" w:rsidRDefault="00C46046">
      <w:pPr>
        <w:widowControl/>
        <w:autoSpaceDE/>
        <w:autoSpaceDN/>
        <w:adjustRightInd/>
        <w:spacing w:before="0" w:after="0" w:line="240" w:lineRule="auto"/>
      </w:pPr>
    </w:p>
    <w:p w14:paraId="270CEE24" w14:textId="77777777" w:rsidR="00C46046" w:rsidRDefault="00C46046">
      <w:pPr>
        <w:widowControl/>
        <w:autoSpaceDE/>
        <w:autoSpaceDN/>
        <w:adjustRightInd/>
        <w:spacing w:before="0" w:after="0" w:line="240" w:lineRule="auto"/>
      </w:pPr>
    </w:p>
    <w:p w14:paraId="4ED004E5" w14:textId="77777777" w:rsidR="00C46046" w:rsidRDefault="00C46046">
      <w:pPr>
        <w:widowControl/>
        <w:autoSpaceDE/>
        <w:autoSpaceDN/>
        <w:adjustRightInd/>
        <w:spacing w:before="0" w:after="0" w:line="240" w:lineRule="auto"/>
      </w:pPr>
    </w:p>
    <w:p w14:paraId="70FFA32A" w14:textId="77777777" w:rsidR="00C46046" w:rsidRDefault="00C46046">
      <w:pPr>
        <w:widowControl/>
        <w:autoSpaceDE/>
        <w:autoSpaceDN/>
        <w:adjustRightInd/>
        <w:spacing w:before="0" w:after="0" w:line="240" w:lineRule="auto"/>
      </w:pPr>
    </w:p>
    <w:p w14:paraId="02E90B80" w14:textId="77777777" w:rsidR="00C46046" w:rsidRDefault="00C46046">
      <w:pPr>
        <w:widowControl/>
        <w:autoSpaceDE/>
        <w:autoSpaceDN/>
        <w:adjustRightInd/>
        <w:spacing w:before="0" w:after="0" w:line="240" w:lineRule="auto"/>
      </w:pPr>
    </w:p>
    <w:p w14:paraId="3F5D6960" w14:textId="77777777" w:rsidR="00C46046" w:rsidRDefault="00C46046">
      <w:pPr>
        <w:widowControl/>
        <w:autoSpaceDE/>
        <w:autoSpaceDN/>
        <w:adjustRightInd/>
        <w:spacing w:before="0" w:after="0" w:line="240" w:lineRule="auto"/>
      </w:pPr>
    </w:p>
    <w:p w14:paraId="774BFBC9" w14:textId="77777777" w:rsidR="00C46046" w:rsidRDefault="00C46046">
      <w:pPr>
        <w:widowControl/>
        <w:autoSpaceDE/>
        <w:autoSpaceDN/>
        <w:adjustRightInd/>
        <w:spacing w:before="0" w:after="0" w:line="240" w:lineRule="auto"/>
      </w:pPr>
    </w:p>
    <w:p w14:paraId="1501D632" w14:textId="77777777" w:rsidR="00C46046" w:rsidRDefault="00C46046">
      <w:pPr>
        <w:widowControl/>
        <w:autoSpaceDE/>
        <w:autoSpaceDN/>
        <w:adjustRightInd/>
        <w:spacing w:before="0" w:after="0" w:line="240" w:lineRule="auto"/>
      </w:pPr>
    </w:p>
    <w:p w14:paraId="61C3B14C" w14:textId="77777777" w:rsidR="00C46046" w:rsidRDefault="00C46046">
      <w:pPr>
        <w:widowControl/>
        <w:autoSpaceDE/>
        <w:autoSpaceDN/>
        <w:adjustRightInd/>
        <w:spacing w:before="0" w:after="0" w:line="240" w:lineRule="auto"/>
      </w:pPr>
    </w:p>
    <w:p w14:paraId="6B697BFF" w14:textId="77777777" w:rsidR="00C46046" w:rsidRDefault="00C46046">
      <w:pPr>
        <w:widowControl/>
        <w:autoSpaceDE/>
        <w:autoSpaceDN/>
        <w:adjustRightInd/>
        <w:spacing w:before="0" w:after="0" w:line="240" w:lineRule="auto"/>
      </w:pPr>
    </w:p>
    <w:p w14:paraId="3A449ED6" w14:textId="77777777" w:rsidR="00C46046" w:rsidRDefault="00C46046">
      <w:pPr>
        <w:widowControl/>
        <w:autoSpaceDE/>
        <w:autoSpaceDN/>
        <w:adjustRightInd/>
        <w:spacing w:before="0" w:after="0" w:line="240" w:lineRule="auto"/>
      </w:pPr>
    </w:p>
    <w:p w14:paraId="0F55EE5C" w14:textId="77777777" w:rsidR="00C46046" w:rsidRDefault="00C46046">
      <w:pPr>
        <w:widowControl/>
        <w:autoSpaceDE/>
        <w:autoSpaceDN/>
        <w:adjustRightInd/>
        <w:spacing w:before="0" w:after="0" w:line="240" w:lineRule="auto"/>
      </w:pPr>
    </w:p>
    <w:p w14:paraId="6C5733A1" w14:textId="77777777" w:rsidR="00C46046" w:rsidRDefault="00C46046">
      <w:pPr>
        <w:widowControl/>
        <w:autoSpaceDE/>
        <w:autoSpaceDN/>
        <w:adjustRightInd/>
        <w:spacing w:before="0" w:after="0" w:line="240" w:lineRule="auto"/>
      </w:pPr>
    </w:p>
    <w:p w14:paraId="216C38FC" w14:textId="77777777" w:rsidR="00C46046" w:rsidRDefault="00C46046">
      <w:pPr>
        <w:widowControl/>
        <w:autoSpaceDE/>
        <w:autoSpaceDN/>
        <w:adjustRightInd/>
        <w:spacing w:before="0" w:after="0" w:line="240" w:lineRule="auto"/>
      </w:pPr>
    </w:p>
    <w:p w14:paraId="58D476B8" w14:textId="77777777" w:rsidR="00C46046" w:rsidRDefault="00C46046">
      <w:pPr>
        <w:widowControl/>
        <w:autoSpaceDE/>
        <w:autoSpaceDN/>
        <w:adjustRightInd/>
        <w:spacing w:before="0" w:after="0" w:line="240" w:lineRule="auto"/>
      </w:pPr>
    </w:p>
    <w:p w14:paraId="0F4100F3" w14:textId="77777777" w:rsidR="00C46046" w:rsidRDefault="00C46046">
      <w:pPr>
        <w:widowControl/>
        <w:autoSpaceDE/>
        <w:autoSpaceDN/>
        <w:adjustRightInd/>
        <w:spacing w:before="0" w:after="0" w:line="240" w:lineRule="auto"/>
      </w:pPr>
    </w:p>
    <w:p w14:paraId="651B5032" w14:textId="77777777" w:rsidR="00C46046" w:rsidRDefault="00C46046">
      <w:pPr>
        <w:widowControl/>
        <w:autoSpaceDE/>
        <w:autoSpaceDN/>
        <w:adjustRightInd/>
        <w:spacing w:before="0" w:after="0" w:line="240" w:lineRule="auto"/>
      </w:pPr>
    </w:p>
    <w:p w14:paraId="36265758" w14:textId="77777777" w:rsidR="00C46046" w:rsidRDefault="00C46046">
      <w:pPr>
        <w:widowControl/>
        <w:autoSpaceDE/>
        <w:autoSpaceDN/>
        <w:adjustRightInd/>
        <w:spacing w:before="0" w:after="0" w:line="240" w:lineRule="auto"/>
      </w:pPr>
    </w:p>
    <w:p w14:paraId="3E195C5B" w14:textId="77777777" w:rsidR="00C46046" w:rsidRDefault="00C46046">
      <w:pPr>
        <w:widowControl/>
        <w:autoSpaceDE/>
        <w:autoSpaceDN/>
        <w:adjustRightInd/>
        <w:spacing w:before="0" w:after="0" w:line="240" w:lineRule="auto"/>
      </w:pPr>
    </w:p>
    <w:p w14:paraId="09B95D8E" w14:textId="77777777" w:rsidR="00C46046" w:rsidRDefault="00C46046">
      <w:pPr>
        <w:widowControl/>
        <w:autoSpaceDE/>
        <w:autoSpaceDN/>
        <w:adjustRightInd/>
        <w:spacing w:before="0" w:after="0" w:line="240" w:lineRule="auto"/>
      </w:pPr>
    </w:p>
    <w:p w14:paraId="3921A01F" w14:textId="77777777" w:rsidR="00C46046" w:rsidRDefault="00C46046">
      <w:pPr>
        <w:widowControl/>
        <w:autoSpaceDE/>
        <w:autoSpaceDN/>
        <w:adjustRightInd/>
        <w:spacing w:before="0" w:after="0" w:line="240" w:lineRule="auto"/>
      </w:pPr>
    </w:p>
    <w:p w14:paraId="0EDEDFDA" w14:textId="77777777" w:rsidR="00C46046" w:rsidRDefault="00C46046">
      <w:pPr>
        <w:widowControl/>
        <w:autoSpaceDE/>
        <w:autoSpaceDN/>
        <w:adjustRightInd/>
        <w:spacing w:before="0" w:after="0" w:line="240" w:lineRule="auto"/>
      </w:pPr>
    </w:p>
    <w:p w14:paraId="307BACA4" w14:textId="77777777" w:rsidR="00C46046" w:rsidRDefault="00C46046">
      <w:pPr>
        <w:widowControl/>
        <w:autoSpaceDE/>
        <w:autoSpaceDN/>
        <w:adjustRightInd/>
        <w:spacing w:before="0" w:after="0" w:line="240" w:lineRule="auto"/>
      </w:pPr>
    </w:p>
    <w:p w14:paraId="5DF70F18" w14:textId="77777777" w:rsidR="00C46046" w:rsidRDefault="00C46046">
      <w:pPr>
        <w:widowControl/>
        <w:autoSpaceDE/>
        <w:autoSpaceDN/>
        <w:adjustRightInd/>
        <w:spacing w:before="0" w:after="0" w:line="240" w:lineRule="auto"/>
      </w:pPr>
    </w:p>
    <w:p w14:paraId="2D83168C" w14:textId="10CA2D42" w:rsidR="00C46046" w:rsidRPr="002A31D5" w:rsidRDefault="00C46046" w:rsidP="00C46046">
      <w:pPr>
        <w:pStyle w:val="Title"/>
      </w:pPr>
      <w:r>
        <w:t xml:space="preserve">PRI </w:t>
      </w:r>
      <w:r w:rsidRPr="002A31D5">
        <w:t>REPORTING FRAMEWORK 201</w:t>
      </w:r>
      <w:r w:rsidR="00C34EAB">
        <w:t>4</w:t>
      </w:r>
      <w:r>
        <w:t>/1</w:t>
      </w:r>
      <w:r w:rsidR="00C34EAB">
        <w:t>5</w:t>
      </w:r>
    </w:p>
    <w:p w14:paraId="754A94D7" w14:textId="77777777" w:rsidR="00C46046" w:rsidRDefault="00C46046" w:rsidP="00C46046">
      <w:pPr>
        <w:pStyle w:val="Title"/>
        <w:rPr>
          <w:noProof/>
          <w:lang w:val="en-IN" w:eastAsia="en-IN"/>
        </w:rPr>
      </w:pPr>
      <w:r w:rsidRPr="00420C7D">
        <w:rPr>
          <w:sz w:val="40"/>
          <w:szCs w:val="40"/>
        </w:rPr>
        <w:t>Direct –</w:t>
      </w:r>
      <w:r>
        <w:rPr>
          <w:sz w:val="40"/>
          <w:szCs w:val="40"/>
        </w:rPr>
        <w:t xml:space="preserve"> Fixed Income</w:t>
      </w:r>
      <w:r>
        <w:rPr>
          <w:noProof/>
          <w:lang w:val="en-IN" w:eastAsia="en-IN"/>
        </w:rPr>
        <w:t xml:space="preserve"> </w:t>
      </w:r>
    </w:p>
    <w:p w14:paraId="55E3ECEA" w14:textId="77777777" w:rsidR="00C46046" w:rsidRDefault="00C46046" w:rsidP="00C46046"/>
    <w:p w14:paraId="5BAEF2D9" w14:textId="77777777" w:rsidR="00C46046" w:rsidRDefault="00C46046" w:rsidP="00C46046"/>
    <w:p w14:paraId="0B689191" w14:textId="77777777" w:rsidR="00C46046" w:rsidRDefault="00C46046" w:rsidP="00C46046"/>
    <w:p w14:paraId="5ACE1C75" w14:textId="5482037B" w:rsidR="00C46046" w:rsidRDefault="00C34EAB" w:rsidP="00C46046">
      <w:r>
        <w:t xml:space="preserve">September </w:t>
      </w:r>
      <w:r w:rsidR="00C46046">
        <w:t>201</w:t>
      </w:r>
      <w:r w:rsidR="00062984">
        <w:t>4</w:t>
      </w:r>
    </w:p>
    <w:p w14:paraId="25013B7C" w14:textId="77777777" w:rsidR="00C46046" w:rsidRPr="009C1D27" w:rsidRDefault="00B92E2D" w:rsidP="00C46046">
      <w:pPr>
        <w:rPr>
          <w:color w:val="0070C0"/>
          <w:u w:val="single"/>
        </w:rPr>
      </w:pPr>
      <w:hyperlink r:id="rId11" w:history="1">
        <w:r w:rsidR="00C46046" w:rsidRPr="009C1D27">
          <w:rPr>
            <w:color w:val="0070C0"/>
            <w:u w:val="single"/>
          </w:rPr>
          <w:t>reporting@unpri.org</w:t>
        </w:r>
      </w:hyperlink>
    </w:p>
    <w:p w14:paraId="26474A91" w14:textId="77777777" w:rsidR="00C46046" w:rsidRDefault="00FE19F7" w:rsidP="00C46046">
      <w:r w:rsidRPr="009C1D27">
        <w:t xml:space="preserve">+44 (0) </w:t>
      </w:r>
      <w:r>
        <w:t>20 3714 3187</w:t>
      </w:r>
      <w:r w:rsidR="00C46046">
        <w:rPr>
          <w:noProof/>
          <w:lang w:eastAsia="en-GB"/>
        </w:rPr>
        <mc:AlternateContent>
          <mc:Choice Requires="wpg">
            <w:drawing>
              <wp:anchor distT="0" distB="0" distL="114300" distR="114300" simplePos="0" relativeHeight="251645952" behindDoc="1" locked="0" layoutInCell="1" allowOverlap="1" wp14:anchorId="71E569A6" wp14:editId="6612CCF9">
                <wp:simplePos x="0" y="0"/>
                <wp:positionH relativeFrom="page">
                  <wp:align>left</wp:align>
                </wp:positionH>
                <wp:positionV relativeFrom="page">
                  <wp:align>top</wp:align>
                </wp:positionV>
                <wp:extent cx="7559040" cy="6334760"/>
                <wp:effectExtent l="0" t="0" r="3810" b="889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1"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2" name="Group 5"/>
                        <wpg:cNvGrpSpPr>
                          <a:grpSpLocks/>
                        </wpg:cNvGrpSpPr>
                        <wpg:grpSpPr bwMode="auto">
                          <a:xfrm>
                            <a:off x="1281" y="853"/>
                            <a:ext cx="171" cy="171"/>
                            <a:chOff x="1281" y="853"/>
                            <a:chExt cx="171" cy="171"/>
                          </a:xfrm>
                        </wpg:grpSpPr>
                        <wps:wsp>
                          <wps:cNvPr id="273"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7"/>
                        <wpg:cNvGrpSpPr>
                          <a:grpSpLocks/>
                        </wpg:cNvGrpSpPr>
                        <wpg:grpSpPr bwMode="auto">
                          <a:xfrm>
                            <a:off x="1281" y="1069"/>
                            <a:ext cx="171" cy="171"/>
                            <a:chOff x="1281" y="1069"/>
                            <a:chExt cx="171" cy="171"/>
                          </a:xfrm>
                        </wpg:grpSpPr>
                        <wps:wsp>
                          <wps:cNvPr id="27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9"/>
                        <wpg:cNvGrpSpPr>
                          <a:grpSpLocks/>
                        </wpg:cNvGrpSpPr>
                        <wpg:grpSpPr bwMode="auto">
                          <a:xfrm>
                            <a:off x="1281" y="1285"/>
                            <a:ext cx="171" cy="171"/>
                            <a:chOff x="1281" y="1285"/>
                            <a:chExt cx="171" cy="171"/>
                          </a:xfrm>
                        </wpg:grpSpPr>
                        <wps:wsp>
                          <wps:cNvPr id="27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11"/>
                        <wpg:cNvGrpSpPr>
                          <a:grpSpLocks/>
                        </wpg:cNvGrpSpPr>
                        <wpg:grpSpPr bwMode="auto">
                          <a:xfrm>
                            <a:off x="1066" y="1069"/>
                            <a:ext cx="171" cy="171"/>
                            <a:chOff x="1066" y="1069"/>
                            <a:chExt cx="171" cy="171"/>
                          </a:xfrm>
                        </wpg:grpSpPr>
                        <wps:wsp>
                          <wps:cNvPr id="27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3"/>
                        <wpg:cNvGrpSpPr>
                          <a:grpSpLocks/>
                        </wpg:cNvGrpSpPr>
                        <wpg:grpSpPr bwMode="auto">
                          <a:xfrm>
                            <a:off x="1066" y="1285"/>
                            <a:ext cx="171" cy="171"/>
                            <a:chOff x="1066" y="1285"/>
                            <a:chExt cx="171" cy="171"/>
                          </a:xfrm>
                        </wpg:grpSpPr>
                        <wps:wsp>
                          <wps:cNvPr id="28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5"/>
                        <wpg:cNvGrpSpPr>
                          <a:grpSpLocks/>
                        </wpg:cNvGrpSpPr>
                        <wpg:grpSpPr bwMode="auto">
                          <a:xfrm>
                            <a:off x="850" y="1285"/>
                            <a:ext cx="171" cy="171"/>
                            <a:chOff x="850" y="1285"/>
                            <a:chExt cx="171" cy="171"/>
                          </a:xfrm>
                        </wpg:grpSpPr>
                        <wps:wsp>
                          <wps:cNvPr id="28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7"/>
                        <wpg:cNvGrpSpPr>
                          <a:grpSpLocks/>
                        </wpg:cNvGrpSpPr>
                        <wpg:grpSpPr bwMode="auto">
                          <a:xfrm>
                            <a:off x="1553" y="853"/>
                            <a:ext cx="378" cy="603"/>
                            <a:chOff x="1553" y="853"/>
                            <a:chExt cx="378" cy="603"/>
                          </a:xfrm>
                        </wpg:grpSpPr>
                        <wps:wsp>
                          <wps:cNvPr id="286"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9"/>
                        <wpg:cNvGrpSpPr>
                          <a:grpSpLocks/>
                        </wpg:cNvGrpSpPr>
                        <wpg:grpSpPr bwMode="auto">
                          <a:xfrm>
                            <a:off x="1628" y="923"/>
                            <a:ext cx="337" cy="220"/>
                            <a:chOff x="1628" y="923"/>
                            <a:chExt cx="337" cy="220"/>
                          </a:xfrm>
                        </wpg:grpSpPr>
                        <wps:wsp>
                          <wps:cNvPr id="3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21"/>
                        <wpg:cNvGrpSpPr>
                          <a:grpSpLocks/>
                        </wpg:cNvGrpSpPr>
                        <wpg:grpSpPr bwMode="auto">
                          <a:xfrm>
                            <a:off x="2025" y="853"/>
                            <a:ext cx="425" cy="603"/>
                            <a:chOff x="2025" y="853"/>
                            <a:chExt cx="425" cy="603"/>
                          </a:xfrm>
                        </wpg:grpSpPr>
                        <wps:wsp>
                          <wps:cNvPr id="3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25"/>
                        <wpg:cNvGrpSpPr>
                          <a:grpSpLocks/>
                        </wpg:cNvGrpSpPr>
                        <wpg:grpSpPr bwMode="auto">
                          <a:xfrm>
                            <a:off x="2565" y="853"/>
                            <a:ext cx="2" cy="603"/>
                            <a:chOff x="2565" y="853"/>
                            <a:chExt cx="2" cy="603"/>
                          </a:xfrm>
                        </wpg:grpSpPr>
                        <wps:wsp>
                          <wps:cNvPr id="43"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57D051B" id="Group 269" o:spid="_x0000_s1026" style="position:absolute;margin-left:0;margin-top:0;width:595.2pt;height:498.8pt;z-index:-251670528;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pM80132YHUmgB9FZmpeIbDSdv2u8ht8nADnnP0oqOeK6mbq&#10;Qi7NmnRRRVmg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Md9rKOOc1BPepawtL&#10;LJHHGBks5wB+NAbE7sVI9Kb5uASxCqO5rz7xJ8aNE0l3it5RdXKA4A4WvJ/EHxd1fX2ZYJCsR6BM&#10;hB+PeuSeJhHbU8uvmNChpe78j37VvG2m6SG8y4R3H8CHmvMPF3xjuJEkisGEQPGYzz+J7V5jHPe3&#10;g3zTMFPVtxC/z5/zxV2Oz/diRiIl6CWckD/gK9TXnzxFWpotEeTVzGrWjaGhi6nd6trExllkfJOc&#10;kk5/E0V0Y0zCLIY0iiPCzXhKBvZVH8/aiubkZ47w8pO7bPqeiiivpD9C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&#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&#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voPXDAAAA3AAAAA8AAABkcnMvZG93bnJldi54bWxET11rwjAUfR/4H8IVfBkznRMd1Sg6GVQQ&#10;RDuYj5fmmhabm9JErf/ePAz2eDjf82Vna3Gj1leOFbwPExDEhdMVGwU/+ffbJwgfkDXWjknBgzws&#10;F72XOaba3flAt2MwIoawT1FBGUKTSumLkiz6oWuII3d2rcUQYWukbvEew20tR0kykRYrjg0lNvRV&#10;UnE5Xq2Csdm+fhjOsnyT/+5O9X69yc9rpQb9bjUDEagL/+I/d6YVjKZxfjwTj4BcP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C+g9cMAAADcAAAADwAAAAAAAAAAAAAAAACf&#10;AgAAZHJzL2Rvd25yZXYueG1sUEsFBgAAAAAEAAQA9wAAAI8DAAAAAA==&#10;">
                  <v:imagedata r:id="rId14"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9uNO/CAAAA3AAAAA8AAABkcnMvZG93bnJldi54bWxEj0GLwjAUhO8L/ofwBG9rqodVukYRRdmr&#10;VXS9PZq3adnkpTRR6783guBxmJlvmNmic1ZcqQ21ZwWjYQaCuPS6ZqPgsN98TkGEiKzReiYFdwqw&#10;mPc+Zphrf+MdXYtoRIJwyFFBFWOTSxnKihyGoW+Ik/fnW4cxydZI3eItwZ2V4yz7kg5rTgsVNrSq&#10;qPwvLk6Btj6z560vdpvf9Wm/vZtwPhqlBv1u+Q0iUhff4Vf7RysYT0bwPJOOgJw/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bjTvwgAAANwAAAAPAAAAAAAAAAAAAAAAAJ8C&#10;AABkcnMvZG93bnJldi54bWxQSwUGAAAAAAQABAD3AAAAjgMAAAAA&#10;">
                  <v:imagedata r:id="rId15"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W+V8YA&#10;AADcAAAADwAAAGRycy9kb3ducmV2LnhtbESPS2vDMBCE74X+B7GF3Gq5CWmCazkkpS05FPI+5LZY&#10;60drrYylJM6/jwqFHIfZ+WYnnfWmEWfqXG1ZwUsUgyDOra65VLDffT5PQTiPrLGxTAqu5GCWPT6k&#10;mGh74Q2dt74UAcIuQQWV920ipcsrMugi2xIHr7CdQR9kV0rd4SXATSOHcfwqDdYcGips6b2i/Hd7&#10;MuENPn1P1nL3Mf5a4LH4WcnlYVwoNXjq528gPPX+fvyfXmoFw8kI/sYEAs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W+V8YAAADc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vocMYA&#10;AADcAAAADwAAAGRycy9kb3ducmV2LnhtbESPW4vCMBSE34X9D+Es7JumLeyFapRlL+C+COqCPh6b&#10;06banJQm1u6/N8KCj8PMfMPMFoNtRE+drx0rSCcJCOLC6ZorBb/b7/EbCB+QNTaOScEfeVjMH0Yz&#10;zLW78Jr6TahEhLDPUYEJoc2l9IUhi37iWuLola6zGKLsKqk7vES4bWSWJC/SYs1xwWBLH4aK0+Zs&#10;FRyOpiz2n6tUll+7pP/ZL+354JR6ehzepyACDeEe/m8vtYLs9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vocMYAAADcAAAADwAAAAAAAAAAAAAAAACYAgAAZHJz&#10;L2Rvd25yZXYueG1sUEsFBgAAAAAEAAQA9QAAAIsD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BI58cA&#10;AADcAAAADwAAAGRycy9kb3ducmV2LnhtbESPT2sCMRTE7wW/Q3iCl1KzFVrb1SjFP0WKB7UePD42&#10;z93VzcuSxHX99kYo9DjMzG+Y8bQ1lWjI+dKygtd+AoI4s7rkXMH+d/nyAcIHZI2VZVJwIw/TSedp&#10;jKm2V95Sswu5iBD2KSooQqhTKX1WkEHftzVx9I7WGQxRulxqh9cIN5UcJMm7NFhyXCiwpllB2Xl3&#10;MQretr5ausPmuZmf1ovv+hNXt8uPUr1u+zUCEagN/+G/9korGAyH8DgTj4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gSOfHAAAA3A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2JvcYA&#10;AADcAAAADwAAAGRycy9kb3ducmV2LnhtbESPzWoCQRCE74LvMLTgTWcVjGZ1lEQ0eBASNTnk1uz0&#10;/uhOz7Iz6vr2jiB4LKrrq67ZojGluFDtCssKBv0IBHFidcGZgt/DujcB4TyyxtIyKbiRg8W83Zph&#10;rO2Vd3TZ+0wECLsYFeTeV7GULsnJoOvbijh4qa0N+iDrTOoarwFuSjmMojdpsODQkGNFy5yS0/5s&#10;wht83o5/5GE1+vrE//T4LTd/o1Spbqf5mILw1PjX8TO90QqG43d4jAkE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2JvcYAAADcAAAADwAAAAAAAAAAAAAAAACYAgAAZHJz&#10;L2Rvd25yZXYueG1sUEsFBgAAAAAEAAQA9QAAAIsD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cAI8UA&#10;AADcAAAADwAAAGRycy9kb3ducmV2LnhtbESPT2vCQBTE74LfYXmF3szGHIpEV5HWgr0U/AN6fGZf&#10;srHZtyG7xvTbu4WCx2FmfsMsVoNtRE+drx0rmCYpCOLC6ZorBcfD52QGwgdkjY1jUvBLHlbL8WiB&#10;uXZ33lG/D5WIEPY5KjAhtLmUvjBk0SeuJY5e6TqLIcqukrrDe4TbRmZp+iYt1hwXDLb0bqj42d+s&#10;gsvVlMX543sqy80p7b/OW3u7OKVeX4b1HESgITzD/+2tVpDNMvg7E4+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wAjxQAAANw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lWBMcA&#10;AADcAAAADwAAAGRycy9kb3ducmV2LnhtbESPS2/CMBCE75X4D9YicSsOCAoKMaitoOJQiUfgwG0V&#10;bx40XkexgfTf15Uq9TianW92klVnanGn1lWWFYyGEQjizOqKCwWndPM8B+E8ssbaMin4JgerZe8p&#10;wVjbBx/ofvSFCBB2MSoovW9iKV1WkkE3tA1x8HLbGvRBtoXULT4C3NRyHEUv0mDFoaHEht5Lyr6O&#10;NxPe4NvnbC/T9fTjDS/5dSe352mu1KDfvS5AeOr8//FfeqsVjOcT+B0TCC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JVgTHAAAA3AAAAA8AAAAAAAAAAAAAAAAAmAIAAGRy&#10;cy9kb3ducmV2LnhtbFBLBQYAAAAABAAEAPUAAACMAw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xlosEA&#10;AADcAAAADwAAAGRycy9kb3ducmV2LnhtbESPQYvCMBSE74L/ITzBm6YqiHSNIsqKpwVd2fMjeTbF&#10;5qU22Vr31xtB2OMwM98wy3XnKtFSE0rPCibjDASx9qbkQsH5+3O0ABEissHKMyl4UID1qt9bYm78&#10;nY/UnmIhEoRDjgpsjHUuZdCWHIaxr4mTd/GNw5hkU0jT4D3BXSWnWTaXDktOCxZr2lrS19OvU3D7&#10;Q5al0/uv7U6TbcPs/ONmSg0H3eYDRKQu/off7YNRMF3M4XUmHQ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sZaLBAAAA3AAAAA8AAAAAAAAAAAAAAAAAmAIAAGRycy9kb3du&#10;cmV2LnhtbFBLBQYAAAAABAAEAPUAAACGAw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LFIMQA&#10;AADbAAAADwAAAGRycy9kb3ducmV2LnhtbESPzWrDMBCE74G+g9hCb4lcF0zjRgmhwaW3YCeh18Va&#10;/xBrZSzFdvv0UaHQ4zAz3zCb3Ww6MdLgWssKnlcRCOLS6pZrBedTtnwF4Tyyxs4yKfgmB7vtw2KD&#10;qbYT5zQWvhYBwi5FBY33fSqlKxsy6Fa2Jw5eZQeDPsihlnrAKcBNJ+MoSqTBlsNCgz29N1Rei5tR&#10;4KvDcTzp9c/00ef1OvpKskuVKPX0OO/fQHia/X/4r/2pFbzE8Psl/AC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yxSD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jjGMAA&#10;AADbAAAADwAAAGRycy9kb3ducmV2LnhtbESPQYvCMBSE74L/ITzBi6zpahHpGkWERa+69f5onml3&#10;m5fQRK3/3gjCHoeZ+YZZbXrbiht1oXGs4HOagSCunG7YKCh/vj+WIEJE1tg6JgUPCrBZDwcrLLS7&#10;85Fup2hEgnAoUEEdoy+kDFVNFsPUeeLkXVxnMSbZGak7vCe4beUsyxbSYsNpoUZPu5qqv9PVKvi9&#10;LGelr/J8b+ZnP7k+cjZ4UGo86rdfICL18T/8bh+0gnkOry/pB8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jjGMAAAADbAAAADwAAAAAAAAAAAAAAAACYAgAAZHJzL2Rvd25y&#10;ZXYueG1sUEsFBgAAAAAEAAQA9QAAAIUD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RGg8EA&#10;AADbAAAADwAAAGRycy9kb3ducmV2LnhtbESPT4vCMBTE7wt+h/AEL8uaqnWRahQRRK/rn/ujeabV&#10;5iU0Ueu3NwsLexxm5jfMYtXZRjyoDbVjBaNhBoK4dLpmo+B03H7NQISIrLFxTApeFGC17H0ssNDu&#10;yT/0OEQjEoRDgQqqGH0hZSgrshiGzhMn7+JaizHJ1kjd4jPBbSPHWfYtLdacFir0tKmovB3uVsH1&#10;MhuffJnnOzM5+8/7K2eDe6UG/W49BxGpi//hv/ZeK5hM4fdL+gF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J0RoPBAAAA2wAAAA8AAAAAAAAAAAAAAAAAmAIAAGRycy9kb3du&#10;cmV2LnhtbFBLBQYAAAAABAAEAPUAAACGAw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z/cIA&#10;AADbAAAADwAAAGRycy9kb3ducmV2LnhtbESPQWvCQBSE74X+h+UVeil1Ew0lpK6hFESvWnt/ZJ+b&#10;aPbtkt1o/PddQehxmJlvmGU92V5caAidYwX5LANB3DjdsVFw+Fm/lyBCRNbYOyYFNwpQr56fllhp&#10;d+UdXfbRiAThUKGCNkZfSRmaliyGmfPEyTu6wWJMcjBSD3hNcNvLeZZ9SIsdp4UWPX231Jz3o1Vw&#10;Opbzg2+KYmMWv/5tvBVscKvU68v09Qki0hT/w4/2Visocrh/ST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STP9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DPhMMA&#10;AADbAAAADwAAAGRycy9kb3ducmV2LnhtbESPT2sCMRTE74V+h/AK3mrWKqJbo4jUP725VvT62Lxu&#10;Fjcvyybq6qc3BaHHYeY3w0xmra3EhRpfOlbQ6yYgiHOnSy4U7H+W7yMQPiBrrByTght5mE1fXyaY&#10;anfljC67UIhYwj5FBSaEOpXS54Ys+q6riaP36xqLIcqmkLrBayy3lfxIkqG0WHJcMFjTwlB+2p2t&#10;gu9svfo6jCM88sftPVu4am4GSnXe2vkniEBt+A8/6Y1WMOjD35f4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9DPhMMAAADbAAAADwAAAAAAAAAAAAAAAACYAgAAZHJzL2Rv&#10;d25yZXYueG1sUEsFBgAAAAAEAAQA9QAAAIgDAAAAAA==&#10;" path="m,l,603e" filled="f" strokecolor="#231f20" strokeweight="1.36325mm">
                    <v:path arrowok="t" o:connecttype="custom" o:connectlocs="0,853;0,1456" o:connectangles="0,0"/>
                  </v:shape>
                </v:group>
                <w10:wrap anchorx="page" anchory="page"/>
              </v:group>
            </w:pict>
          </mc:Fallback>
        </mc:AlternateContent>
      </w:r>
      <w:r w:rsidR="00C46046">
        <w:br w:type="page"/>
      </w:r>
    </w:p>
    <w:p w14:paraId="3FFA03FE" w14:textId="77777777" w:rsidR="007B4F73" w:rsidRDefault="007B4F73" w:rsidP="007B4F73">
      <w:pPr>
        <w:pStyle w:val="Heading1"/>
        <w:spacing w:before="120" w:after="120"/>
      </w:pPr>
      <w:bookmarkStart w:id="0" w:name="_Toc367443430"/>
      <w:bookmarkStart w:id="1" w:name="_Toc368051514"/>
      <w:bookmarkStart w:id="2" w:name="_Toc368053126"/>
      <w:r>
        <w:lastRenderedPageBreak/>
        <w:t>Understanding this document</w:t>
      </w:r>
      <w:bookmarkEnd w:id="0"/>
      <w:bookmarkEnd w:id="1"/>
      <w:bookmarkEnd w:id="2"/>
      <w:r>
        <w:t xml:space="preserve"> </w:t>
      </w:r>
    </w:p>
    <w:p w14:paraId="3A40BF7C" w14:textId="77777777" w:rsidR="007B4F73" w:rsidRDefault="007B4F73" w:rsidP="007B4F73">
      <w:pPr>
        <w:pStyle w:val="INDICATORTEXT"/>
        <w:spacing w:before="120"/>
        <w:ind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4D5E4178" w14:textId="77777777" w:rsidR="007B4F73" w:rsidRPr="002F6B3D" w:rsidRDefault="007B4F73" w:rsidP="007B4F73">
      <w:pPr>
        <w:pStyle w:val="INDICATORTEXT"/>
        <w:ind w:right="-546"/>
        <w:jc w:val="both"/>
        <w:rPr>
          <w:b/>
          <w:lang w:eastAsia="en-GB"/>
        </w:rPr>
      </w:pPr>
      <w:r w:rsidRPr="002F6B3D">
        <w:rPr>
          <w:b/>
          <w:lang w:eastAsia="en-GB"/>
        </w:rPr>
        <w:t>Top bar</w:t>
      </w:r>
    </w:p>
    <w:p w14:paraId="30E33DCA" w14:textId="77777777" w:rsidR="007B4F73" w:rsidRDefault="007B4F73" w:rsidP="007B4F73">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4F73" w14:paraId="6D145806" w14:textId="77777777" w:rsidTr="007B4F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482DCB" w14:textId="77777777" w:rsidR="007B4F73" w:rsidRPr="00F667D4" w:rsidRDefault="007B4F73" w:rsidP="007B4F73">
            <w:pPr>
              <w:spacing w:after="0"/>
              <w:rPr>
                <w:rStyle w:val="IntenseEmphasis"/>
                <w:b w:val="0"/>
                <w:bCs w:val="0"/>
                <w:iCs w:val="0"/>
              </w:rPr>
            </w:pPr>
          </w:p>
        </w:tc>
        <w:tc>
          <w:tcPr>
            <w:tcW w:w="3402" w:type="dxa"/>
          </w:tcPr>
          <w:p w14:paraId="2440FF18" w14:textId="77777777" w:rsidR="007B4F73" w:rsidRPr="00F667D4" w:rsidRDefault="007B4F73" w:rsidP="007B4F73">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20EFC77C" w14:textId="77777777" w:rsidR="007B4F73" w:rsidRPr="00F667D4" w:rsidRDefault="007B4F73" w:rsidP="007B4F73">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B6D7904" w14:textId="77777777" w:rsidR="007B4F73" w:rsidRPr="00F667D4" w:rsidRDefault="007B4F73" w:rsidP="007B4F73">
            <w:pPr>
              <w:spacing w:after="0"/>
              <w:rPr>
                <w:rStyle w:val="IntenseEmphasis"/>
                <w:b w:val="0"/>
                <w:bCs w:val="0"/>
                <w:iCs w:val="0"/>
              </w:rPr>
            </w:pPr>
            <w:r w:rsidRPr="00F667D4">
              <w:t>Principle</w:t>
            </w:r>
          </w:p>
        </w:tc>
      </w:tr>
      <w:tr w:rsidR="007B4F73" w14:paraId="3AA6A614" w14:textId="77777777" w:rsidTr="007B4F73">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89A2172" w14:textId="77777777" w:rsidR="007B4F73" w:rsidRPr="00DB5C48" w:rsidRDefault="007B4F73" w:rsidP="007B4F73">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050E652" w14:textId="77777777" w:rsidR="007B4F73" w:rsidRPr="00DB5C48" w:rsidRDefault="007B4F73" w:rsidP="007B4F7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5584B03" w14:textId="77777777" w:rsidR="007B4F73" w:rsidRPr="00DB5C48" w:rsidRDefault="007B4F73" w:rsidP="007B4F7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73642E2" w14:textId="77777777" w:rsidR="007B4F73" w:rsidRPr="00DB5C48" w:rsidRDefault="007B4F73" w:rsidP="007B4F73">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217EBBCD" w14:textId="77777777" w:rsidR="007B4F73" w:rsidRDefault="007B4F73" w:rsidP="007B4F73">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7B4F73" w14:paraId="7B32FA17" w14:textId="77777777" w:rsidTr="007B4F7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A6B7FF2" w14:textId="77777777" w:rsidR="007B4F73" w:rsidRPr="00C72280" w:rsidRDefault="007B4F73" w:rsidP="007B4F73">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41BB350A" w14:textId="77777777" w:rsidR="007B4F73" w:rsidRPr="00E85043" w:rsidRDefault="007B4F73" w:rsidP="007B4F73">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7B4F73" w14:paraId="6BFB6F12" w14:textId="77777777" w:rsidTr="007B4F7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E12925" w14:textId="77777777" w:rsidR="007B4F73" w:rsidRPr="00C72280" w:rsidRDefault="007B4F73" w:rsidP="007B4F73">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493474F6" w14:textId="77777777" w:rsidR="007B4F73" w:rsidRPr="00C72280" w:rsidRDefault="007B4F73" w:rsidP="007B4F73">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C4D3EDF" w14:textId="77777777" w:rsidR="007B4F73" w:rsidRPr="00E85043" w:rsidRDefault="007B4F73" w:rsidP="007B4F73">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7B4F73" w14:paraId="4CC1BA2F" w14:textId="77777777" w:rsidTr="007B4F73">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691417F" w14:textId="77777777" w:rsidR="007B4F73" w:rsidRPr="00C72280" w:rsidRDefault="007B4F73" w:rsidP="007B4F73">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0D8F5CC" w14:textId="77777777" w:rsidR="007B4F73" w:rsidRPr="00E85043" w:rsidRDefault="007B4F73" w:rsidP="007B4F73">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37C8C9E" w14:textId="77777777" w:rsidR="007B4F73" w:rsidRPr="00E85043" w:rsidRDefault="007B4F73" w:rsidP="007B4F73">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7B4F73" w14:paraId="0D9E76A8" w14:textId="77777777" w:rsidTr="007B4F73">
        <w:trPr>
          <w:trHeight w:val="668"/>
        </w:trPr>
        <w:tc>
          <w:tcPr>
            <w:tcW w:w="1560" w:type="dxa"/>
          </w:tcPr>
          <w:p w14:paraId="69797C75" w14:textId="77777777" w:rsidR="007B4F73" w:rsidRDefault="007B4F73" w:rsidP="007B4F73">
            <w:pPr>
              <w:pStyle w:val="INDICATORTEXT"/>
              <w:spacing w:before="40" w:after="60"/>
              <w:ind w:left="34"/>
              <w:jc w:val="both"/>
            </w:pPr>
            <w:r w:rsidRPr="004C1494">
              <w:t>Gateway</w:t>
            </w:r>
          </w:p>
        </w:tc>
        <w:tc>
          <w:tcPr>
            <w:tcW w:w="1275" w:type="dxa"/>
          </w:tcPr>
          <w:p w14:paraId="1B9D08F0" w14:textId="77777777" w:rsidR="007B4F73" w:rsidRDefault="007B4F73" w:rsidP="007B4F73">
            <w:pPr>
              <w:pStyle w:val="INDICATORTEXT"/>
              <w:spacing w:before="40" w:after="60"/>
              <w:jc w:val="both"/>
            </w:pPr>
            <w:r>
              <w:rPr>
                <w:noProof/>
                <w:lang w:eastAsia="en-GB"/>
              </w:rPr>
              <w:drawing>
                <wp:inline distT="0" distB="0" distL="0" distR="0" wp14:anchorId="6BD2E84F" wp14:editId="15271C35">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099944A1" w14:textId="77777777" w:rsidR="007B4F73" w:rsidRDefault="007B4F73" w:rsidP="007B4F73">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7B4F73" w14:paraId="06F594D7" w14:textId="77777777" w:rsidTr="007B4F73">
        <w:tc>
          <w:tcPr>
            <w:tcW w:w="1560" w:type="dxa"/>
          </w:tcPr>
          <w:p w14:paraId="46684083" w14:textId="77777777" w:rsidR="007B4F73" w:rsidRDefault="007B4F73" w:rsidP="007B4F73">
            <w:pPr>
              <w:pStyle w:val="INDICATORTEXT"/>
              <w:spacing w:before="40" w:after="60"/>
              <w:ind w:left="34"/>
              <w:jc w:val="both"/>
            </w:pPr>
            <w:r w:rsidRPr="004C1494">
              <w:t>Peering</w:t>
            </w:r>
          </w:p>
        </w:tc>
        <w:tc>
          <w:tcPr>
            <w:tcW w:w="1275" w:type="dxa"/>
          </w:tcPr>
          <w:p w14:paraId="13FD5445" w14:textId="77777777" w:rsidR="007B4F73" w:rsidRDefault="007B4F73" w:rsidP="007B4F73">
            <w:pPr>
              <w:pStyle w:val="INDICATORTEXT"/>
              <w:spacing w:before="40" w:after="60"/>
              <w:jc w:val="both"/>
            </w:pPr>
            <w:r>
              <w:rPr>
                <w:noProof/>
                <w:lang w:eastAsia="en-GB"/>
              </w:rPr>
              <w:drawing>
                <wp:inline distT="0" distB="0" distL="0" distR="0" wp14:anchorId="1871DA53" wp14:editId="62D1570D">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E225C90" w14:textId="77777777" w:rsidR="007B4F73" w:rsidRDefault="007B4F73" w:rsidP="007B4F73">
            <w:pPr>
              <w:pStyle w:val="INDICATORTEXT"/>
              <w:spacing w:before="40" w:after="60"/>
              <w:ind w:left="0"/>
              <w:jc w:val="both"/>
              <w:rPr>
                <w:lang w:eastAsia="en-GB"/>
              </w:rPr>
            </w:pPr>
            <w:r>
              <w:t>These indicators are used to determine your peer groups for assessment purposes.</w:t>
            </w:r>
          </w:p>
        </w:tc>
      </w:tr>
      <w:tr w:rsidR="007B4F73" w14:paraId="2C5D2FA3" w14:textId="77777777" w:rsidTr="007B4F73">
        <w:tc>
          <w:tcPr>
            <w:tcW w:w="1560" w:type="dxa"/>
          </w:tcPr>
          <w:p w14:paraId="672B797F" w14:textId="77777777" w:rsidR="007B4F73" w:rsidRDefault="007B4F73" w:rsidP="007B4F73">
            <w:pPr>
              <w:pStyle w:val="INDICATORTEXT"/>
              <w:spacing w:before="40" w:after="60"/>
              <w:ind w:left="34"/>
              <w:jc w:val="both"/>
            </w:pPr>
            <w:r w:rsidRPr="004C1494">
              <w:t>Core assessed</w:t>
            </w:r>
          </w:p>
        </w:tc>
        <w:tc>
          <w:tcPr>
            <w:tcW w:w="1275" w:type="dxa"/>
          </w:tcPr>
          <w:p w14:paraId="0B763540" w14:textId="77777777" w:rsidR="007B4F73" w:rsidRDefault="007B4F73" w:rsidP="007B4F73">
            <w:pPr>
              <w:pStyle w:val="INDICATORTEXT"/>
              <w:spacing w:before="40" w:after="60"/>
              <w:jc w:val="both"/>
            </w:pPr>
            <w:r>
              <w:rPr>
                <w:noProof/>
                <w:lang w:eastAsia="en-GB"/>
              </w:rPr>
              <w:drawing>
                <wp:inline distT="0" distB="0" distL="0" distR="0" wp14:anchorId="140570B5" wp14:editId="2FC18135">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E5DC328" w14:textId="77777777" w:rsidR="007B4F73" w:rsidRDefault="007B4F73" w:rsidP="007B4F73">
            <w:pPr>
              <w:pStyle w:val="INDICATORTEXT"/>
              <w:spacing w:before="40" w:after="60"/>
              <w:ind w:left="0"/>
              <w:jc w:val="both"/>
              <w:rPr>
                <w:lang w:eastAsia="en-GB"/>
              </w:rPr>
            </w:pPr>
            <w:r>
              <w:t>These indicators form the core of the assessment, and represent the majority of your final assessment score.</w:t>
            </w:r>
          </w:p>
        </w:tc>
      </w:tr>
      <w:tr w:rsidR="007B4F73" w14:paraId="7806F82B" w14:textId="77777777" w:rsidTr="007B4F73">
        <w:tc>
          <w:tcPr>
            <w:tcW w:w="1560" w:type="dxa"/>
          </w:tcPr>
          <w:p w14:paraId="7DDE298C" w14:textId="77777777" w:rsidR="007B4F73" w:rsidRDefault="007B4F73" w:rsidP="007B4F73">
            <w:pPr>
              <w:pStyle w:val="INDICATORTEXT"/>
              <w:spacing w:before="40" w:after="60"/>
              <w:ind w:left="34"/>
              <w:jc w:val="both"/>
            </w:pPr>
            <w:r w:rsidRPr="004C1494">
              <w:t>Additional assessed</w:t>
            </w:r>
          </w:p>
        </w:tc>
        <w:tc>
          <w:tcPr>
            <w:tcW w:w="1275" w:type="dxa"/>
          </w:tcPr>
          <w:p w14:paraId="19D85D43" w14:textId="77777777" w:rsidR="007B4F73" w:rsidRDefault="007B4F73" w:rsidP="007B4F73">
            <w:pPr>
              <w:pStyle w:val="INDICATORTEXT"/>
              <w:spacing w:before="40" w:after="60"/>
              <w:jc w:val="both"/>
            </w:pPr>
            <w:r>
              <w:rPr>
                <w:noProof/>
                <w:lang w:eastAsia="en-GB"/>
              </w:rPr>
              <w:drawing>
                <wp:inline distT="0" distB="0" distL="0" distR="0" wp14:anchorId="2D86A399" wp14:editId="213EFA27">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8C99611" w14:textId="77777777" w:rsidR="007B4F73" w:rsidRDefault="007B4F73" w:rsidP="007B4F73">
            <w:pPr>
              <w:pStyle w:val="INDICATORTEXT"/>
              <w:spacing w:before="40" w:after="60"/>
              <w:ind w:left="0"/>
              <w:jc w:val="both"/>
              <w:rPr>
                <w:lang w:eastAsia="en-GB"/>
              </w:rPr>
            </w:pPr>
            <w:r>
              <w:t>These indicators represent more advanced or alternative practices and contribute to a smaller part of your score.</w:t>
            </w:r>
          </w:p>
        </w:tc>
      </w:tr>
      <w:tr w:rsidR="007B4F73" w14:paraId="7DB4271A" w14:textId="77777777" w:rsidTr="007B4F73">
        <w:tc>
          <w:tcPr>
            <w:tcW w:w="1560" w:type="dxa"/>
          </w:tcPr>
          <w:p w14:paraId="543839C5" w14:textId="77777777" w:rsidR="007B4F73" w:rsidRDefault="007B4F73" w:rsidP="007B4F73">
            <w:pPr>
              <w:pStyle w:val="INDICATORTEXT"/>
              <w:spacing w:before="40" w:after="60"/>
              <w:ind w:left="34"/>
              <w:jc w:val="both"/>
            </w:pPr>
            <w:r w:rsidRPr="004C1494">
              <w:t>Descriptive</w:t>
            </w:r>
          </w:p>
        </w:tc>
        <w:tc>
          <w:tcPr>
            <w:tcW w:w="1275" w:type="dxa"/>
          </w:tcPr>
          <w:p w14:paraId="67E18B31" w14:textId="77777777" w:rsidR="007B4F73" w:rsidRDefault="007B4F73" w:rsidP="007B4F73">
            <w:pPr>
              <w:pStyle w:val="INDICATORTEXT"/>
              <w:spacing w:before="40" w:after="60"/>
              <w:jc w:val="both"/>
            </w:pPr>
            <w:r>
              <w:rPr>
                <w:noProof/>
                <w:lang w:eastAsia="en-GB"/>
              </w:rPr>
              <w:drawing>
                <wp:inline distT="0" distB="0" distL="0" distR="0" wp14:anchorId="080F6E48" wp14:editId="530677E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6DA628C5" w14:textId="77777777" w:rsidR="007B4F73" w:rsidRDefault="007B4F73" w:rsidP="007B4F73">
            <w:pPr>
              <w:pStyle w:val="INDICATORTEXT"/>
              <w:spacing w:before="40" w:after="60"/>
              <w:ind w:left="0"/>
              <w:jc w:val="both"/>
              <w:rPr>
                <w:lang w:eastAsia="en-GB"/>
              </w:rPr>
            </w:pPr>
            <w:r>
              <w:t>These are open-ended narrative indicators, allowing you to describe your activities.</w:t>
            </w:r>
          </w:p>
        </w:tc>
      </w:tr>
    </w:tbl>
    <w:p w14:paraId="382ACB88" w14:textId="77777777" w:rsidR="007B4F73" w:rsidRPr="002F6B3D" w:rsidRDefault="007B4F73" w:rsidP="007B4F73">
      <w:pPr>
        <w:pStyle w:val="INDICATORTEXT"/>
        <w:spacing w:before="120"/>
        <w:rPr>
          <w:b/>
          <w:lang w:eastAsia="en-GB"/>
        </w:rPr>
      </w:pPr>
      <w:r w:rsidRPr="002F6B3D">
        <w:rPr>
          <w:b/>
          <w:lang w:eastAsia="en-GB"/>
        </w:rPr>
        <w:t>Underneath the indicator</w:t>
      </w:r>
    </w:p>
    <w:p w14:paraId="0E1451F5" w14:textId="77777777" w:rsidR="007B4F73" w:rsidRDefault="007B4F73" w:rsidP="007B4F73">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7B4F73" w14:paraId="3465311D" w14:textId="77777777" w:rsidTr="007B4F7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607BF8C1" w14:textId="77777777" w:rsidR="007B4F73" w:rsidRPr="00F67C19" w:rsidRDefault="007B4F73" w:rsidP="007B4F73">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00FD119F" w14:textId="77777777" w:rsidR="007B4F73" w:rsidRPr="00BB6E27" w:rsidRDefault="007B4F73" w:rsidP="007B4F7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7B4F73" w:rsidRPr="00D5451C" w14:paraId="1912E76B" w14:textId="77777777" w:rsidTr="007B4F73">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905CC69" w14:textId="77777777" w:rsidR="007B4F73" w:rsidRPr="00F667D4" w:rsidRDefault="007B4F73" w:rsidP="007B4F73">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5C66216B" w14:textId="77777777" w:rsidR="007B4F73" w:rsidRPr="00B9480C" w:rsidRDefault="007B4F73" w:rsidP="007B4F73">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7B4F73" w:rsidRPr="00D5451C" w14:paraId="77FF1CD4" w14:textId="77777777" w:rsidTr="007B4F73">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23ACC51F" w14:textId="77777777" w:rsidR="007B4F73" w:rsidRPr="00F667D4" w:rsidRDefault="007B4F73" w:rsidP="007B4F73">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D7F054C" w14:textId="77777777" w:rsidR="007B4F73" w:rsidRPr="00CC7769" w:rsidRDefault="007B4F73" w:rsidP="007B4F73">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7B4F73" w:rsidRPr="00D5451C" w14:paraId="56CCFFF8"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00A47FD" w14:textId="77777777" w:rsidR="007B4F73" w:rsidRPr="00837EA2" w:rsidRDefault="007B4F73" w:rsidP="007B4F73">
            <w:pPr>
              <w:pStyle w:val="INDICATORTEXT"/>
              <w:spacing w:before="0"/>
              <w:jc w:val="both"/>
              <w:rPr>
                <w:b/>
              </w:rPr>
            </w:pPr>
            <w:r>
              <w:rPr>
                <w:b/>
              </w:rPr>
              <w:t>LOGIC</w:t>
            </w:r>
          </w:p>
        </w:tc>
      </w:tr>
      <w:tr w:rsidR="007B4F73" w:rsidRPr="00D5451C" w14:paraId="2997CB68"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2AA9B723" w14:textId="77777777" w:rsidR="007B4F73" w:rsidRPr="00F667D4" w:rsidRDefault="007B4F73" w:rsidP="007B4F73">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3AC782A2" w14:textId="77777777" w:rsidR="007B4F73" w:rsidRPr="00CC7769" w:rsidRDefault="007B4F73" w:rsidP="007B4F73">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7B4F73" w:rsidRPr="00D5451C" w14:paraId="0552BE8C"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31D43463" w14:textId="77777777" w:rsidR="007B4F73" w:rsidRPr="00F667D4" w:rsidRDefault="007B4F73" w:rsidP="007B4F73">
            <w:pPr>
              <w:pStyle w:val="INDICATORTEXT"/>
              <w:spacing w:before="0"/>
              <w:jc w:val="both"/>
              <w:rPr>
                <w:b/>
              </w:rPr>
            </w:pPr>
            <w:r w:rsidRPr="00F667D4">
              <w:rPr>
                <w:b/>
              </w:rPr>
              <w:t>ASSESSMENT</w:t>
            </w:r>
          </w:p>
        </w:tc>
      </w:tr>
      <w:tr w:rsidR="007B4F73" w:rsidRPr="00D5451C" w14:paraId="33B1113D"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231E0EF" w14:textId="77777777" w:rsidR="007B4F73" w:rsidRPr="00F667D4" w:rsidRDefault="007B4F73" w:rsidP="007B4F73">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C53920D" w14:textId="77777777" w:rsidR="007B4F73" w:rsidRDefault="007B4F73" w:rsidP="007B4F73">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7B4F73" w:rsidRPr="00D5451C" w14:paraId="2735EE73"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3AD9133F" w14:textId="77777777" w:rsidR="007B4F73" w:rsidRDefault="007B4F73" w:rsidP="007B4F73">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3A53424D" w14:textId="77777777" w:rsidR="007B4F73" w:rsidRDefault="007B4F73" w:rsidP="007B4F73">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7B4F73" w:rsidRPr="00D5451C" w14:paraId="6FBCC4D7"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2C0DBCC9" w14:textId="77777777" w:rsidR="007B4F73" w:rsidRPr="00F67C19" w:rsidRDefault="007B4F73" w:rsidP="007B4F73">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9B43CDE" w14:textId="77777777" w:rsidR="007B4F73" w:rsidRPr="00BB6E27" w:rsidRDefault="007B4F73" w:rsidP="007B4F7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7B4F73" w:rsidRPr="00D5451C" w14:paraId="6E1D4585" w14:textId="77777777" w:rsidTr="007B4F73">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3008CBE2" w14:textId="77777777" w:rsidR="007B4F73" w:rsidRPr="000D72DF" w:rsidRDefault="007B4F73" w:rsidP="007B4F73">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606ADEE4" w14:textId="77777777" w:rsidR="007B4F73" w:rsidRPr="00F83E7B" w:rsidRDefault="007B4F73" w:rsidP="007B4F7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1E9917C4" w14:textId="77777777" w:rsidR="007B4F73" w:rsidRDefault="009C1D27">
      <w:pPr>
        <w:widowControl/>
        <w:autoSpaceDE/>
        <w:autoSpaceDN/>
        <w:adjustRightInd/>
        <w:spacing w:before="0" w:after="0" w:line="240" w:lineRule="auto"/>
      </w:pPr>
      <w:r>
        <w:br w:type="page"/>
      </w:r>
    </w:p>
    <w:bookmarkStart w:id="3" w:name="_Toc360179415" w:displacedByCustomXml="next"/>
    <w:sdt>
      <w:sdtPr>
        <w:rPr>
          <w:rFonts w:ascii="Arial" w:hAnsi="Arial" w:cs="Arial"/>
          <w:bCs w:val="0"/>
          <w:color w:val="auto"/>
          <w:sz w:val="20"/>
          <w:szCs w:val="20"/>
        </w:rPr>
        <w:id w:val="5330071"/>
        <w:docPartObj>
          <w:docPartGallery w:val="Table of Contents"/>
          <w:docPartUnique/>
        </w:docPartObj>
      </w:sdtPr>
      <w:sdtContent>
        <w:p w14:paraId="78898069" w14:textId="77777777" w:rsidR="00BD0593" w:rsidRDefault="00586558" w:rsidP="00625DBF">
          <w:pPr>
            <w:pStyle w:val="TOCHeading"/>
            <w:rPr>
              <w:noProof/>
            </w:rPr>
          </w:pPr>
          <w:r>
            <w:t>Table of Contents</w:t>
          </w:r>
          <w:r w:rsidR="003E2EDD">
            <w:fldChar w:fldCharType="begin"/>
          </w:r>
          <w:r>
            <w:instrText xml:space="preserve"> TOC \o "1-3" \h \z \u </w:instrText>
          </w:r>
          <w:r w:rsidR="003E2EDD">
            <w:fldChar w:fldCharType="separate"/>
          </w:r>
        </w:p>
        <w:p w14:paraId="0EAFB64E" w14:textId="77777777" w:rsidR="00BD0593" w:rsidRDefault="00B92E2D" w:rsidP="00BD0593">
          <w:pPr>
            <w:pStyle w:val="TOC1"/>
            <w:rPr>
              <w:rFonts w:asciiTheme="minorHAnsi" w:eastAsiaTheme="minorEastAsia" w:hAnsiTheme="minorHAnsi" w:cstheme="minorBidi"/>
              <w:sz w:val="22"/>
              <w:szCs w:val="22"/>
              <w:lang w:val="en-IN" w:eastAsia="en-IN"/>
            </w:rPr>
          </w:pPr>
          <w:hyperlink w:anchor="_Toc368053126" w:history="1">
            <w:r w:rsidR="00625DBF">
              <w:rPr>
                <w:rStyle w:val="Hyperlink"/>
              </w:rPr>
              <w:t>Pathways through the module</w:t>
            </w:r>
            <w:r w:rsidR="00BD0593">
              <w:rPr>
                <w:webHidden/>
              </w:rPr>
              <w:tab/>
            </w:r>
          </w:hyperlink>
          <w:r w:rsidR="00625DBF" w:rsidRPr="00625DBF">
            <w:rPr>
              <w:rStyle w:val="Hyperlink"/>
              <w:color w:val="auto"/>
              <w:u w:val="none"/>
            </w:rPr>
            <w:t>4</w:t>
          </w:r>
        </w:p>
        <w:p w14:paraId="0332CD07" w14:textId="77777777" w:rsidR="00BD0593" w:rsidRDefault="00B92E2D" w:rsidP="00BD0593">
          <w:pPr>
            <w:pStyle w:val="TOC1"/>
            <w:rPr>
              <w:rFonts w:asciiTheme="minorHAnsi" w:eastAsiaTheme="minorEastAsia" w:hAnsiTheme="minorHAnsi" w:cstheme="minorBidi"/>
              <w:sz w:val="22"/>
              <w:szCs w:val="22"/>
              <w:lang w:val="en-IN" w:eastAsia="en-IN"/>
            </w:rPr>
          </w:pPr>
          <w:hyperlink w:anchor="_Toc368053127" w:history="1">
            <w:r w:rsidR="00BD0593" w:rsidRPr="00E67983">
              <w:rPr>
                <w:rStyle w:val="Hyperlink"/>
              </w:rPr>
              <w:t>Preface</w:t>
            </w:r>
            <w:r w:rsidR="00BD0593">
              <w:rPr>
                <w:webHidden/>
              </w:rPr>
              <w:tab/>
            </w:r>
            <w:r w:rsidR="00BD0593">
              <w:rPr>
                <w:webHidden/>
              </w:rPr>
              <w:fldChar w:fldCharType="begin"/>
            </w:r>
            <w:r w:rsidR="00BD0593">
              <w:rPr>
                <w:webHidden/>
              </w:rPr>
              <w:instrText xml:space="preserve"> PAGEREF _Toc368053127 \h </w:instrText>
            </w:r>
            <w:r w:rsidR="00BD0593">
              <w:rPr>
                <w:webHidden/>
              </w:rPr>
            </w:r>
            <w:r w:rsidR="00BD0593">
              <w:rPr>
                <w:webHidden/>
              </w:rPr>
              <w:fldChar w:fldCharType="separate"/>
            </w:r>
            <w:r w:rsidR="00324930">
              <w:rPr>
                <w:webHidden/>
              </w:rPr>
              <w:t>5</w:t>
            </w:r>
            <w:r w:rsidR="00BD0593">
              <w:rPr>
                <w:webHidden/>
              </w:rPr>
              <w:fldChar w:fldCharType="end"/>
            </w:r>
          </w:hyperlink>
        </w:p>
        <w:p w14:paraId="0B51C116" w14:textId="70F491B2" w:rsidR="00BD0593" w:rsidRDefault="00B92E2D">
          <w:pPr>
            <w:pStyle w:val="TOC2"/>
            <w:rPr>
              <w:rFonts w:asciiTheme="minorHAnsi" w:eastAsiaTheme="minorEastAsia" w:hAnsiTheme="minorHAnsi" w:cstheme="minorBidi"/>
              <w:sz w:val="22"/>
              <w:szCs w:val="22"/>
              <w:lang w:val="en-IN" w:eastAsia="en-IN"/>
            </w:rPr>
          </w:pPr>
          <w:hyperlink w:anchor="_Toc368053128" w:history="1">
            <w:r w:rsidR="00BD0593" w:rsidRPr="00E67983">
              <w:rPr>
                <w:rStyle w:val="Hyperlink"/>
              </w:rPr>
              <w:t>Overview</w:t>
            </w:r>
            <w:r w:rsidR="00BD0593">
              <w:rPr>
                <w:webHidden/>
              </w:rPr>
              <w:tab/>
            </w:r>
            <w:r w:rsidR="00BD0593">
              <w:rPr>
                <w:webHidden/>
              </w:rPr>
              <w:fldChar w:fldCharType="begin"/>
            </w:r>
            <w:r w:rsidR="00BD0593">
              <w:rPr>
                <w:webHidden/>
              </w:rPr>
              <w:instrText xml:space="preserve"> PAGEREF _Toc368053128 \h </w:instrText>
            </w:r>
            <w:r w:rsidR="00BD0593">
              <w:rPr>
                <w:webHidden/>
              </w:rPr>
            </w:r>
            <w:r w:rsidR="00BD0593">
              <w:rPr>
                <w:webHidden/>
              </w:rPr>
              <w:fldChar w:fldCharType="separate"/>
            </w:r>
            <w:r w:rsidR="00324930">
              <w:rPr>
                <w:webHidden/>
              </w:rPr>
              <w:t>6</w:t>
            </w:r>
            <w:r w:rsidR="00BD0593">
              <w:rPr>
                <w:webHidden/>
              </w:rPr>
              <w:fldChar w:fldCharType="end"/>
            </w:r>
          </w:hyperlink>
        </w:p>
        <w:p w14:paraId="7F8A24B2" w14:textId="2171D1E6" w:rsidR="00BD0593" w:rsidRDefault="00B92E2D">
          <w:pPr>
            <w:pStyle w:val="TOC2"/>
            <w:rPr>
              <w:rFonts w:asciiTheme="minorHAnsi" w:eastAsiaTheme="minorEastAsia" w:hAnsiTheme="minorHAnsi" w:cstheme="minorBidi"/>
              <w:sz w:val="22"/>
              <w:szCs w:val="22"/>
              <w:lang w:val="en-IN" w:eastAsia="en-IN"/>
            </w:rPr>
          </w:pPr>
          <w:hyperlink w:anchor="_Toc368053129" w:history="1">
            <w:r w:rsidR="00BD0593" w:rsidRPr="00E67983">
              <w:rPr>
                <w:rStyle w:val="Hyperlink"/>
              </w:rPr>
              <w:t>ESG incorporation in actively managed fixed income</w:t>
            </w:r>
            <w:r w:rsidR="00BD0593">
              <w:rPr>
                <w:webHidden/>
              </w:rPr>
              <w:tab/>
            </w:r>
            <w:r w:rsidR="00BD0593">
              <w:rPr>
                <w:webHidden/>
              </w:rPr>
              <w:fldChar w:fldCharType="begin"/>
            </w:r>
            <w:r w:rsidR="00BD0593">
              <w:rPr>
                <w:webHidden/>
              </w:rPr>
              <w:instrText xml:space="preserve"> PAGEREF _Toc368053129 \h </w:instrText>
            </w:r>
            <w:r w:rsidR="00BD0593">
              <w:rPr>
                <w:webHidden/>
              </w:rPr>
            </w:r>
            <w:r w:rsidR="00BD0593">
              <w:rPr>
                <w:webHidden/>
              </w:rPr>
              <w:fldChar w:fldCharType="separate"/>
            </w:r>
            <w:r w:rsidR="00324930">
              <w:rPr>
                <w:webHidden/>
              </w:rPr>
              <w:t>10</w:t>
            </w:r>
            <w:r w:rsidR="00BD0593">
              <w:rPr>
                <w:webHidden/>
              </w:rPr>
              <w:fldChar w:fldCharType="end"/>
            </w:r>
          </w:hyperlink>
        </w:p>
        <w:p w14:paraId="35144B58" w14:textId="4816F4DD" w:rsidR="00BD0593" w:rsidRDefault="00B92E2D">
          <w:pPr>
            <w:pStyle w:val="TOC2"/>
            <w:rPr>
              <w:rFonts w:asciiTheme="minorHAnsi" w:eastAsiaTheme="minorEastAsia" w:hAnsiTheme="minorHAnsi" w:cstheme="minorBidi"/>
              <w:sz w:val="22"/>
              <w:szCs w:val="22"/>
              <w:lang w:val="en-IN" w:eastAsia="en-IN"/>
            </w:rPr>
          </w:pPr>
          <w:hyperlink w:anchor="_Toc368053130" w:history="1">
            <w:r w:rsidR="00BD0593" w:rsidRPr="00E67983">
              <w:rPr>
                <w:rStyle w:val="Hyperlink"/>
              </w:rPr>
              <w:t>Fixed income – Corporate</w:t>
            </w:r>
            <w:r w:rsidR="00BD0593">
              <w:rPr>
                <w:webHidden/>
              </w:rPr>
              <w:tab/>
            </w:r>
            <w:r w:rsidR="00BD0593">
              <w:rPr>
                <w:webHidden/>
              </w:rPr>
              <w:fldChar w:fldCharType="begin"/>
            </w:r>
            <w:r w:rsidR="00BD0593">
              <w:rPr>
                <w:webHidden/>
              </w:rPr>
              <w:instrText xml:space="preserve"> PAGEREF _Toc368053130 \h </w:instrText>
            </w:r>
            <w:r w:rsidR="00BD0593">
              <w:rPr>
                <w:webHidden/>
              </w:rPr>
            </w:r>
            <w:r w:rsidR="00BD0593">
              <w:rPr>
                <w:webHidden/>
              </w:rPr>
              <w:fldChar w:fldCharType="separate"/>
            </w:r>
            <w:r w:rsidR="00324930">
              <w:rPr>
                <w:webHidden/>
              </w:rPr>
              <w:t>11</w:t>
            </w:r>
            <w:r w:rsidR="00BD0593">
              <w:rPr>
                <w:webHidden/>
              </w:rPr>
              <w:fldChar w:fldCharType="end"/>
            </w:r>
          </w:hyperlink>
        </w:p>
        <w:p w14:paraId="3B21102E" w14:textId="69830578" w:rsidR="00BD0593" w:rsidRDefault="00B92E2D" w:rsidP="00625DBF">
          <w:pPr>
            <w:pStyle w:val="TOC3"/>
            <w:ind w:left="720"/>
            <w:rPr>
              <w:rFonts w:asciiTheme="minorHAnsi" w:eastAsiaTheme="minorEastAsia" w:hAnsiTheme="minorHAnsi" w:cstheme="minorBidi"/>
              <w:sz w:val="22"/>
              <w:szCs w:val="22"/>
              <w:lang w:val="en-IN" w:eastAsia="en-IN"/>
            </w:rPr>
          </w:pPr>
          <w:hyperlink w:anchor="_Toc368053131" w:history="1">
            <w:r w:rsidR="00625DBF">
              <w:rPr>
                <w:rStyle w:val="Hyperlink"/>
              </w:rPr>
              <w:t>Implementation processes</w:t>
            </w:r>
            <w:r w:rsidR="00BD0593">
              <w:rPr>
                <w:webHidden/>
              </w:rPr>
              <w:tab/>
            </w:r>
            <w:r w:rsidR="00BD0593">
              <w:rPr>
                <w:webHidden/>
              </w:rPr>
              <w:fldChar w:fldCharType="begin"/>
            </w:r>
            <w:r w:rsidR="00BD0593">
              <w:rPr>
                <w:webHidden/>
              </w:rPr>
              <w:instrText xml:space="preserve"> PAGEREF _Toc368053131 \h </w:instrText>
            </w:r>
            <w:r w:rsidR="00BD0593">
              <w:rPr>
                <w:webHidden/>
              </w:rPr>
            </w:r>
            <w:r w:rsidR="00BD0593">
              <w:rPr>
                <w:webHidden/>
              </w:rPr>
              <w:fldChar w:fldCharType="separate"/>
            </w:r>
            <w:r w:rsidR="00324930">
              <w:rPr>
                <w:webHidden/>
              </w:rPr>
              <w:t>11</w:t>
            </w:r>
            <w:r w:rsidR="00BD0593">
              <w:rPr>
                <w:webHidden/>
              </w:rPr>
              <w:fldChar w:fldCharType="end"/>
            </w:r>
          </w:hyperlink>
        </w:p>
        <w:p w14:paraId="089C3302" w14:textId="12886156" w:rsidR="00BD0593" w:rsidRDefault="00B92E2D" w:rsidP="00625DBF">
          <w:pPr>
            <w:pStyle w:val="TOC3"/>
            <w:rPr>
              <w:rFonts w:asciiTheme="minorHAnsi" w:eastAsiaTheme="minorEastAsia" w:hAnsiTheme="minorHAnsi" w:cstheme="minorBidi"/>
              <w:sz w:val="22"/>
              <w:szCs w:val="22"/>
              <w:lang w:val="en-IN" w:eastAsia="en-IN"/>
            </w:rPr>
          </w:pPr>
          <w:hyperlink w:anchor="_Toc368053132" w:history="1">
            <w:r w:rsidR="00BD0593" w:rsidRPr="00E67983">
              <w:rPr>
                <w:rStyle w:val="Hyperlink"/>
              </w:rPr>
              <w:t>I</w:t>
            </w:r>
            <w:r w:rsidR="00625DBF">
              <w:rPr>
                <w:rStyle w:val="Hyperlink"/>
              </w:rPr>
              <w:t>mplementation: Screening</w:t>
            </w:r>
            <w:r w:rsidR="00BD0593">
              <w:rPr>
                <w:webHidden/>
              </w:rPr>
              <w:tab/>
            </w:r>
            <w:r w:rsidR="00BD0593">
              <w:rPr>
                <w:webHidden/>
              </w:rPr>
              <w:fldChar w:fldCharType="begin"/>
            </w:r>
            <w:r w:rsidR="00BD0593">
              <w:rPr>
                <w:webHidden/>
              </w:rPr>
              <w:instrText xml:space="preserve"> PAGEREF _Toc368053132 \h </w:instrText>
            </w:r>
            <w:r w:rsidR="00BD0593">
              <w:rPr>
                <w:webHidden/>
              </w:rPr>
            </w:r>
            <w:r w:rsidR="00BD0593">
              <w:rPr>
                <w:webHidden/>
              </w:rPr>
              <w:fldChar w:fldCharType="separate"/>
            </w:r>
            <w:r w:rsidR="00324930">
              <w:rPr>
                <w:webHidden/>
              </w:rPr>
              <w:t>16</w:t>
            </w:r>
            <w:r w:rsidR="00BD0593">
              <w:rPr>
                <w:webHidden/>
              </w:rPr>
              <w:fldChar w:fldCharType="end"/>
            </w:r>
          </w:hyperlink>
        </w:p>
        <w:p w14:paraId="6DE2AD6B" w14:textId="2ED1F8C8" w:rsidR="00BD0593" w:rsidRDefault="00B92E2D" w:rsidP="00625DBF">
          <w:pPr>
            <w:pStyle w:val="TOC3"/>
            <w:rPr>
              <w:rFonts w:asciiTheme="minorHAnsi" w:eastAsiaTheme="minorEastAsia" w:hAnsiTheme="minorHAnsi" w:cstheme="minorBidi"/>
              <w:sz w:val="22"/>
              <w:szCs w:val="22"/>
              <w:lang w:val="en-IN" w:eastAsia="en-IN"/>
            </w:rPr>
          </w:pPr>
          <w:hyperlink w:anchor="_Toc368053133" w:history="1">
            <w:r w:rsidR="00625DBF">
              <w:rPr>
                <w:rStyle w:val="Hyperlink"/>
              </w:rPr>
              <w:t>Implementation: Sustainability themed investing</w:t>
            </w:r>
            <w:r w:rsidR="00BD0593">
              <w:rPr>
                <w:webHidden/>
              </w:rPr>
              <w:tab/>
            </w:r>
            <w:r w:rsidR="00BD0593">
              <w:rPr>
                <w:webHidden/>
              </w:rPr>
              <w:fldChar w:fldCharType="begin"/>
            </w:r>
            <w:r w:rsidR="00BD0593">
              <w:rPr>
                <w:webHidden/>
              </w:rPr>
              <w:instrText xml:space="preserve"> PAGEREF _Toc368053133 \h </w:instrText>
            </w:r>
            <w:r w:rsidR="00BD0593">
              <w:rPr>
                <w:webHidden/>
              </w:rPr>
            </w:r>
            <w:r w:rsidR="00BD0593">
              <w:rPr>
                <w:webHidden/>
              </w:rPr>
              <w:fldChar w:fldCharType="separate"/>
            </w:r>
            <w:r w:rsidR="00324930">
              <w:rPr>
                <w:webHidden/>
              </w:rPr>
              <w:t>20</w:t>
            </w:r>
            <w:r w:rsidR="00BD0593">
              <w:rPr>
                <w:webHidden/>
              </w:rPr>
              <w:fldChar w:fldCharType="end"/>
            </w:r>
          </w:hyperlink>
        </w:p>
        <w:p w14:paraId="0D62741A" w14:textId="49540AB9" w:rsidR="00BD0593" w:rsidRDefault="00B92E2D" w:rsidP="00625DBF">
          <w:pPr>
            <w:pStyle w:val="TOC3"/>
            <w:rPr>
              <w:rFonts w:asciiTheme="minorHAnsi" w:eastAsiaTheme="minorEastAsia" w:hAnsiTheme="minorHAnsi" w:cstheme="minorBidi"/>
              <w:sz w:val="22"/>
              <w:szCs w:val="22"/>
              <w:lang w:val="en-IN" w:eastAsia="en-IN"/>
            </w:rPr>
          </w:pPr>
          <w:hyperlink w:anchor="_Toc368053134" w:history="1">
            <w:r w:rsidR="00625DBF">
              <w:rPr>
                <w:rStyle w:val="Hyperlink"/>
              </w:rPr>
              <w:t>Implementation: Integration of ESG issues</w:t>
            </w:r>
            <w:r w:rsidR="00BD0593">
              <w:rPr>
                <w:webHidden/>
              </w:rPr>
              <w:tab/>
            </w:r>
            <w:r w:rsidR="00BD0593">
              <w:rPr>
                <w:webHidden/>
              </w:rPr>
              <w:fldChar w:fldCharType="begin"/>
            </w:r>
            <w:r w:rsidR="00BD0593">
              <w:rPr>
                <w:webHidden/>
              </w:rPr>
              <w:instrText xml:space="preserve"> PAGEREF _Toc368053134 \h </w:instrText>
            </w:r>
            <w:r w:rsidR="00BD0593">
              <w:rPr>
                <w:webHidden/>
              </w:rPr>
            </w:r>
            <w:r w:rsidR="00BD0593">
              <w:rPr>
                <w:webHidden/>
              </w:rPr>
              <w:fldChar w:fldCharType="separate"/>
            </w:r>
            <w:r w:rsidR="00324930">
              <w:rPr>
                <w:webHidden/>
              </w:rPr>
              <w:t>21</w:t>
            </w:r>
            <w:r w:rsidR="00BD0593">
              <w:rPr>
                <w:webHidden/>
              </w:rPr>
              <w:fldChar w:fldCharType="end"/>
            </w:r>
          </w:hyperlink>
        </w:p>
        <w:p w14:paraId="379732D9" w14:textId="4E0193F4" w:rsidR="00BD0593" w:rsidRDefault="00B92E2D">
          <w:pPr>
            <w:pStyle w:val="TOC2"/>
            <w:rPr>
              <w:rFonts w:asciiTheme="minorHAnsi" w:eastAsiaTheme="minorEastAsia" w:hAnsiTheme="minorHAnsi" w:cstheme="minorBidi"/>
              <w:sz w:val="22"/>
              <w:szCs w:val="22"/>
              <w:lang w:val="en-IN" w:eastAsia="en-IN"/>
            </w:rPr>
          </w:pPr>
          <w:hyperlink w:anchor="_Toc368053135" w:history="1">
            <w:r w:rsidR="00BD0593" w:rsidRPr="00E67983">
              <w:rPr>
                <w:rStyle w:val="Hyperlink"/>
              </w:rPr>
              <w:t>Fixed income – Government</w:t>
            </w:r>
            <w:r w:rsidR="00BD0593">
              <w:rPr>
                <w:webHidden/>
              </w:rPr>
              <w:tab/>
            </w:r>
            <w:r w:rsidR="00BD0593">
              <w:rPr>
                <w:webHidden/>
              </w:rPr>
              <w:fldChar w:fldCharType="begin"/>
            </w:r>
            <w:r w:rsidR="00BD0593">
              <w:rPr>
                <w:webHidden/>
              </w:rPr>
              <w:instrText xml:space="preserve"> PAGEREF _Toc368053135 \h </w:instrText>
            </w:r>
            <w:r w:rsidR="00BD0593">
              <w:rPr>
                <w:webHidden/>
              </w:rPr>
            </w:r>
            <w:r w:rsidR="00BD0593">
              <w:rPr>
                <w:webHidden/>
              </w:rPr>
              <w:fldChar w:fldCharType="separate"/>
            </w:r>
            <w:r w:rsidR="00324930">
              <w:rPr>
                <w:webHidden/>
              </w:rPr>
              <w:t>26</w:t>
            </w:r>
            <w:r w:rsidR="00BD0593">
              <w:rPr>
                <w:webHidden/>
              </w:rPr>
              <w:fldChar w:fldCharType="end"/>
            </w:r>
          </w:hyperlink>
        </w:p>
        <w:p w14:paraId="56233FBB" w14:textId="3D004FAD" w:rsidR="00BD0593" w:rsidRDefault="00B92E2D">
          <w:pPr>
            <w:pStyle w:val="TOC2"/>
            <w:rPr>
              <w:rFonts w:asciiTheme="minorHAnsi" w:eastAsiaTheme="minorEastAsia" w:hAnsiTheme="minorHAnsi" w:cstheme="minorBidi"/>
              <w:sz w:val="22"/>
              <w:szCs w:val="22"/>
              <w:lang w:val="en-IN" w:eastAsia="en-IN"/>
            </w:rPr>
          </w:pPr>
          <w:hyperlink w:anchor="_Toc368053136" w:history="1">
            <w:r w:rsidR="00BD0593" w:rsidRPr="00E67983">
              <w:rPr>
                <w:rStyle w:val="Hyperlink"/>
              </w:rPr>
              <w:t>ESG incorporation in passively managed fixed income</w:t>
            </w:r>
            <w:r w:rsidR="00BD0593">
              <w:rPr>
                <w:webHidden/>
              </w:rPr>
              <w:tab/>
            </w:r>
            <w:r w:rsidR="00BD0593">
              <w:rPr>
                <w:webHidden/>
              </w:rPr>
              <w:fldChar w:fldCharType="begin"/>
            </w:r>
            <w:r w:rsidR="00BD0593">
              <w:rPr>
                <w:webHidden/>
              </w:rPr>
              <w:instrText xml:space="preserve"> PAGEREF _Toc368053136 \h </w:instrText>
            </w:r>
            <w:r w:rsidR="00BD0593">
              <w:rPr>
                <w:webHidden/>
              </w:rPr>
            </w:r>
            <w:r w:rsidR="00BD0593">
              <w:rPr>
                <w:webHidden/>
              </w:rPr>
              <w:fldChar w:fldCharType="separate"/>
            </w:r>
            <w:r w:rsidR="00324930">
              <w:rPr>
                <w:webHidden/>
              </w:rPr>
              <w:t>28</w:t>
            </w:r>
            <w:r w:rsidR="00BD0593">
              <w:rPr>
                <w:webHidden/>
              </w:rPr>
              <w:fldChar w:fldCharType="end"/>
            </w:r>
          </w:hyperlink>
        </w:p>
        <w:p w14:paraId="08B06A84" w14:textId="6198DE2F" w:rsidR="00BD0593" w:rsidRDefault="00B92E2D">
          <w:pPr>
            <w:pStyle w:val="TOC2"/>
            <w:rPr>
              <w:rFonts w:asciiTheme="minorHAnsi" w:eastAsiaTheme="minorEastAsia" w:hAnsiTheme="minorHAnsi" w:cstheme="minorBidi"/>
              <w:sz w:val="22"/>
              <w:szCs w:val="22"/>
              <w:lang w:val="en-IN" w:eastAsia="en-IN"/>
            </w:rPr>
          </w:pPr>
          <w:hyperlink w:anchor="_Toc368053137" w:history="1">
            <w:r w:rsidR="00BD0593" w:rsidRPr="00E67983">
              <w:rPr>
                <w:rStyle w:val="Hyperlink"/>
              </w:rPr>
              <w:t>Outputs and outcomes</w:t>
            </w:r>
            <w:r w:rsidR="00BD0593">
              <w:rPr>
                <w:webHidden/>
              </w:rPr>
              <w:tab/>
            </w:r>
            <w:r w:rsidR="00BD0593">
              <w:rPr>
                <w:webHidden/>
              </w:rPr>
              <w:fldChar w:fldCharType="begin"/>
            </w:r>
            <w:r w:rsidR="00BD0593">
              <w:rPr>
                <w:webHidden/>
              </w:rPr>
              <w:instrText xml:space="preserve"> PAGEREF _Toc368053137 \h </w:instrText>
            </w:r>
            <w:r w:rsidR="00BD0593">
              <w:rPr>
                <w:webHidden/>
              </w:rPr>
            </w:r>
            <w:r w:rsidR="00BD0593">
              <w:rPr>
                <w:webHidden/>
              </w:rPr>
              <w:fldChar w:fldCharType="separate"/>
            </w:r>
            <w:r w:rsidR="00324930">
              <w:rPr>
                <w:webHidden/>
              </w:rPr>
              <w:t>30</w:t>
            </w:r>
            <w:r w:rsidR="00BD0593">
              <w:rPr>
                <w:webHidden/>
              </w:rPr>
              <w:fldChar w:fldCharType="end"/>
            </w:r>
          </w:hyperlink>
        </w:p>
        <w:p w14:paraId="79AC7432" w14:textId="1FA43A2F" w:rsidR="00BD0593" w:rsidRDefault="00B92E2D">
          <w:pPr>
            <w:pStyle w:val="TOC2"/>
            <w:rPr>
              <w:rFonts w:asciiTheme="minorHAnsi" w:eastAsiaTheme="minorEastAsia" w:hAnsiTheme="minorHAnsi" w:cstheme="minorBidi"/>
              <w:sz w:val="22"/>
              <w:szCs w:val="22"/>
              <w:lang w:val="en-IN" w:eastAsia="en-IN"/>
            </w:rPr>
          </w:pPr>
          <w:hyperlink w:anchor="_Toc368053138" w:history="1">
            <w:r w:rsidR="00BD0593" w:rsidRPr="00E67983">
              <w:rPr>
                <w:rStyle w:val="Hyperlink"/>
              </w:rPr>
              <w:t>Communication</w:t>
            </w:r>
            <w:r w:rsidR="00BD0593">
              <w:rPr>
                <w:webHidden/>
              </w:rPr>
              <w:tab/>
            </w:r>
            <w:r w:rsidR="00BD0593">
              <w:rPr>
                <w:webHidden/>
              </w:rPr>
              <w:fldChar w:fldCharType="begin"/>
            </w:r>
            <w:r w:rsidR="00BD0593">
              <w:rPr>
                <w:webHidden/>
              </w:rPr>
              <w:instrText xml:space="preserve"> PAGEREF _Toc368053138 \h </w:instrText>
            </w:r>
            <w:r w:rsidR="00BD0593">
              <w:rPr>
                <w:webHidden/>
              </w:rPr>
            </w:r>
            <w:r w:rsidR="00BD0593">
              <w:rPr>
                <w:webHidden/>
              </w:rPr>
              <w:fldChar w:fldCharType="separate"/>
            </w:r>
            <w:r w:rsidR="00324930">
              <w:rPr>
                <w:webHidden/>
              </w:rPr>
              <w:t>34</w:t>
            </w:r>
            <w:r w:rsidR="00BD0593">
              <w:rPr>
                <w:webHidden/>
              </w:rPr>
              <w:fldChar w:fldCharType="end"/>
            </w:r>
          </w:hyperlink>
        </w:p>
        <w:p w14:paraId="34A93547" w14:textId="64FE876E" w:rsidR="00BD0593" w:rsidRDefault="00B92E2D">
          <w:pPr>
            <w:pStyle w:val="TOC2"/>
            <w:rPr>
              <w:rFonts w:asciiTheme="minorHAnsi" w:eastAsiaTheme="minorEastAsia" w:hAnsiTheme="minorHAnsi" w:cstheme="minorBidi"/>
              <w:sz w:val="22"/>
              <w:szCs w:val="22"/>
              <w:lang w:val="en-IN" w:eastAsia="en-IN"/>
            </w:rPr>
          </w:pPr>
          <w:hyperlink w:anchor="_Toc368053139" w:history="1">
            <w:r w:rsidR="00BD0593" w:rsidRPr="00E67983">
              <w:rPr>
                <w:rStyle w:val="Hyperlink"/>
              </w:rPr>
              <w:t>Engagement in fixed income investments</w:t>
            </w:r>
            <w:r w:rsidR="00BD0593">
              <w:rPr>
                <w:webHidden/>
              </w:rPr>
              <w:tab/>
            </w:r>
            <w:r w:rsidR="00BD0593">
              <w:rPr>
                <w:webHidden/>
              </w:rPr>
              <w:fldChar w:fldCharType="begin"/>
            </w:r>
            <w:r w:rsidR="00BD0593">
              <w:rPr>
                <w:webHidden/>
              </w:rPr>
              <w:instrText xml:space="preserve"> PAGEREF _Toc368053139 \h </w:instrText>
            </w:r>
            <w:r w:rsidR="00BD0593">
              <w:rPr>
                <w:webHidden/>
              </w:rPr>
            </w:r>
            <w:r w:rsidR="00BD0593">
              <w:rPr>
                <w:webHidden/>
              </w:rPr>
              <w:fldChar w:fldCharType="separate"/>
            </w:r>
            <w:r w:rsidR="00324930">
              <w:rPr>
                <w:webHidden/>
              </w:rPr>
              <w:t>36</w:t>
            </w:r>
            <w:r w:rsidR="00BD0593">
              <w:rPr>
                <w:webHidden/>
              </w:rPr>
              <w:fldChar w:fldCharType="end"/>
            </w:r>
          </w:hyperlink>
        </w:p>
        <w:p w14:paraId="1E537B2B" w14:textId="7372B005" w:rsidR="00BD0593" w:rsidRDefault="00B92E2D" w:rsidP="00625DBF">
          <w:pPr>
            <w:pStyle w:val="TOC3"/>
            <w:rPr>
              <w:rFonts w:asciiTheme="minorHAnsi" w:eastAsiaTheme="minorEastAsia" w:hAnsiTheme="minorHAnsi" w:cstheme="minorBidi"/>
              <w:sz w:val="22"/>
              <w:szCs w:val="22"/>
              <w:lang w:val="en-IN" w:eastAsia="en-IN"/>
            </w:rPr>
          </w:pPr>
          <w:hyperlink w:anchor="_Toc368053140" w:history="1">
            <w:r w:rsidR="00BD0593" w:rsidRPr="00E67983">
              <w:rPr>
                <w:rStyle w:val="Hyperlink"/>
                <w:iCs/>
              </w:rPr>
              <w:t>F</w:t>
            </w:r>
            <w:r w:rsidR="00625DBF" w:rsidRPr="00E67983">
              <w:rPr>
                <w:rStyle w:val="Hyperlink"/>
                <w:iCs/>
              </w:rPr>
              <w:t>ixed income - corporate</w:t>
            </w:r>
            <w:r w:rsidR="00BD0593">
              <w:rPr>
                <w:webHidden/>
              </w:rPr>
              <w:tab/>
            </w:r>
            <w:r w:rsidR="00BD0593">
              <w:rPr>
                <w:webHidden/>
              </w:rPr>
              <w:fldChar w:fldCharType="begin"/>
            </w:r>
            <w:r w:rsidR="00BD0593">
              <w:rPr>
                <w:webHidden/>
              </w:rPr>
              <w:instrText xml:space="preserve"> PAGEREF _Toc368053140 \h </w:instrText>
            </w:r>
            <w:r w:rsidR="00BD0593">
              <w:rPr>
                <w:webHidden/>
              </w:rPr>
            </w:r>
            <w:r w:rsidR="00BD0593">
              <w:rPr>
                <w:webHidden/>
              </w:rPr>
              <w:fldChar w:fldCharType="separate"/>
            </w:r>
            <w:r w:rsidR="00324930">
              <w:rPr>
                <w:webHidden/>
              </w:rPr>
              <w:t>36</w:t>
            </w:r>
            <w:r w:rsidR="00BD0593">
              <w:rPr>
                <w:webHidden/>
              </w:rPr>
              <w:fldChar w:fldCharType="end"/>
            </w:r>
          </w:hyperlink>
        </w:p>
        <w:p w14:paraId="4E6F2CC3" w14:textId="475B3A79" w:rsidR="00BD0593" w:rsidRDefault="00B92E2D" w:rsidP="00625DBF">
          <w:pPr>
            <w:pStyle w:val="TOC3"/>
            <w:rPr>
              <w:rFonts w:asciiTheme="minorHAnsi" w:eastAsiaTheme="minorEastAsia" w:hAnsiTheme="minorHAnsi" w:cstheme="minorBidi"/>
              <w:sz w:val="22"/>
              <w:szCs w:val="22"/>
              <w:lang w:val="en-IN" w:eastAsia="en-IN"/>
            </w:rPr>
          </w:pPr>
          <w:hyperlink w:anchor="_Toc368053141" w:history="1">
            <w:r w:rsidR="00625DBF">
              <w:rPr>
                <w:rStyle w:val="Hyperlink"/>
                <w:iCs/>
              </w:rPr>
              <w:t>Fi</w:t>
            </w:r>
            <w:r w:rsidR="00625DBF" w:rsidRPr="00E67983">
              <w:rPr>
                <w:rStyle w:val="Hyperlink"/>
                <w:iCs/>
              </w:rPr>
              <w:t>xed income - government</w:t>
            </w:r>
            <w:r w:rsidR="00BD0593">
              <w:rPr>
                <w:webHidden/>
              </w:rPr>
              <w:tab/>
            </w:r>
            <w:r w:rsidR="00BD0593">
              <w:rPr>
                <w:webHidden/>
              </w:rPr>
              <w:fldChar w:fldCharType="begin"/>
            </w:r>
            <w:r w:rsidR="00BD0593">
              <w:rPr>
                <w:webHidden/>
              </w:rPr>
              <w:instrText xml:space="preserve"> PAGEREF _Toc368053141 \h </w:instrText>
            </w:r>
            <w:r w:rsidR="00BD0593">
              <w:rPr>
                <w:webHidden/>
              </w:rPr>
            </w:r>
            <w:r w:rsidR="00BD0593">
              <w:rPr>
                <w:webHidden/>
              </w:rPr>
              <w:fldChar w:fldCharType="separate"/>
            </w:r>
            <w:r w:rsidR="00324930">
              <w:rPr>
                <w:webHidden/>
              </w:rPr>
              <w:t>37</w:t>
            </w:r>
            <w:r w:rsidR="00BD0593">
              <w:rPr>
                <w:webHidden/>
              </w:rPr>
              <w:fldChar w:fldCharType="end"/>
            </w:r>
          </w:hyperlink>
        </w:p>
        <w:p w14:paraId="53347269" w14:textId="77777777" w:rsidR="00586558" w:rsidRDefault="003E2EDD">
          <w:r>
            <w:fldChar w:fldCharType="end"/>
          </w:r>
        </w:p>
      </w:sdtContent>
    </w:sdt>
    <w:p w14:paraId="5F10DAA0" w14:textId="77777777" w:rsidR="00C51E77" w:rsidRDefault="00C51E77">
      <w:pPr>
        <w:widowControl/>
        <w:autoSpaceDE/>
        <w:autoSpaceDN/>
        <w:adjustRightInd/>
        <w:spacing w:before="0" w:after="0" w:line="240" w:lineRule="auto"/>
        <w:sectPr w:rsidR="00C51E77" w:rsidSect="009175D1">
          <w:footerReference w:type="default" r:id="rId21"/>
          <w:footerReference w:type="first" r:id="rId22"/>
          <w:pgSz w:w="11900" w:h="16840"/>
          <w:pgMar w:top="1440" w:right="1616" w:bottom="1440" w:left="1616" w:header="708" w:footer="708" w:gutter="0"/>
          <w:cols w:space="708"/>
          <w:titlePg/>
          <w:docGrid w:linePitch="360"/>
        </w:sectPr>
      </w:pPr>
      <w:bookmarkStart w:id="4" w:name="_GoBack"/>
      <w:bookmarkEnd w:id="4"/>
    </w:p>
    <w:p w14:paraId="6376D785" w14:textId="77777777" w:rsidR="007B4F73" w:rsidRDefault="006764EC" w:rsidP="007B4F73">
      <w:r w:rsidRPr="00165850">
        <w:rPr>
          <w:noProof/>
          <w:lang w:eastAsia="en-GB"/>
        </w:rPr>
        <w:lastRenderedPageBreak/>
        <mc:AlternateContent>
          <mc:Choice Requires="wpg">
            <w:drawing>
              <wp:anchor distT="0" distB="0" distL="114300" distR="114300" simplePos="0" relativeHeight="251659264" behindDoc="0" locked="0" layoutInCell="1" allowOverlap="1" wp14:anchorId="5BF056B3" wp14:editId="2E3AFFFF">
                <wp:simplePos x="0" y="0"/>
                <wp:positionH relativeFrom="margin">
                  <wp:posOffset>-821055</wp:posOffset>
                </wp:positionH>
                <wp:positionV relativeFrom="margin">
                  <wp:posOffset>-180340</wp:posOffset>
                </wp:positionV>
                <wp:extent cx="7146000" cy="9262800"/>
                <wp:effectExtent l="0" t="0" r="0" b="0"/>
                <wp:wrapSquare wrapText="bothSides"/>
                <wp:docPr id="44" name="Group 16"/>
                <wp:cNvGraphicFramePr/>
                <a:graphic xmlns:a="http://schemas.openxmlformats.org/drawingml/2006/main">
                  <a:graphicData uri="http://schemas.microsoft.com/office/word/2010/wordprocessingGroup">
                    <wpg:wgp>
                      <wpg:cNvGrpSpPr/>
                      <wpg:grpSpPr>
                        <a:xfrm>
                          <a:off x="0" y="0"/>
                          <a:ext cx="7146000" cy="9262800"/>
                          <a:chOff x="0" y="0"/>
                          <a:chExt cx="7146528" cy="9261480"/>
                        </a:xfrm>
                      </wpg:grpSpPr>
                      <wps:wsp>
                        <wps:cNvPr id="45" name="Rectangle 45"/>
                        <wps:cNvSpPr/>
                        <wps:spPr>
                          <a:xfrm>
                            <a:off x="1946944" y="6514181"/>
                            <a:ext cx="3132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DFF2B7"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15: </w:t>
                              </w:r>
                              <w:r>
                                <w:rPr>
                                  <w:rFonts w:ascii="Arial" w:eastAsia="Times New Roman" w:hAnsi="Arial" w:cs="Arial"/>
                                  <w:color w:val="FFFFFF"/>
                                  <w:kern w:val="24"/>
                                </w:rPr>
                                <w:t>How ESG incorporation has influenced portfolio composition</w:t>
                              </w:r>
                            </w:p>
                          </w:txbxContent>
                        </wps:txbx>
                        <wps:bodyPr wrap="square" rtlCol="0" anchor="ctr"/>
                      </wps:wsp>
                      <wps:wsp>
                        <wps:cNvPr id="47" name="Rectangle 47"/>
                        <wps:cNvSpPr/>
                        <wps:spPr>
                          <a:xfrm>
                            <a:off x="1946947" y="6934621"/>
                            <a:ext cx="3132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872888"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16: </w:t>
                              </w:r>
                              <w:r>
                                <w:rPr>
                                  <w:rFonts w:ascii="Arial" w:eastAsia="Times New Roman" w:hAnsi="Arial" w:cs="Arial"/>
                                  <w:color w:val="FFFFFF"/>
                                  <w:kern w:val="24"/>
                                </w:rPr>
                                <w:t>Incorporation of ESG issues has improved financial/ESG performance and reduced risk</w:t>
                              </w:r>
                            </w:p>
                          </w:txbxContent>
                        </wps:txbx>
                        <wps:bodyPr wrap="square" rtlCol="0" anchor="ctr"/>
                      </wps:wsp>
                      <wps:wsp>
                        <wps:cNvPr id="48" name="Rectangle 48"/>
                        <wps:cNvSpPr/>
                        <wps:spPr>
                          <a:xfrm>
                            <a:off x="1946947" y="7354837"/>
                            <a:ext cx="3132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AFAA42"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17: </w:t>
                              </w:r>
                              <w:r>
                                <w:rPr>
                                  <w:rFonts w:ascii="Arial" w:eastAsia="Times New Roman" w:hAnsi="Arial" w:cs="Arial"/>
                                  <w:color w:val="FFFFFF"/>
                                  <w:kern w:val="24"/>
                                </w:rPr>
                                <w:t>Examples of ESG issues that affected your investment view / performance</w:t>
                              </w:r>
                            </w:p>
                          </w:txbxContent>
                        </wps:txbx>
                        <wps:bodyPr wrap="square" rtlCol="0" anchor="ctr"/>
                      </wps:wsp>
                      <wps:wsp>
                        <wps:cNvPr id="50" name="Rectangle 50"/>
                        <wps:cNvSpPr/>
                        <wps:spPr>
                          <a:xfrm>
                            <a:off x="1946944" y="8025137"/>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5296B8"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18: </w:t>
                              </w:r>
                              <w:r>
                                <w:rPr>
                                  <w:rFonts w:ascii="Arial" w:eastAsia="Times New Roman" w:hAnsi="Arial" w:cs="Arial"/>
                                  <w:color w:val="FFFFFF"/>
                                  <w:kern w:val="24"/>
                                </w:rPr>
                                <w:t>Disclosure of approach to ESG incorporation</w:t>
                              </w:r>
                            </w:p>
                          </w:txbxContent>
                        </wps:txbx>
                        <wps:bodyPr wrap="square" rtlCol="0" anchor="ctr"/>
                      </wps:wsp>
                      <wps:wsp>
                        <wps:cNvPr id="51" name="Straight Arrow Connector 51"/>
                        <wps:cNvCnPr/>
                        <wps:spPr>
                          <a:xfrm flipH="1">
                            <a:off x="3512944" y="5348673"/>
                            <a:ext cx="3" cy="116550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2" name="TextBox 146"/>
                        <wps:cNvSpPr txBox="1"/>
                        <wps:spPr>
                          <a:xfrm>
                            <a:off x="3656948" y="1188914"/>
                            <a:ext cx="1049965" cy="68676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F4DD15"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Active strategy reported for Corporate</w:t>
                              </w:r>
                            </w:p>
                          </w:txbxContent>
                        </wps:txbx>
                        <wps:bodyPr wrap="square" rtlCol="0" anchor="ctr">
                          <a:noAutofit/>
                        </wps:bodyPr>
                      </wps:wsp>
                      <wps:wsp>
                        <wps:cNvPr id="53" name="Rectangle 53"/>
                        <wps:cNvSpPr/>
                        <wps:spPr>
                          <a:xfrm>
                            <a:off x="1946947" y="1821079"/>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3B3EB5"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04: </w:t>
                              </w:r>
                              <w:r>
                                <w:rPr>
                                  <w:rFonts w:ascii="Arial" w:eastAsia="Times New Roman" w:hAnsi="Arial" w:cs="Arial"/>
                                  <w:color w:val="FFFFFF"/>
                                  <w:kern w:val="24"/>
                                </w:rPr>
                                <w:t>Percentage of each incorporation strategy</w:t>
                              </w:r>
                            </w:p>
                          </w:txbxContent>
                        </wps:txbx>
                        <wps:bodyPr wrap="square" rtlCol="0" anchor="ctr"/>
                      </wps:wsp>
                      <wpg:grpSp>
                        <wpg:cNvPr id="54" name="Group 54"/>
                        <wpg:cNvGrpSpPr/>
                        <wpg:grpSpPr>
                          <a:xfrm>
                            <a:off x="1946947" y="2293688"/>
                            <a:ext cx="4457340" cy="3054985"/>
                            <a:chOff x="1946947" y="2293688"/>
                            <a:chExt cx="4457340" cy="3054985"/>
                          </a:xfrm>
                        </wpg:grpSpPr>
                        <wps:wsp>
                          <wps:cNvPr id="55" name="Rectangle 55"/>
                          <wps:cNvSpPr/>
                          <wps:spPr>
                            <a:xfrm>
                              <a:off x="1946949" y="2293688"/>
                              <a:ext cx="3132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11EECF"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05: </w:t>
                                </w:r>
                                <w:r>
                                  <w:rPr>
                                    <w:rFonts w:ascii="Arial" w:eastAsia="Times New Roman" w:hAnsi="Arial" w:cs="Arial"/>
                                    <w:color w:val="FFFFFF"/>
                                    <w:kern w:val="24"/>
                                  </w:rPr>
                                  <w:t>Type of ESG information used in investment decision</w:t>
                                </w:r>
                              </w:p>
                            </w:txbxContent>
                          </wps:txbx>
                          <wps:bodyPr wrap="square" rtlCol="0" anchor="ctr"/>
                        </wps:wsp>
                        <wps:wsp>
                          <wps:cNvPr id="56" name="Rectangle 56"/>
                          <wps:cNvSpPr/>
                          <wps:spPr>
                            <a:xfrm>
                              <a:off x="1946947" y="2748195"/>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BF33E9"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06: </w:t>
                                </w:r>
                                <w:r>
                                  <w:rPr>
                                    <w:rFonts w:ascii="Arial" w:eastAsia="Times New Roman" w:hAnsi="Arial" w:cs="Arial"/>
                                    <w:color w:val="FFFFFF"/>
                                    <w:kern w:val="24"/>
                                  </w:rPr>
                                  <w:t>Types of screening applied</w:t>
                                </w:r>
                              </w:p>
                            </w:txbxContent>
                          </wps:txbx>
                          <wps:bodyPr wrap="square" rtlCol="0" anchor="ctr"/>
                        </wps:wsp>
                        <wps:wsp>
                          <wps:cNvPr id="57" name="Rectangle 57"/>
                          <wps:cNvSpPr/>
                          <wps:spPr>
                            <a:xfrm>
                              <a:off x="1946949" y="3062520"/>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EF54D5"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07: </w:t>
                                </w:r>
                                <w:r>
                                  <w:rPr>
                                    <w:rFonts w:ascii="Arial" w:eastAsia="Times New Roman" w:hAnsi="Arial" w:cs="Arial"/>
                                    <w:color w:val="FFFFFF"/>
                                    <w:kern w:val="24"/>
                                  </w:rPr>
                                  <w:t>Processes to ensure screening is based on robust analysis</w:t>
                                </w:r>
                              </w:p>
                            </w:txbxContent>
                          </wps:txbx>
                          <wps:bodyPr wrap="square" rtlCol="0" anchor="ctr"/>
                        </wps:wsp>
                        <wps:wsp>
                          <wps:cNvPr id="58" name="Rectangle 58"/>
                          <wps:cNvSpPr/>
                          <wps:spPr>
                            <a:xfrm>
                              <a:off x="1946949" y="3529245"/>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5EAA8C"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08: </w:t>
                                </w:r>
                                <w:r>
                                  <w:rPr>
                                    <w:rFonts w:ascii="Arial" w:eastAsia="Times New Roman" w:hAnsi="Arial" w:cs="Arial"/>
                                    <w:color w:val="FFFFFF"/>
                                    <w:kern w:val="24"/>
                                    <w:sz w:val="18"/>
                                    <w:szCs w:val="18"/>
                                  </w:rPr>
                                  <w:t>Processes to ensure fund criteria are not breached</w:t>
                                </w:r>
                              </w:p>
                            </w:txbxContent>
                          </wps:txbx>
                          <wps:bodyPr wrap="square" rtlCol="0" anchor="ctr"/>
                        </wps:wsp>
                        <wps:wsp>
                          <wps:cNvPr id="59" name="Rectangle 59"/>
                          <wps:cNvSpPr/>
                          <wps:spPr>
                            <a:xfrm>
                              <a:off x="1946947" y="3847661"/>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E886E3"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09: </w:t>
                                </w:r>
                                <w:r>
                                  <w:rPr>
                                    <w:rFonts w:ascii="Arial" w:eastAsia="Times New Roman" w:hAnsi="Arial" w:cs="Arial"/>
                                    <w:color w:val="FFFFFF"/>
                                    <w:kern w:val="24"/>
                                    <w:sz w:val="18"/>
                                    <w:szCs w:val="18"/>
                                  </w:rPr>
                                  <w:t>Types of sustainability thematic funds/mandates</w:t>
                                </w:r>
                              </w:p>
                            </w:txbxContent>
                          </wps:txbx>
                          <wps:bodyPr wrap="square" rtlCol="0" anchor="ctr"/>
                        </wps:wsp>
                        <wps:wsp>
                          <wps:cNvPr id="60" name="Rectangle 60"/>
                          <wps:cNvSpPr/>
                          <wps:spPr>
                            <a:xfrm>
                              <a:off x="1946949" y="4162137"/>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5D5589"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10: </w:t>
                                </w:r>
                                <w:r>
                                  <w:rPr>
                                    <w:rFonts w:ascii="Arial" w:eastAsia="Times New Roman" w:hAnsi="Arial" w:cs="Arial"/>
                                    <w:color w:val="FFFFFF"/>
                                    <w:kern w:val="24"/>
                                  </w:rPr>
                                  <w:t>Description of ESG integration</w:t>
                                </w:r>
                              </w:p>
                            </w:txbxContent>
                          </wps:txbx>
                          <wps:bodyPr wrap="square" rtlCol="0" anchor="ctr"/>
                        </wps:wsp>
                        <wps:wsp>
                          <wps:cNvPr id="61" name="Rectangle 61"/>
                          <wps:cNvSpPr/>
                          <wps:spPr>
                            <a:xfrm>
                              <a:off x="1946949" y="4485948"/>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943DF0"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11: </w:t>
                                </w:r>
                                <w:r>
                                  <w:rPr>
                                    <w:rFonts w:ascii="Arial" w:eastAsia="Times New Roman" w:hAnsi="Arial" w:cs="Arial"/>
                                    <w:color w:val="FFFFFF"/>
                                    <w:kern w:val="24"/>
                                  </w:rPr>
                                  <w:t>Review of ESG issues while researching companies/sectors</w:t>
                                </w:r>
                              </w:p>
                            </w:txbxContent>
                          </wps:txbx>
                          <wps:bodyPr wrap="square" rtlCol="0" anchor="ctr"/>
                        </wps:wsp>
                        <wps:wsp>
                          <wps:cNvPr id="62" name="Rectangle 62"/>
                          <wps:cNvSpPr/>
                          <wps:spPr>
                            <a:xfrm>
                              <a:off x="1946947" y="4952673"/>
                              <a:ext cx="3132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13AD5B"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12: </w:t>
                                </w:r>
                                <w:r>
                                  <w:rPr>
                                    <w:rFonts w:ascii="Arial" w:eastAsia="Times New Roman" w:hAnsi="Arial" w:cs="Arial"/>
                                    <w:color w:val="FFFFFF"/>
                                    <w:kern w:val="24"/>
                                  </w:rPr>
                                  <w:t>Processes to ensure integration is based on robust analysis</w:t>
                                </w:r>
                              </w:p>
                            </w:txbxContent>
                          </wps:txbx>
                          <wps:bodyPr wrap="square" rtlCol="0" anchor="ctr"/>
                        </wps:wsp>
                        <wps:wsp>
                          <wps:cNvPr id="63" name="TextBox 146"/>
                          <wps:cNvSpPr txBox="1"/>
                          <wps:spPr>
                            <a:xfrm>
                              <a:off x="5293287" y="2830254"/>
                              <a:ext cx="1111000" cy="93101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4F584E2"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Screening strategy</w:t>
                                </w:r>
                              </w:p>
                            </w:txbxContent>
                          </wps:txbx>
                          <wps:bodyPr wrap="square" rtlCol="0" anchor="ctr">
                            <a:noAutofit/>
                          </wps:bodyPr>
                        </wps:wsp>
                        <wps:wsp>
                          <wps:cNvPr id="295" name="Right Brace 295"/>
                          <wps:cNvSpPr/>
                          <wps:spPr>
                            <a:xfrm>
                              <a:off x="5100635" y="2785053"/>
                              <a:ext cx="227806" cy="97734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96" name="TextBox 146"/>
                          <wps:cNvSpPr txBox="1"/>
                          <wps:spPr>
                            <a:xfrm>
                              <a:off x="5284968" y="4294264"/>
                              <a:ext cx="854874" cy="97443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81D49AA"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Integration strategy</w:t>
                                </w:r>
                              </w:p>
                            </w:txbxContent>
                          </wps:txbx>
                          <wps:bodyPr wrap="square" rtlCol="0" anchor="ctr">
                            <a:noAutofit/>
                          </wps:bodyPr>
                        </wps:wsp>
                        <wps:wsp>
                          <wps:cNvPr id="297" name="Right Brace 297"/>
                          <wps:cNvSpPr/>
                          <wps:spPr>
                            <a:xfrm>
                              <a:off x="5101715" y="4176071"/>
                              <a:ext cx="227806" cy="117090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98" name="TextBox 146"/>
                          <wps:cNvSpPr txBox="1"/>
                          <wps:spPr>
                            <a:xfrm>
                              <a:off x="5324270" y="3701982"/>
                              <a:ext cx="776271" cy="53008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CD77AF6"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Thematic strategy</w:t>
                                </w:r>
                              </w:p>
                            </w:txbxContent>
                          </wps:txbx>
                          <wps:bodyPr wrap="square" rtlCol="0" anchor="ctr">
                            <a:noAutofit/>
                          </wps:bodyPr>
                        </wps:wsp>
                        <wps:wsp>
                          <wps:cNvPr id="299" name="Right Brace 299"/>
                          <wps:cNvSpPr/>
                          <wps:spPr>
                            <a:xfrm>
                              <a:off x="5105905" y="3830906"/>
                              <a:ext cx="227806" cy="25431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300" name="Rectangle 300"/>
                        <wps:cNvSpPr/>
                        <wps:spPr>
                          <a:xfrm>
                            <a:off x="1946577" y="714621"/>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460A52"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03: </w:t>
                              </w:r>
                              <w:r>
                                <w:rPr>
                                  <w:rFonts w:ascii="Arial" w:eastAsia="Times New Roman" w:hAnsi="Arial" w:cs="Arial"/>
                                  <w:color w:val="FFFFFF"/>
                                  <w:kern w:val="24"/>
                                </w:rPr>
                                <w:t>Description of ESG incorporation</w:t>
                              </w:r>
                            </w:p>
                          </w:txbxContent>
                        </wps:txbx>
                        <wps:bodyPr wrap="square" rtlCol="0" anchor="ctr"/>
                      </wps:wsp>
                      <wps:wsp>
                        <wps:cNvPr id="301" name="Rectangle 301"/>
                        <wps:cNvSpPr/>
                        <wps:spPr>
                          <a:xfrm>
                            <a:off x="1946577" y="0"/>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1F9270"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01: </w:t>
                              </w:r>
                              <w:r>
                                <w:rPr>
                                  <w:rFonts w:ascii="Arial" w:eastAsia="Times New Roman" w:hAnsi="Arial" w:cs="Arial"/>
                                  <w:color w:val="FFFFFF"/>
                                  <w:kern w:val="24"/>
                                </w:rPr>
                                <w:t>Breakdown by passive, quantitative, fundamental and other active strategies</w:t>
                              </w:r>
                            </w:p>
                          </w:txbxContent>
                        </wps:txbx>
                        <wps:bodyPr wrap="square" rtlCol="0" anchor="ctr"/>
                      </wps:wsp>
                      <wps:wsp>
                        <wps:cNvPr id="302" name="Rectangle 302"/>
                        <wps:cNvSpPr/>
                        <wps:spPr>
                          <a:xfrm>
                            <a:off x="1946577" y="42975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B3374A"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02: </w:t>
                              </w:r>
                              <w:r>
                                <w:rPr>
                                  <w:rFonts w:ascii="Arial" w:eastAsia="Times New Roman" w:hAnsi="Arial" w:cs="Arial"/>
                                  <w:color w:val="FFFFFF"/>
                                  <w:kern w:val="24"/>
                                </w:rPr>
                                <w:t>Breakdown of investments by credit quality</w:t>
                              </w:r>
                            </w:p>
                          </w:txbxContent>
                        </wps:txbx>
                        <wps:bodyPr wrap="square" rtlCol="0" anchor="ctr"/>
                      </wps:wsp>
                      <wps:wsp>
                        <wps:cNvPr id="303" name="Rectangle 303"/>
                        <wps:cNvSpPr/>
                        <wps:spPr>
                          <a:xfrm>
                            <a:off x="4806528" y="5553779"/>
                            <a:ext cx="234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31AE5D"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FI 13:</w:t>
                              </w:r>
                              <w:r>
                                <w:rPr>
                                  <w:rFonts w:ascii="Arial" w:eastAsia="Times New Roman" w:hAnsi="Arial" w:cs="Arial"/>
                                  <w:color w:val="FFFFFF"/>
                                  <w:kern w:val="24"/>
                                </w:rPr>
                                <w:t xml:space="preserve"> Incorporation of ESG issues into analysis and decision making</w:t>
                              </w:r>
                            </w:p>
                          </w:txbxContent>
                        </wps:txbx>
                        <wps:bodyPr wrap="square" rtlCol="0" anchor="ctr"/>
                      </wps:wsp>
                      <wps:wsp>
                        <wps:cNvPr id="304" name="Rectangle 304"/>
                        <wps:cNvSpPr/>
                        <wps:spPr>
                          <a:xfrm>
                            <a:off x="185965" y="5919933"/>
                            <a:ext cx="1728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380161"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14: </w:t>
                              </w:r>
                              <w:r>
                                <w:rPr>
                                  <w:rFonts w:ascii="Arial" w:eastAsia="Times New Roman" w:hAnsi="Arial" w:cs="Arial"/>
                                  <w:color w:val="FFFFFF"/>
                                  <w:kern w:val="24"/>
                                </w:rPr>
                                <w:t>ESG issues in index construction</w:t>
                              </w:r>
                            </w:p>
                          </w:txbxContent>
                        </wps:txbx>
                        <wps:bodyPr wrap="square" rtlCol="0" anchor="ctr"/>
                      </wps:wsp>
                      <wps:wsp>
                        <wps:cNvPr id="305" name="Elbow Connector 305"/>
                        <wps:cNvCnPr/>
                        <wps:spPr>
                          <a:xfrm rot="5400000">
                            <a:off x="-195385" y="2211971"/>
                            <a:ext cx="4953312" cy="2462612"/>
                          </a:xfrm>
                          <a:prstGeom prst="bentConnector3">
                            <a:avLst>
                              <a:gd name="adj1" fmla="val 692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6" name="Elbow Connector 306"/>
                        <wps:cNvCnPr/>
                        <wps:spPr>
                          <a:xfrm rot="16200000" flipH="1">
                            <a:off x="2450973" y="2028224"/>
                            <a:ext cx="4587158" cy="2463951"/>
                          </a:xfrm>
                          <a:prstGeom prst="bentConnector3">
                            <a:avLst>
                              <a:gd name="adj1" fmla="val 7383"/>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7" name="TextBox 146"/>
                        <wps:cNvSpPr txBox="1"/>
                        <wps:spPr>
                          <a:xfrm>
                            <a:off x="1021268" y="1345094"/>
                            <a:ext cx="1049965" cy="83854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5CE63D1"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Passive strategy reported for Government, Corporate or both</w:t>
                              </w:r>
                            </w:p>
                          </w:txbxContent>
                        </wps:txbx>
                        <wps:bodyPr wrap="square" rtlCol="0" anchor="ctr">
                          <a:noAutofit/>
                        </wps:bodyPr>
                      </wps:wsp>
                      <wps:wsp>
                        <wps:cNvPr id="308" name="Elbow Connector 308"/>
                        <wps:cNvCnPr/>
                        <wps:spPr>
                          <a:xfrm rot="16200000" flipH="1">
                            <a:off x="580852" y="6785045"/>
                            <a:ext cx="1835204" cy="896979"/>
                          </a:xfrm>
                          <a:prstGeom prst="bentConnector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9" name="Elbow Connector 309"/>
                        <wps:cNvCnPr/>
                        <wps:spPr>
                          <a:xfrm rot="16200000" flipH="1">
                            <a:off x="1300330" y="6065567"/>
                            <a:ext cx="396248" cy="896979"/>
                          </a:xfrm>
                          <a:prstGeom prst="bentConnector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0" name="Elbow Connector 310"/>
                        <wps:cNvCnPr/>
                        <wps:spPr>
                          <a:xfrm rot="5400000">
                            <a:off x="5146535" y="5882188"/>
                            <a:ext cx="762402" cy="897584"/>
                          </a:xfrm>
                          <a:prstGeom prst="bentConnector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1" name="Elbow Connector 311"/>
                        <wps:cNvCnPr/>
                        <wps:spPr>
                          <a:xfrm rot="5400000">
                            <a:off x="4427057" y="6601666"/>
                            <a:ext cx="2201358" cy="897584"/>
                          </a:xfrm>
                          <a:prstGeom prst="bentConnector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2" name="Straight Arrow Connector 312"/>
                        <wps:cNvCnPr/>
                        <wps:spPr>
                          <a:xfrm>
                            <a:off x="3512577" y="966621"/>
                            <a:ext cx="370" cy="85445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3" name="TextBox 146"/>
                        <wps:cNvSpPr txBox="1"/>
                        <wps:spPr>
                          <a:xfrm>
                            <a:off x="5089877" y="1162593"/>
                            <a:ext cx="1049965" cy="68676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4CF6CD4"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Active strategy reported for Government</w:t>
                              </w:r>
                            </w:p>
                          </w:txbxContent>
                        </wps:txbx>
                        <wps:bodyPr wrap="square" rtlCol="0" anchor="ctr">
                          <a:noAutofit/>
                        </wps:bodyPr>
                      </wps:wsp>
                      <wpg:grpSp>
                        <wpg:cNvPr id="314" name="Group 314"/>
                        <wpg:cNvGrpSpPr/>
                        <wpg:grpSpPr>
                          <a:xfrm>
                            <a:off x="1946577" y="8222735"/>
                            <a:ext cx="4784932" cy="1038745"/>
                            <a:chOff x="1946577" y="8222735"/>
                            <a:chExt cx="4784932" cy="1038745"/>
                          </a:xfrm>
                        </wpg:grpSpPr>
                        <wpg:grpSp>
                          <wpg:cNvPr id="315" name="Group 315"/>
                          <wpg:cNvGrpSpPr/>
                          <wpg:grpSpPr>
                            <a:xfrm>
                              <a:off x="1946577" y="8361780"/>
                              <a:ext cx="3132000" cy="899700"/>
                              <a:chOff x="1946577" y="8361780"/>
                              <a:chExt cx="3132000" cy="899700"/>
                            </a:xfrm>
                          </wpg:grpSpPr>
                          <wps:wsp>
                            <wps:cNvPr id="316" name="Rectangle 316"/>
                            <wps:cNvSpPr/>
                            <wps:spPr>
                              <a:xfrm>
                                <a:off x="1946577" y="8361780"/>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4BC5F34"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FI 19</w:t>
                                  </w:r>
                                  <w:r>
                                    <w:rPr>
                                      <w:rFonts w:ascii="Arial" w:eastAsia="Times New Roman" w:hAnsi="Arial" w:cs="Arial"/>
                                      <w:color w:val="FFFFFF"/>
                                      <w:kern w:val="24"/>
                                    </w:rPr>
                                    <w:t>: Engagement with corporate issuers</w:t>
                                  </w:r>
                                </w:p>
                              </w:txbxContent>
                            </wps:txbx>
                            <wps:bodyPr wrap="square" rtlCol="0" anchor="ctr"/>
                          </wps:wsp>
                          <wps:wsp>
                            <wps:cNvPr id="317" name="Rectangle 317"/>
                            <wps:cNvSpPr/>
                            <wps:spPr>
                              <a:xfrm>
                                <a:off x="1946577" y="8695155"/>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12AEB7"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20: </w:t>
                                  </w:r>
                                  <w:r>
                                    <w:rPr>
                                      <w:rFonts w:ascii="Arial" w:eastAsia="Times New Roman" w:hAnsi="Arial" w:cs="Arial"/>
                                      <w:color w:val="FFFFFF"/>
                                      <w:kern w:val="24"/>
                                    </w:rPr>
                                    <w:t>Engagement with government issuers</w:t>
                                  </w:r>
                                </w:p>
                              </w:txbxContent>
                            </wps:txbx>
                            <wps:bodyPr wrap="square" rtlCol="0" anchor="ctr"/>
                          </wps:wsp>
                          <wps:wsp>
                            <wps:cNvPr id="318" name="Rectangle 318"/>
                            <wps:cNvSpPr/>
                            <wps:spPr>
                              <a:xfrm>
                                <a:off x="1946577" y="900948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28A8BB"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End: </w:t>
                                  </w:r>
                                  <w:r>
                                    <w:rPr>
                                      <w:rFonts w:ascii="Arial" w:eastAsia="Times New Roman" w:hAnsi="Arial" w:cs="Arial"/>
                                      <w:color w:val="FFFFFF"/>
                                      <w:kern w:val="24"/>
                                    </w:rPr>
                                    <w:t>Module confirmation page</w:t>
                                  </w:r>
                                </w:p>
                              </w:txbxContent>
                            </wps:txbx>
                            <wps:bodyPr wrap="square" rtlCol="0" anchor="ctr"/>
                          </wps:wsp>
                        </wpg:grpSp>
                        <wps:wsp>
                          <wps:cNvPr id="319" name="TextBox 146"/>
                          <wps:cNvSpPr txBox="1"/>
                          <wps:spPr>
                            <a:xfrm>
                              <a:off x="5323900" y="8222735"/>
                              <a:ext cx="1315615" cy="53008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0A6CE1A"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If FI Corporate reported</w:t>
                                </w:r>
                              </w:p>
                            </w:txbxContent>
                          </wps:txbx>
                          <wps:bodyPr wrap="square" rtlCol="0" anchor="ctr">
                            <a:noAutofit/>
                          </wps:bodyPr>
                        </wps:wsp>
                        <wps:wsp>
                          <wps:cNvPr id="320" name="Right Brace 320"/>
                          <wps:cNvSpPr/>
                          <wps:spPr>
                            <a:xfrm>
                              <a:off x="5096094" y="8371103"/>
                              <a:ext cx="227806" cy="25431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21" name="TextBox 146"/>
                          <wps:cNvSpPr txBox="1"/>
                          <wps:spPr>
                            <a:xfrm>
                              <a:off x="5323900" y="8553504"/>
                              <a:ext cx="1407609" cy="53008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B138F90"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If FI Government reported</w:t>
                                </w:r>
                              </w:p>
                            </w:txbxContent>
                          </wps:txbx>
                          <wps:bodyPr wrap="square" rtlCol="0" anchor="ctr">
                            <a:noAutofit/>
                          </wps:bodyPr>
                        </wps:wsp>
                        <wps:wsp>
                          <wps:cNvPr id="322" name="Right Brace 322"/>
                          <wps:cNvSpPr/>
                          <wps:spPr>
                            <a:xfrm>
                              <a:off x="5096094" y="8701872"/>
                              <a:ext cx="227806" cy="25431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323" name="Straight Arrow Connector 323"/>
                        <wps:cNvCnPr/>
                        <wps:spPr>
                          <a:xfrm flipH="1">
                            <a:off x="3512944" y="7750837"/>
                            <a:ext cx="3" cy="2743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4" name="TextBox 146"/>
                        <wps:cNvSpPr txBox="1"/>
                        <wps:spPr>
                          <a:xfrm>
                            <a:off x="1003176" y="6151683"/>
                            <a:ext cx="1207620" cy="68676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DBA419E"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ESG in index construction</w:t>
                              </w:r>
                            </w:p>
                          </w:txbxContent>
                        </wps:txbx>
                        <wps:bodyPr wrap="square" rtlCol="0" anchor="ctr">
                          <a:noAutofit/>
                        </wps:bodyPr>
                      </wps:wsp>
                      <wps:wsp>
                        <wps:cNvPr id="325" name="TextBox 146"/>
                        <wps:cNvSpPr txBox="1"/>
                        <wps:spPr>
                          <a:xfrm>
                            <a:off x="0" y="7658948"/>
                            <a:ext cx="1049965" cy="68676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B45101A" w14:textId="77777777" w:rsidR="00B92E2D" w:rsidRDefault="00B92E2D" w:rsidP="006764EC">
                              <w:pPr>
                                <w:pStyle w:val="NormalWeb"/>
                                <w:spacing w:before="0" w:beforeAutospacing="0" w:after="0" w:afterAutospacing="0"/>
                                <w:jc w:val="right"/>
                              </w:pPr>
                              <w:r>
                                <w:rPr>
                                  <w:rFonts w:ascii="Arial" w:eastAsia="Times New Roman" w:hAnsi="Arial" w:cs="Arial"/>
                                  <w:color w:val="0070C0"/>
                                  <w:kern w:val="24"/>
                                  <w:sz w:val="18"/>
                                  <w:szCs w:val="18"/>
                                </w:rPr>
                                <w:t>ESG not in index construction</w:t>
                              </w:r>
                            </w:p>
                          </w:txbxContent>
                        </wps:txbx>
                        <wps:bodyPr wrap="square" rtlCol="0" anchor="ctr">
                          <a:noAutofit/>
                        </wps:bodyPr>
                      </wps:wsp>
                      <wps:wsp>
                        <wps:cNvPr id="326" name="TextBox 146"/>
                        <wps:cNvSpPr txBox="1"/>
                        <wps:spPr>
                          <a:xfrm>
                            <a:off x="5967391" y="7527376"/>
                            <a:ext cx="1049965" cy="68676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AE8D31C"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ESG not in analysis, decision making</w:t>
                              </w:r>
                            </w:p>
                          </w:txbxContent>
                        </wps:txbx>
                        <wps:bodyPr wrap="square" rtlCol="0" anchor="ctr">
                          <a:noAutofit/>
                        </wps:bodyPr>
                      </wps:wsp>
                      <wps:wsp>
                        <wps:cNvPr id="327" name="TextBox 146"/>
                        <wps:cNvSpPr txBox="1"/>
                        <wps:spPr>
                          <a:xfrm>
                            <a:off x="5026821" y="6203890"/>
                            <a:ext cx="1049965" cy="68676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0F7F141"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ESG in analysis, decision making</w:t>
                              </w:r>
                            </w:p>
                          </w:txbxContent>
                        </wps:txbx>
                        <wps:bodyPr wrap="square" rtlCol="0" anchor="ctr">
                          <a:noAutofit/>
                        </wps:bodyPr>
                      </wps:wsp>
                    </wpg:wgp>
                  </a:graphicData>
                </a:graphic>
                <wp14:sizeRelH relativeFrom="margin">
                  <wp14:pctWidth>0</wp14:pctWidth>
                </wp14:sizeRelH>
                <wp14:sizeRelV relativeFrom="margin">
                  <wp14:pctHeight>0</wp14:pctHeight>
                </wp14:sizeRelV>
              </wp:anchor>
            </w:drawing>
          </mc:Choice>
          <mc:Fallback>
            <w:pict>
              <v:group w14:anchorId="5BF056B3" id="Group 16" o:spid="_x0000_s1026" style="position:absolute;margin-left:-64.65pt;margin-top:-14.2pt;width:562.7pt;height:729.35pt;z-index:251659264;mso-position-horizontal-relative:margin;mso-position-vertical-relative:margin;mso-width-relative:margin;mso-height-relative:margin" coordsize="71465,92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">
                <v:rect id="Rectangle 45" o:spid="_x0000_s1027" style="position:absolute;left:19469;top:65141;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yicMA&#10;AADbAAAADwAAAGRycy9kb3ducmV2LnhtbESPQWvCQBSE70L/w/IK3ppNg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dyicMAAADbAAAADwAAAAAAAAAAAAAAAACYAgAAZHJzL2Rv&#10;d25yZXYueG1sUEsFBgAAAAAEAAQA9QAAAIgDAAAAAA==&#10;" fillcolor="#a5a5a5 [2092]" stroked="f" strokeweight="2pt">
                  <v:textbox>
                    <w:txbxContent>
                      <w:p w14:paraId="4BDFF2B7"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15: </w:t>
                        </w:r>
                        <w:r>
                          <w:rPr>
                            <w:rFonts w:ascii="Arial" w:eastAsia="Times New Roman" w:hAnsi="Arial" w:cs="Arial"/>
                            <w:color w:val="FFFFFF"/>
                            <w:kern w:val="24"/>
                          </w:rPr>
                          <w:t>How ESG incorporation has influenced portfolio composition</w:t>
                        </w:r>
                      </w:p>
                    </w:txbxContent>
                  </v:textbox>
                </v:rect>
                <v:rect id="Rectangle 47" o:spid="_x0000_s1028" style="position:absolute;left:19469;top:69346;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lJZcIA&#10;AADbAAAADwAAAGRycy9kb3ducmV2LnhtbESPQYvCMBSE74L/ITzBm6YWWaUaRQXBk7Duwurt0Tzb&#10;YvJSmlirv94sLOxxmJlvmOW6s0a01PjKsYLJOAFBnDtdcaHg+2s/moPwAVmjcUwKnuRhver3lphp&#10;9+BPak+hEBHCPkMFZQh1JqXPS7Lox64mjt7VNRZDlE0hdYOPCLdGpknyIS1WHBdKrGlXUn473a0C&#10;vqRtmL3M+f46zjepNm77s3NKDQfdZgEiUBf+w3/tg1YwncHvl/gD5O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eUllwgAAANsAAAAPAAAAAAAAAAAAAAAAAJgCAABkcnMvZG93&#10;bnJldi54bWxQSwUGAAAAAAQABAD1AAAAhwMAAAAA&#10;" fillcolor="#a5a5a5 [2092]" stroked="f" strokeweight="2pt">
                  <v:textbox>
                    <w:txbxContent>
                      <w:p w14:paraId="20872888"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16: </w:t>
                        </w:r>
                        <w:r>
                          <w:rPr>
                            <w:rFonts w:ascii="Arial" w:eastAsia="Times New Roman" w:hAnsi="Arial" w:cs="Arial"/>
                            <w:color w:val="FFFFFF"/>
                            <w:kern w:val="24"/>
                          </w:rPr>
                          <w:t>Incorporation of ESG issues has improved financial/ESG performance and reduced risk</w:t>
                        </w:r>
                      </w:p>
                    </w:txbxContent>
                  </v:textbox>
                </v:rect>
                <v:rect id="Rectangle 48" o:spid="_x0000_s1029" style="position:absolute;left:19469;top:73548;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bdF78A&#10;AADbAAAADwAAAGRycy9kb3ducmV2LnhtbERPTYvCMBC9L/gfwgje1tQiKtUoKgieFtSF1dvQjG0x&#10;mZQm1uqv3xwEj4/3vVh11oiWGl85VjAaJiCIc6crLhT8nnbfMxA+IGs0jknBkzyslr2vBWbaPfhA&#10;7TEUIoawz1BBGUKdSenzkiz6oauJI3d1jcUQYVNI3eAjhlsj0ySZSIsVx4YSa9qWlN+Od6uAL2kb&#10;pi9zvr9+ZutUG7f52zqlBv1uPQcRqAsf8du91wrGcWz8En+AX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5t0XvwAAANsAAAAPAAAAAAAAAAAAAAAAAJgCAABkcnMvZG93bnJl&#10;di54bWxQSwUGAAAAAAQABAD1AAAAhAMAAAAA&#10;" fillcolor="#a5a5a5 [2092]" stroked="f" strokeweight="2pt">
                  <v:textbox>
                    <w:txbxContent>
                      <w:p w14:paraId="65AFAA42"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17: </w:t>
                        </w:r>
                        <w:r>
                          <w:rPr>
                            <w:rFonts w:ascii="Arial" w:eastAsia="Times New Roman" w:hAnsi="Arial" w:cs="Arial"/>
                            <w:color w:val="FFFFFF"/>
                            <w:kern w:val="24"/>
                          </w:rPr>
                          <w:t>Examples of ESG issues that affected your investment view / performance</w:t>
                        </w:r>
                      </w:p>
                    </w:txbxContent>
                  </v:textbox>
                </v:rect>
                <v:rect id="Rectangle 50" o:spid="_x0000_s1030" style="position:absolute;left:19469;top:80251;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Emb4A&#10;AADbAAAADwAAAGRycy9kb3ducmV2LnhtbERPz2vCMBS+D/wfwhO8rYkbitRGkQ1heFuVnh/Nsylt&#10;XmqTaf3vl8Ngx4/vd7GfXC/uNIbWs4ZlpkAQ19603Gi4nI+vGxAhIhvsPZOGJwXY72YvBebGP/ib&#10;7mVsRArhkKMGG+OQSxlqSw5D5gfixF396DAmODbSjPhI4a6Xb0qtpcOWU4PFgT4s1V354zS4I9NJ&#10;VcreYrNSFZfq8/3Uab2YT4ctiEhT/Bf/ub+MhlVan76kHyB3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bDxJm+AAAA2wAAAA8AAAAAAAAAAAAAAAAAmAIAAGRycy9kb3ducmV2&#10;LnhtbFBLBQYAAAAABAAEAPUAAACDAwAAAAA=&#10;" fillcolor="#0070c0" stroked="f" strokeweight="2pt">
                  <v:textbox>
                    <w:txbxContent>
                      <w:p w14:paraId="115296B8"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18: </w:t>
                        </w:r>
                        <w:r>
                          <w:rPr>
                            <w:rFonts w:ascii="Arial" w:eastAsia="Times New Roman" w:hAnsi="Arial" w:cs="Arial"/>
                            <w:color w:val="FFFFFF"/>
                            <w:kern w:val="24"/>
                          </w:rPr>
                          <w:t>Disclosure of approach to ESG incorporation</w:t>
                        </w:r>
                      </w:p>
                    </w:txbxContent>
                  </v:textbox>
                </v:rect>
                <v:shapetype id="_x0000_t32" coordsize="21600,21600" o:spt="32" o:oned="t" path="m,l21600,21600e" filled="f">
                  <v:path arrowok="t" fillok="f" o:connecttype="none"/>
                  <o:lock v:ext="edit" shapetype="t"/>
                </v:shapetype>
                <v:shape id="Straight Arrow Connector 51" o:spid="_x0000_s1031" type="#_x0000_t32" style="position:absolute;left:35129;top:53486;width:0;height:1165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x/CcYAAADbAAAADwAAAGRycy9kb3ducmV2LnhtbESPT0vDQBTE74LfYXlCL9JuUlAk7baI&#10;oBbxkv6D3h7Zl2xo9m3YXdPUT+8KgsdhZn7DLNej7cRAPrSOFeSzDARx5XTLjYL97nX6BCJEZI2d&#10;Y1JwpQDr1e3NEgvtLlzSsI2NSBAOBSowMfaFlKEyZDHMXE+cvNp5izFJ30jt8ZLgtpPzLHuUFltO&#10;CwZ7ejFUnbdfVsG3OZ/edx9Dnb/Vh8+yuz+WvrFKTe7G5wWISGP8D/+1N1rBQw6/X9IPk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r8fwnGAAAA2wAAAA8AAAAAAAAA&#10;AAAAAAAAoQIAAGRycy9kb3ducmV2LnhtbFBLBQYAAAAABAAEAPkAAACUAwAAAAA=&#10;" strokecolor="#4579b8 [3044]">
                  <v:stroke endarrow="block" endarrowlength="short"/>
                </v:shape>
                <v:shapetype id="_x0000_t202" coordsize="21600,21600" o:spt="202" path="m,l,21600r21600,l21600,xe">
                  <v:stroke joinstyle="miter"/>
                  <v:path gradientshapeok="t" o:connecttype="rect"/>
                </v:shapetype>
                <v:shape id="TextBox 146" o:spid="_x0000_s1032" type="#_x0000_t202" style="position:absolute;left:36569;top:11889;width:10500;height:68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1wYsMA&#10;AADbAAAADwAAAGRycy9kb3ducmV2LnhtbESP3WrCQBSE7wt9h+UUvDMbf1okuoooohZaqPoAx+wx&#10;G8yeDdnVpG/fFYReDjPzDTNbdLYSd2p86VjBIElBEOdOl1woOB03/QkIH5A1Vo5JwS95WMxfX2aY&#10;adfyD90PoRARwj5DBSaEOpPS54Ys+sTVxNG7uMZiiLIppG6wjXBbyWGafkiLJccFgzWtDOXXw80q&#10;8IG35nwZfZ9bPa4+/f76tT6mSvXeuuUURKAu/Ief7Z1W8D6E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1wYsMAAADbAAAADwAAAAAAAAAAAAAAAACYAgAAZHJzL2Rv&#10;d25yZXYueG1sUEsFBgAAAAAEAAQA9QAAAIgDAAAAAA==&#10;" filled="f" stroked="f" strokeweight="2pt">
                  <v:textbox>
                    <w:txbxContent>
                      <w:p w14:paraId="10F4DD15"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Active strategy reported for Corporate</w:t>
                        </w:r>
                      </w:p>
                    </w:txbxContent>
                  </v:textbox>
                </v:shape>
                <v:rect id="Rectangle 53" o:spid="_x0000_s1033" style="position:absolute;left:19469;top:18210;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Fa7sAA&#10;AADbAAAADwAAAGRycy9kb3ducmV2LnhtbESPQYvCMBSE78L+h/AWvNlkFWXpGkUUQbxZxfOjeTbF&#10;5qXbRK3/3ggLexxm5htmvuxdI+7Uhdqzhq9MgSAuvam50nA6bkffIEJENth4Jg1PCrBcfAzmmBv/&#10;4APdi1iJBOGQowYbY5tLGUpLDkPmW+LkXXznMCbZVdJ0+Ehw18ixUjPpsOa0YLGltaXyWtycBrdl&#10;2quzsr+xmqozF2oz2V+1Hn72qx8Qkfr4H/5r74yG6QTeX9IP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Fa7sAAAADbAAAADwAAAAAAAAAAAAAAAACYAgAAZHJzL2Rvd25y&#10;ZXYueG1sUEsFBgAAAAAEAAQA9QAAAIUDAAAAAA==&#10;" fillcolor="#0070c0" stroked="f" strokeweight="2pt">
                  <v:textbox>
                    <w:txbxContent>
                      <w:p w14:paraId="533B3EB5"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04: </w:t>
                        </w:r>
                        <w:r>
                          <w:rPr>
                            <w:rFonts w:ascii="Arial" w:eastAsia="Times New Roman" w:hAnsi="Arial" w:cs="Arial"/>
                            <w:color w:val="FFFFFF"/>
                            <w:kern w:val="24"/>
                          </w:rPr>
                          <w:t>Percentage of each incorporation strategy</w:t>
                        </w:r>
                      </w:p>
                    </w:txbxContent>
                  </v:textbox>
                </v:rect>
                <v:group id="Group 54" o:spid="_x0000_s1034" style="position:absolute;left:19469;top:22936;width:44573;height:30550" coordorigin="19469,22936" coordsize="44573,305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rect id="Rectangle 55" o:spid="_x0000_s1035" style="position:absolute;left:19469;top:22936;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7kVMIA&#10;AADbAAAADwAAAGRycy9kb3ducmV2LnhtbESPQYvCMBSE7wv+h/AEb2tqwV2pRlFB8CToCurt0Tzb&#10;YvJSmlirv94sLOxxmJlvmNmis0a01PjKsYLRMAFBnDtdcaHg+LP5nIDwAVmjcUwKnuRhMe99zDDT&#10;7sF7ag+hEBHCPkMFZQh1JqXPS7Loh64mjt7VNRZDlE0hdYOPCLdGpknyJS1WHBdKrGldUn473K0C&#10;vqRt+H6Z8/21myxTbdzqtHZKDfrdcgoiUBf+w3/trVYwHsPvl/gD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PuRUwgAAANsAAAAPAAAAAAAAAAAAAAAAAJgCAABkcnMvZG93&#10;bnJldi54bWxQSwUGAAAAAAQABAD1AAAAhwMAAAAA&#10;" fillcolor="#a5a5a5 [2092]" stroked="f" strokeweight="2pt">
                    <v:textbox>
                      <w:txbxContent>
                        <w:p w14:paraId="7A11EECF"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05: </w:t>
                          </w:r>
                          <w:r>
                            <w:rPr>
                              <w:rFonts w:ascii="Arial" w:eastAsia="Times New Roman" w:hAnsi="Arial" w:cs="Arial"/>
                              <w:color w:val="FFFFFF"/>
                              <w:kern w:val="24"/>
                            </w:rPr>
                            <w:t>Type of ESG information used in investment decision</w:t>
                          </w:r>
                        </w:p>
                      </w:txbxContent>
                    </v:textbox>
                  </v:rect>
                  <v:rect id="Rectangle 56" o:spid="_x0000_s1036" style="position:absolute;left:19469;top:27481;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b5dsEA&#10;AADbAAAADwAAAGRycy9kb3ducmV2LnhtbESPQWvCQBSE7wX/w/KE3uquLRGJWUVahJJbU8n5kX1m&#10;g9m3MbvV9N+7QqHHYWa+YYrd5HpxpTF0njUsFwoEceNNx62G4/fhZQ0iRGSDvWfS8EsBdtvZU4G5&#10;8Tf+omsVW5EgHHLUYGMccilDY8lhWPiBOHknPzqMSY6tNCPeEtz18lWplXTYcVqwONC7peZc/TgN&#10;7sBUqlrZS2wzVXOlPt7Ks9bP82m/ARFpiv/hv/an0ZCt4PEl/QC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m+XbBAAAA2wAAAA8AAAAAAAAAAAAAAAAAmAIAAGRycy9kb3du&#10;cmV2LnhtbFBLBQYAAAAABAAEAPUAAACGAwAAAAA=&#10;" fillcolor="#0070c0" stroked="f" strokeweight="2pt">
                    <v:textbox>
                      <w:txbxContent>
                        <w:p w14:paraId="70BF33E9"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06: </w:t>
                          </w:r>
                          <w:r>
                            <w:rPr>
                              <w:rFonts w:ascii="Arial" w:eastAsia="Times New Roman" w:hAnsi="Arial" w:cs="Arial"/>
                              <w:color w:val="FFFFFF"/>
                              <w:kern w:val="24"/>
                            </w:rPr>
                            <w:t>Types of screening applied</w:t>
                          </w:r>
                        </w:p>
                      </w:txbxContent>
                    </v:textbox>
                  </v:rect>
                  <v:rect id="Rectangle 57" o:spid="_x0000_s1037" style="position:absolute;left:19469;top:30625;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c7cAA&#10;AADbAAAADwAAAGRycy9kb3ducmV2LnhtbESPQYvCMBSE7wv+h/AEb2ui4irVKKIIi7et4vnRPJti&#10;81KbqN1/b4SFPQ4z8w2zXHeuFg9qQ+VZw2ioQBAX3lRcajgd959zECEiG6w9k4ZfCrBe9T6WmBn/&#10;5B965LEUCcIhQw02xiaTMhSWHIahb4iTd/Gtw5hkW0rT4jPBXS3HSn1JhxWnBYsNbS0V1/zuNLg9&#10;00Gdlb3FcqrOnKvd5HDVetDvNgsQkbr4H/5rfxsN0x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pc7cAAAADbAAAADwAAAAAAAAAAAAAAAACYAgAAZHJzL2Rvd25y&#10;ZXYueG1sUEsFBgAAAAAEAAQA9QAAAIUDAAAAAA==&#10;" fillcolor="#0070c0" stroked="f" strokeweight="2pt">
                    <v:textbox>
                      <w:txbxContent>
                        <w:p w14:paraId="54EF54D5"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07: </w:t>
                          </w:r>
                          <w:r>
                            <w:rPr>
                              <w:rFonts w:ascii="Arial" w:eastAsia="Times New Roman" w:hAnsi="Arial" w:cs="Arial"/>
                              <w:color w:val="FFFFFF"/>
                              <w:kern w:val="24"/>
                            </w:rPr>
                            <w:t>Processes to ensure screening is based on robust analysis</w:t>
                          </w:r>
                        </w:p>
                      </w:txbxContent>
                    </v:textbox>
                  </v:rect>
                  <v:rect id="Rectangle 58" o:spid="_x0000_s1038" style="position:absolute;left:19469;top:35292;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Lyr8A&#10;AADbAAAADwAAAGRycy9kb3ducmV2LnhtbERPy4rCMBTdD/gP4QruxtSCD6pRVBBcDagDo7tLc22L&#10;yU1pYq1+/WQhuDyc92LVWSNaanzlWMFomIAgzp2uuFDwe9p9z0D4gKzROCYFT/KwWva+Fphp9+AD&#10;tcdQiBjCPkMFZQh1JqXPS7Loh64mjtzVNRZDhE0hdYOPGG6NTJNkIi1WHBtKrGlbUn473q0CvqRt&#10;mL7M+f76ma1Tbdzmb+uUGvS79RxEoC58xG/3XisYx7HxS/wBcvk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P0vKvwAAANsAAAAPAAAAAAAAAAAAAAAAAJgCAABkcnMvZG93bnJl&#10;di54bWxQSwUGAAAAAAQABAD1AAAAhAMAAAAA&#10;" fillcolor="#a5a5a5 [2092]" stroked="f" strokeweight="2pt">
                    <v:textbox>
                      <w:txbxContent>
                        <w:p w14:paraId="4F5EAA8C"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08: </w:t>
                          </w:r>
                          <w:r>
                            <w:rPr>
                              <w:rFonts w:ascii="Arial" w:eastAsia="Times New Roman" w:hAnsi="Arial" w:cs="Arial"/>
                              <w:color w:val="FFFFFF"/>
                              <w:kern w:val="24"/>
                              <w:sz w:val="18"/>
                              <w:szCs w:val="18"/>
                            </w:rPr>
                            <w:t>Processes to ensure fund criteria are not breached</w:t>
                          </w:r>
                        </w:p>
                      </w:txbxContent>
                    </v:textbox>
                  </v:rect>
                  <v:rect id="Rectangle 59" o:spid="_x0000_s1039" style="position:absolute;left:19469;top:38476;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PuUcMA&#10;AADbAAAADwAAAGRycy9kb3ducmV2LnhtbESPQWvCQBSE70L/w/IK3uqmAW2MrmKFgidBW1Bvj+wz&#10;Cd19G7JrjP56t1DwOMzMN8x82VsjOmp97VjB+ygBQVw4XXOp4Of76y0D4QOyRuOYFNzIw3LxMphj&#10;rt2Vd9TtQykihH2OCqoQmlxKX1Rk0Y9cQxy9s2sthijbUuoWrxFujUyTZCIt1hwXKmxoXVHxu79Y&#10;BXxKu/BxN8fLfZutUm3c52HtlBq+9qsZiEB9eIb/2xutYDyF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HPuUcMAAADbAAAADwAAAAAAAAAAAAAAAACYAgAAZHJzL2Rv&#10;d25yZXYueG1sUEsFBgAAAAAEAAQA9QAAAIgDAAAAAA==&#10;" fillcolor="#a5a5a5 [2092]" stroked="f" strokeweight="2pt">
                    <v:textbox>
                      <w:txbxContent>
                        <w:p w14:paraId="4AE886E3"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09: </w:t>
                          </w:r>
                          <w:r>
                            <w:rPr>
                              <w:rFonts w:ascii="Arial" w:eastAsia="Times New Roman" w:hAnsi="Arial" w:cs="Arial"/>
                              <w:color w:val="FFFFFF"/>
                              <w:kern w:val="24"/>
                              <w:sz w:val="18"/>
                              <w:szCs w:val="18"/>
                            </w:rPr>
                            <w:t>Types of sustainability thematic funds/mandates</w:t>
                          </w:r>
                        </w:p>
                      </w:txbxContent>
                    </v:textbox>
                  </v:rect>
                  <v:rect id="Rectangle 60" o:spid="_x0000_s1040" style="position:absolute;left:19469;top:41621;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WNccAA&#10;AADbAAAADwAAAGRycy9kb3ducmV2LnhtbERPy4rCMBTdC/5DuMLsNJ0uVDqmxREGZjXgA3R2l+ba&#10;FpOb0sRa/XqzEFwezntVDNaInjrfOFbwOUtAEJdON1wpOOx/pksQPiBrNI5JwZ08FPl4tMJMuxtv&#10;qd+FSsQQ9hkqqENoMyl9WZNFP3MtceTOrrMYIuwqqTu8xXBrZJokc2mx4dhQY0ubmsrL7moV8H/a&#10;h8XDnK6Pv+U61cZ9HzdOqY/JsP4CEWgIb/HL/asVzOP6+CX+AJ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yWNccAAAADbAAAADwAAAAAAAAAAAAAAAACYAgAAZHJzL2Rvd25y&#10;ZXYueG1sUEsFBgAAAAAEAAQA9QAAAIUDAAAAAA==&#10;" fillcolor="#a5a5a5 [2092]" stroked="f" strokeweight="2pt">
                    <v:textbox>
                      <w:txbxContent>
                        <w:p w14:paraId="2C5D5589"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10: </w:t>
                          </w:r>
                          <w:r>
                            <w:rPr>
                              <w:rFonts w:ascii="Arial" w:eastAsia="Times New Roman" w:hAnsi="Arial" w:cs="Arial"/>
                              <w:color w:val="FFFFFF"/>
                              <w:kern w:val="24"/>
                            </w:rPr>
                            <w:t>Description of ESG integration</w:t>
                          </w:r>
                        </w:p>
                      </w:txbxContent>
                    </v:textbox>
                  </v:rect>
                  <v:rect id="Rectangle 61" o:spid="_x0000_s1041" style="position:absolute;left:19469;top:44859;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rv8EA&#10;AADbAAAADwAAAGRycy9kb3ducmV2LnhtbESPQWvCQBSE7wX/w/KE3upuLBWJWYMoQvHWVHJ+ZJ/Z&#10;YPZtzG41/ffdQqHHYWa+YYpycr240xg6zxqyhQJB3HjTcavh/Hl8WYMIEdlg75k0fFOAcjt7KjA3&#10;/sEfdK9iKxKEQ44abIxDLmVoLDkMCz8QJ+/iR4cxybGVZsRHgrteLpVaSYcdpwWLA+0tNdfqy2lw&#10;R6aTqpW9xfZN1Vypw+vpqvXzfNptQESa4n/4r/1uNKwy+P2SfoD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jq7/BAAAA2wAAAA8AAAAAAAAAAAAAAAAAmAIAAGRycy9kb3du&#10;cmV2LnhtbFBLBQYAAAAABAAEAPUAAACGAwAAAAA=&#10;" fillcolor="#0070c0" stroked="f" strokeweight="2pt">
                    <v:textbox>
                      <w:txbxContent>
                        <w:p w14:paraId="17943DF0"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11: </w:t>
                          </w:r>
                          <w:r>
                            <w:rPr>
                              <w:rFonts w:ascii="Arial" w:eastAsia="Times New Roman" w:hAnsi="Arial" w:cs="Arial"/>
                              <w:color w:val="FFFFFF"/>
                              <w:kern w:val="24"/>
                            </w:rPr>
                            <w:t>Review of ESG issues while researching companies/sectors</w:t>
                          </w:r>
                        </w:p>
                      </w:txbxContent>
                    </v:textbox>
                  </v:rect>
                  <v:rect id="Rectangle 62" o:spid="_x0000_s1042" style="position:absolute;left:19469;top:49526;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2ncQA&#10;AADbAAAADwAAAGRycy9kb3ducmV2LnhtbESPQWvCQBSE7wX/w/IKvdVNc0glZiMqCD0VtAX19sg+&#10;k+Du25Bdk9Rf7xYKPQ4z8w1TrCZrxEC9bx0reJsnIIgrp1uuFXx/7V4XIHxA1mgck4If8rAqZ08F&#10;5tqNvKfhEGoRIexzVNCE0OVS+qohi37uOuLoXVxvMUTZ11L3OEa4NTJNkkxabDkuNNjRtqHqerhZ&#10;BXxOh/B+N6fb/XOxTrVxm+PWKfXyPK2XIAJN4T/81/7QCrIUfr/EHy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7tp3EAAAA2wAAAA8AAAAAAAAAAAAAAAAAmAIAAGRycy9k&#10;b3ducmV2LnhtbFBLBQYAAAAABAAEAPUAAACJAwAAAAA=&#10;" fillcolor="#a5a5a5 [2092]" stroked="f" strokeweight="2pt">
                    <v:textbox>
                      <w:txbxContent>
                        <w:p w14:paraId="0513AD5B"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12: </w:t>
                          </w:r>
                          <w:r>
                            <w:rPr>
                              <w:rFonts w:ascii="Arial" w:eastAsia="Times New Roman" w:hAnsi="Arial" w:cs="Arial"/>
                              <w:color w:val="FFFFFF"/>
                              <w:kern w:val="24"/>
                            </w:rPr>
                            <w:t>Processes to ensure integration is based on robust analysis</w:t>
                          </w:r>
                        </w:p>
                      </w:txbxContent>
                    </v:textbox>
                  </v:rect>
                  <v:shape id="TextBox 146" o:spid="_x0000_s1043" type="#_x0000_t202" style="position:absolute;left:52932;top:28302;width:11110;height:93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RMIA&#10;AADbAAAADwAAAGRycy9kb3ducmV2LnhtbESP0YrCMBRE3wX/IVzBtzV1XUSqUcRFdIVdWPUDrs21&#10;KTY3pYm2/r0RBB+HmTnDzBatLcWNal84VjAcJCCIM6cLzhUcD+uPCQgfkDWWjknBnTws5t3ODFPt&#10;Gv6n2z7kIkLYp6jAhFClUvrMkEU/cBVx9M6uthiirHOpa2wi3JbyM0nG0mLBccFgRStD2WV/tQp8&#10;4I05nUd/p0Z/lTv/c/n9PiRK9XvtcgoiUBve4Vd7qxWMR/D8En+A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9EwgAAANsAAAAPAAAAAAAAAAAAAAAAAJgCAABkcnMvZG93&#10;bnJldi54bWxQSwUGAAAAAAQABAD1AAAAhwMAAAAA&#10;" filled="f" stroked="f" strokeweight="2pt">
                    <v:textbox>
                      <w:txbxContent>
                        <w:p w14:paraId="74F584E2"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Screening strategy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95" o:spid="_x0000_s1044" type="#_x0000_t88" style="position:absolute;left:51006;top:27850;width:2278;height:97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8W98UA&#10;AADcAAAADwAAAGRycy9kb3ducmV2LnhtbESPT2sCMRTE7wW/Q3hCb5rVYrVbo4ggSHup23p/JG//&#10;4OZl3UR39dM3BaHHYWZ+wyzXva3FlVpfOVYwGScgiLUzFRcKfr53owUIH5AN1o5JwY08rFeDpyWm&#10;xnV8oGsWChEh7FNUUIbQpFJ6XZJFP3YNcfRy11oMUbaFNC12EW5rOU2SV2mx4rhQYkPbkvQpu1gF&#10;u9nXXR8n+d3l7rx96bLPD13NlXoe9pt3EIH68B9+tPdGwfRtB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rxb3xQAAANwAAAAPAAAAAAAAAAAAAAAAAJgCAABkcnMv&#10;ZG93bnJldi54bWxQSwUGAAAAAAQABAD1AAAAigMAAAAA&#10;" adj="420" strokecolor="#4579b8 [3044]"/>
                  <v:shape id="TextBox 146" o:spid="_x0000_s1045" type="#_x0000_t202" style="position:absolute;left:52849;top:42942;width:8549;height:97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zY8QA&#10;AADcAAAADwAAAGRycy9kb3ducmV2LnhtbESP0WrCQBRE3wv+w3ILvtVNYxEbXUVaRC0oVP2Aa/aa&#10;DWbvhuyapH/vFgp9HGbmDDNf9rYSLTW+dKzgdZSAIM6dLrlQcD6tX6YgfEDWWDkmBT/kYbkYPM0x&#10;067jb2qPoRARwj5DBSaEOpPS54Ys+pGriaN3dY3FEGVTSN1gF+G2kmmSTKTFkuOCwZo+DOW3490q&#10;8IE35nIdHy6dfqu+/O62/zwlSg2f+9UMRKA+/If/2lutIH2fwO+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ks2PEAAAA3AAAAA8AAAAAAAAAAAAAAAAAmAIAAGRycy9k&#10;b3ducmV2LnhtbFBLBQYAAAAABAAEAPUAAACJAwAAAAA=&#10;" filled="f" stroked="f" strokeweight="2pt">
                    <v:textbox>
                      <w:txbxContent>
                        <w:p w14:paraId="481D49AA"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Integration strategy</w:t>
                          </w:r>
                        </w:p>
                      </w:txbxContent>
                    </v:textbox>
                  </v:shape>
                  <v:shape id="Right Brace 297" o:spid="_x0000_s1046" type="#_x0000_t88" style="position:absolute;left:51017;top:41760;width:2278;height:11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IxR8QA&#10;AADcAAAADwAAAGRycy9kb3ducmV2LnhtbESPQWvCQBSE74X+h+UVequbBqo1ukooLdGjtuL1kX0m&#10;wezbsLtNUn+9Kwg9DjPzDbNcj6YVPTnfWFbwOklAEJdWN1wp+Pn+enkH4QOyxtYyKfgjD+vV48MS&#10;M20H3lG/D5WIEPYZKqhD6DIpfVmTQT+xHXH0TtYZDFG6SmqHQ4SbVqZJMpUGG44LNXb0UVN53v8a&#10;BcdDNRu2RR68Toq2SN8uu093Uer5acwXIAKN4T98b2+0gnQ+g9uZeAT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iMUfEAAAA3AAAAA8AAAAAAAAAAAAAAAAAmAIAAGRycy9k&#10;b3ducmV2LnhtbFBLBQYAAAAABAAEAPUAAACJAwAAAAA=&#10;" adj="350" strokecolor="#4579b8 [3044]"/>
                  <v:shape id="TextBox 146" o:spid="_x0000_s1047" type="#_x0000_t202" style="position:absolute;left:53242;top:37019;width:7763;height:53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eCisIA&#10;AADcAAAADwAAAGRycy9kb3ducmV2LnhtbERP3WrCMBS+H/gO4Qx2t6arY8xqLKLINsGB1Qc4Nsem&#10;2JyUJrPd2y8Xwi4/vv9FMdpW3Kj3jWMFL0kKgrhyuuFawem4fX4H4QOyxtYxKfglD8Vy8rDAXLuB&#10;D3QrQy1iCPscFZgQulxKXxmy6BPXEUfu4nqLIcK+lrrHIYbbVmZp+iYtNhwbDHa0NlRdyx+rwAf+&#10;MOfL9Ps86Nd257+u+80xVerpcVzNQQQaw7/47v7UCrJZXBvPxCM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94KKwgAAANwAAAAPAAAAAAAAAAAAAAAAAJgCAABkcnMvZG93&#10;bnJldi54bWxQSwUGAAAAAAQABAD1AAAAhwMAAAAA&#10;" filled="f" stroked="f" strokeweight="2pt">
                    <v:textbox>
                      <w:txbxContent>
                        <w:p w14:paraId="3CD77AF6"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Thematic strategy</w:t>
                          </w:r>
                        </w:p>
                      </w:txbxContent>
                    </v:textbox>
                  </v:shape>
                  <v:shape id="Right Brace 299" o:spid="_x0000_s1048" type="#_x0000_t88" style="position:absolute;left:51059;top:38309;width:2278;height:2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8vwsUA&#10;AADcAAAADwAAAGRycy9kb3ducmV2LnhtbESPT2sCMRTE74V+h/AKXopmq7DqapRSqIiHgn/A63Pz&#10;TJZuXpZNquu3N4LQ4zAzv2Hmy87V4kJtqDwr+BhkIIhLrys2Cg777/4ERIjIGmvPpOBGAZaL15c5&#10;FtpfeUuXXTQiQTgUqMDG2BRShtKSwzDwDXHyzr51GJNsjdQtXhPc1XKYZbl0WHFasNjQl6Xyd/fn&#10;FJj6uHp3P2ZUjVc3aU/rvGvyjVK9t+5zBiJSF//Dz/ZaKxhOp/A4k46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y/CxQAAANwAAAAPAAAAAAAAAAAAAAAAAJgCAABkcnMv&#10;ZG93bnJldi54bWxQSwUGAAAAAAQABAD1AAAAigMAAAAA&#10;" adj="1612" strokecolor="#4579b8 [3044]"/>
                </v:group>
                <v:rect id="Rectangle 300" o:spid="_x0000_s1049" style="position:absolute;left:19465;top:7146;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U3XcIA&#10;AADcAAAADwAAAGRycy9kb3ducmV2LnhtbERPz2vCMBS+C/sfwhvspuk62EpnlFoQdhLWCW63R/PW&#10;liUvpYm1619vDoLHj+/3ejtZI0YafOdYwfMqAUFcO91xo+D4tV9mIHxA1mgck4J/8rDdPCzWmGt3&#10;4U8aq9CIGMI+RwVtCH0upa9bsuhXrieO3K8bLIYIh0bqAS8x3BqZJsmrtNhxbGixp7Kl+q86WwX8&#10;k47hbTbf5/mQFak2bncqnVJPj1PxDiLQFO7im/tDK3hJ4vx4Jh4B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1TddwgAAANwAAAAPAAAAAAAAAAAAAAAAAJgCAABkcnMvZG93&#10;bnJldi54bWxQSwUGAAAAAAQABAD1AAAAhwMAAAAA&#10;" fillcolor="#a5a5a5 [2092]" stroked="f" strokeweight="2pt">
                  <v:textbox>
                    <w:txbxContent>
                      <w:p w14:paraId="1E460A52"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03: </w:t>
                        </w:r>
                        <w:r>
                          <w:rPr>
                            <w:rFonts w:ascii="Arial" w:eastAsia="Times New Roman" w:hAnsi="Arial" w:cs="Arial"/>
                            <w:color w:val="FFFFFF"/>
                            <w:kern w:val="24"/>
                          </w:rPr>
                          <w:t>Description of ESG incorporation</w:t>
                        </w:r>
                      </w:p>
                    </w:txbxContent>
                  </v:textbox>
                </v:rect>
                <v:rect id="Rectangle 301" o:spid="_x0000_s1050" style="position:absolute;left:19465;width:313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RFcIA&#10;AADcAAAADwAAAGRycy9kb3ducmV2LnhtbESPQWvCQBSE7wX/w/KE3upuKi0SswaxCOKtqeT8yD6z&#10;wezbmF01/ffdQqHHYWa+YYpycr240xg6zxqyhQJB3HjTcavh9LV/WYEIEdlg75k0fFOAcjN7KjA3&#10;/sGfdK9iKxKEQ44abIxDLmVoLDkMCz8QJ+/sR4cxybGVZsRHgrtevir1Lh12nBYsDrSz1Fyqm9Pg&#10;9kxHVSt7je2bqrlSH8vjRevn+bRdg4g0xf/wX/tgNCxVBr9n0hG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7hEVwgAAANwAAAAPAAAAAAAAAAAAAAAAAJgCAABkcnMvZG93&#10;bnJldi54bWxQSwUGAAAAAAQABAD1AAAAhwMAAAAA&#10;" fillcolor="#0070c0" stroked="f" strokeweight="2pt">
                  <v:textbox>
                    <w:txbxContent>
                      <w:p w14:paraId="2B1F9270"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01: </w:t>
                        </w:r>
                        <w:r>
                          <w:rPr>
                            <w:rFonts w:ascii="Arial" w:eastAsia="Times New Roman" w:hAnsi="Arial" w:cs="Arial"/>
                            <w:color w:val="FFFFFF"/>
                            <w:kern w:val="24"/>
                          </w:rPr>
                          <w:t>Breakdown by passive, quantitative, fundamental and other active strategies</w:t>
                        </w:r>
                      </w:p>
                    </w:txbxContent>
                  </v:textbox>
                </v:rect>
                <v:rect id="Rectangle 302" o:spid="_x0000_s1051" style="position:absolute;left:19465;top:4297;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yPYsIA&#10;AADcAAAADwAAAGRycy9kb3ducmV2LnhtbESPwWrDMBBE74X+g9hCb7XUhJTiWjEhwVByixt8XqyN&#10;ZWKtXEtN3L+vCoEch5l5wxTl7AZxoSn0njW8ZgoEcetNz52G41f18g4iRGSDg2fS8EsByvXjQ4G5&#10;8Vc+0KWOnUgQDjlqsDGOuZShteQwZH4kTt7JTw5jklMnzYTXBHeDXCj1Jh32nBYsjrS11J7rH6fB&#10;VUx71Sj7HbuVarhWu+X+rPXz07z5ABFpjvfwrf1pNCzVAv7P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PI9iwgAAANwAAAAPAAAAAAAAAAAAAAAAAJgCAABkcnMvZG93&#10;bnJldi54bWxQSwUGAAAAAAQABAD1AAAAhwMAAAAA&#10;" fillcolor="#0070c0" stroked="f" strokeweight="2pt">
                  <v:textbox>
                    <w:txbxContent>
                      <w:p w14:paraId="05B3374A"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02: </w:t>
                        </w:r>
                        <w:r>
                          <w:rPr>
                            <w:rFonts w:ascii="Arial" w:eastAsia="Times New Roman" w:hAnsi="Arial" w:cs="Arial"/>
                            <w:color w:val="FFFFFF"/>
                            <w:kern w:val="24"/>
                          </w:rPr>
                          <w:t>Breakdown of investments by credit quality</w:t>
                        </w:r>
                      </w:p>
                    </w:txbxContent>
                  </v:textbox>
                </v:rect>
                <v:rect id="Rectangle 303" o:spid="_x0000_s1052" style="position:absolute;left:48065;top:55537;width:234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Aq+cAA&#10;AADcAAAADwAAAGRycy9kb3ducmV2LnhtbESPQYvCMBSE7wv+h/AEb2uiRVmqUUQRxJt18fxonk2x&#10;ealN1PrvNwsLexxm5htmue5dI57UhdqzhslYgSAuvam50vB93n9+gQgR2WDjmTS8KcB6NfhYYm78&#10;i0/0LGIlEoRDjhpsjG0uZSgtOQxj3xIn7+o7hzHJrpKmw1eCu0ZOlZpLhzWnBYstbS2Vt+LhNLg9&#10;01FdlL3HaqYuXKhddrxpPRr2mwWISH38D/+1D0ZDpjL4PZOOgFz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3Aq+cAAAADcAAAADwAAAAAAAAAAAAAAAACYAgAAZHJzL2Rvd25y&#10;ZXYueG1sUEsFBgAAAAAEAAQA9QAAAIUDAAAAAA==&#10;" fillcolor="#0070c0" stroked="f" strokeweight="2pt">
                  <v:textbox>
                    <w:txbxContent>
                      <w:p w14:paraId="4A31AE5D"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FI 13:</w:t>
                        </w:r>
                        <w:r>
                          <w:rPr>
                            <w:rFonts w:ascii="Arial" w:eastAsia="Times New Roman" w:hAnsi="Arial" w:cs="Arial"/>
                            <w:color w:val="FFFFFF"/>
                            <w:kern w:val="24"/>
                          </w:rPr>
                          <w:t xml:space="preserve"> Incorporation of ESG issues into analysis and decision making</w:t>
                        </w:r>
                      </w:p>
                    </w:txbxContent>
                  </v:textbox>
                </v:rect>
                <v:rect id="Rectangle 304" o:spid="_x0000_s1053" style="position:absolute;left:1859;top:59199;width:1728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myjcAA&#10;AADcAAAADwAAAGRycy9kb3ducmV2LnhtbESPQYvCMBSE74L/ITxhb5q4uiLVKLIiiLet4vnRPJti&#10;81KbqN1/b4SFPQ4z8w2zXHeuFg9qQ+VZw3ikQBAX3lRcajgdd8M5iBCRDdaeScMvBViv+r0lZsY/&#10;+YceeSxFgnDIUIONscmkDIUlh2HkG+LkXXzrMCbZltK0+ExwV8tPpWbSYcVpwWJD35aKa353GtyO&#10;6aDOyt5i+aXOnKvt5HDV+mPQbRYgInXxP/zX3hsNEzWF95l0BO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JmyjcAAAADcAAAADwAAAAAAAAAAAAAAAACYAgAAZHJzL2Rvd25y&#10;ZXYueG1sUEsFBgAAAAAEAAQA9QAAAIUDAAAAAA==&#10;" fillcolor="#0070c0" stroked="f" strokeweight="2pt">
                  <v:textbox>
                    <w:txbxContent>
                      <w:p w14:paraId="29380161"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14: </w:t>
                        </w:r>
                        <w:r>
                          <w:rPr>
                            <w:rFonts w:ascii="Arial" w:eastAsia="Times New Roman" w:hAnsi="Arial" w:cs="Arial"/>
                            <w:color w:val="FFFFFF"/>
                            <w:kern w:val="24"/>
                          </w:rPr>
                          <w:t>ESG issues in index construction</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05" o:spid="_x0000_s1054" type="#_x0000_t34" style="position:absolute;left:-1955;top:22120;width:49533;height:2462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faz8YAAADcAAAADwAAAGRycy9kb3ducmV2LnhtbESP3WoCMRCF7wu+Q5iCdzXbaktZjSKC&#10;P1S80PYBxs24WdxMtknU1advhIKXhzPnO3NGk9bW4kw+VI4VvPYyEMSF0xWXCn6+5y+fIEJE1lg7&#10;JgVXCjAZd55GmGt34S2dd7EUCcIhRwUmxiaXMhSGLIaea4iTd3DeYkzSl1J7vCS4reVbln1IixWn&#10;BoMNzQwVx93Jpje2K4PT38Vmfb0djv3ll5/rwV6p7nM7HYKI1MbH8X96pRX0s3e4j0kEkO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H2s/GAAAA3AAAAA8AAAAAAAAA&#10;AAAAAAAAoQIAAGRycy9kb3ducmV2LnhtbFBLBQYAAAAABAAEAPkAAACUAwAAAAA=&#10;" adj="1496" strokecolor="#4579b8 [3044]">
                  <v:stroke endarrow="block" endarrowlength="short"/>
                </v:shape>
                <v:shape id="Elbow Connector 306" o:spid="_x0000_s1055" type="#_x0000_t34" style="position:absolute;left:24509;top:20282;width:45871;height:2464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lkO8MAAADcAAAADwAAAGRycy9kb3ducmV2LnhtbESPS2sCMRSF94X+h3ALbkpNtDCU0ShS&#10;KK3QjY+Fy8vkmhmd3AyTOM78eyMILg/n8XHmy97VoqM2VJ41TMYKBHHhTcVWw3738/EFIkRkg7Vn&#10;0jBQgOXi9WWOufFX3lC3jVakEQ45aihjbHIpQ1GSwzD2DXHyjr51GJNsrTQtXtO4q+VUqUw6rDgR&#10;Smzou6TivL04De/q6NZDYv43J9sNh18bs4PVevTWr2YgIvXxGX60/4yGT5XB/Uw6AnJ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VZZDvDAAAA3AAAAA8AAAAAAAAAAAAA&#10;AAAAoQIAAGRycy9kb3ducmV2LnhtbFBLBQYAAAAABAAEAPkAAACRAwAAAAA=&#10;" adj="1595" strokecolor="#4579b8 [3044]">
                  <v:stroke endarrow="block" endarrowlength="short"/>
                </v:shape>
                <v:shape id="TextBox 146" o:spid="_x0000_s1056" type="#_x0000_t202" style="position:absolute;left:10212;top:13450;width:10500;height:83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M4sQA&#10;AADcAAAADwAAAGRycy9kb3ducmV2LnhtbESP0WoCMRRE3wX/IVzBNzdpLVq2RhGLtBVaUPsB1811&#10;s7i5WTapu/37piD4OMzMGWax6l0trtSGyrOGh0yBIC68qbjU8H3cTp5BhIhssPZMGn4pwGo5HCww&#10;N77jPV0PsRQJwiFHDTbGJpcyFJYchsw3xMk7+9ZhTLItpWmxS3BXy0elZtJhxWnBYkMbS8Xl8OM0&#10;hMhv9nSefp0681Tvwsfl8/WotB6P+vULiEh9vIdv7XejYarm8H8mH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jOLEAAAA3AAAAA8AAAAAAAAAAAAAAAAAmAIAAGRycy9k&#10;b3ducmV2LnhtbFBLBQYAAAAABAAEAPUAAACJAwAAAAA=&#10;" filled="f" stroked="f" strokeweight="2pt">
                  <v:textbox>
                    <w:txbxContent>
                      <w:p w14:paraId="45CE63D1"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Passive strategy reported for Government, Corporate or both</w:t>
                        </w:r>
                      </w:p>
                    </w:txbxContent>
                  </v:textbox>
                </v:shape>
                <v:shapetype id="_x0000_t33" coordsize="21600,21600" o:spt="33" o:oned="t" path="m,l21600,r,21600e" filled="f">
                  <v:stroke joinstyle="miter"/>
                  <v:path arrowok="t" fillok="f" o:connecttype="none"/>
                  <o:lock v:ext="edit" shapetype="t"/>
                </v:shapetype>
                <v:shape id="Elbow Connector 308" o:spid="_x0000_s1057" type="#_x0000_t33" style="position:absolute;left:5808;top:67850;width:18352;height:897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SPYMAAAADcAAAADwAAAGRycy9kb3ducmV2LnhtbERPy4rCMBTdC/5DuANuZEx0oAy1UQZB&#10;0KUvmOWd5toUm5vSxFr/3iwGXB7Ou1gPrhE9daH2rGE+UyCIS29qrjScT9vPbxAhIhtsPJOGJwVY&#10;r8ajAnPjH3yg/hgrkUI45KjBxtjmUobSksMw8y1x4q6+cxgT7CppOnykcNfIhVKZdFhzarDY0sZS&#10;eTvenYas38rzdN/Iw/R5O/2Vl19ls53Wk4/hZwki0hDf4n/3zmj4UmltOpOOgFy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Uj2DAAAAA3AAAAA8AAAAAAAAAAAAAAAAA&#10;oQIAAGRycy9kb3ducmV2LnhtbFBLBQYAAAAABAAEAPkAAACOAwAAAAA=&#10;" strokecolor="#4579b8 [3044]">
                  <v:stroke endarrow="block" endarrowlength="short"/>
                </v:shape>
                <v:shape id="Elbow Connector 309" o:spid="_x0000_s1058" type="#_x0000_t33" style="position:absolute;left:13003;top:60655;width:3962;height:897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gq+8QAAADcAAAADwAAAGRycy9kb3ducmV2LnhtbESPQWsCMRSE70L/Q3gFL1ITLSzt1ihF&#10;EPSortDj6+Z1s7h5WTZxXf99Iwgeh5n5hlmsBteInrpQe9YwmyoQxKU3NVcaiuPm7QNEiMgGG8+k&#10;4UYBVsuX0QJz46+8p/4QK5EgHHLUYGNscylDaclhmPqWOHl/vnMYk+wqaTq8Jrhr5FypTDqsOS1Y&#10;bGltqTwfLk5D1m9kMdk1cj+5nY+/5elH2Wyr9fh1+P4CEWmIz/CjvTUa3tUn3M+kIy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mCr7xAAAANwAAAAPAAAAAAAAAAAA&#10;AAAAAKECAABkcnMvZG93bnJldi54bWxQSwUGAAAAAAQABAD5AAAAkgMAAAAA&#10;" strokecolor="#4579b8 [3044]">
                  <v:stroke endarrow="block" endarrowlength="short"/>
                </v:shape>
                <v:shape id="Elbow Connector 310" o:spid="_x0000_s1059" type="#_x0000_t33" style="position:absolute;left:51465;top:58821;width:7624;height:897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r7k74AAADcAAAADwAAAGRycy9kb3ducmV2LnhtbERPy4rCMBTdC/5DuII7m+qISDWKKA4u&#10;ZuNrf2muabG5qU209e8nC8Hl4byX685W4kWNLx0rGCcpCOLc6ZKNgst5P5qD8AFZY+WYFLzJw3rV&#10;7y0x067lI71OwYgYwj5DBUUIdSalzwuy6BNXE0fu5hqLIcLGSN1gG8NtJSdpOpMWS44NBda0LSi/&#10;n55WQY5/j81uiu3zPbO/172ZcGusUsNBt1mACNSFr/jjPmgFP+M4P56JR0Cu/g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n2vuTvgAAANwAAAAPAAAAAAAAAAAAAAAAAKEC&#10;AABkcnMvZG93bnJldi54bWxQSwUGAAAAAAQABAD5AAAAjAMAAAAA&#10;" strokecolor="#4579b8 [3044]">
                  <v:stroke endarrow="block" endarrowlength="short"/>
                </v:shape>
                <v:shape id="Elbow Connector 311" o:spid="_x0000_s1060" type="#_x0000_t33" style="position:absolute;left:44270;top:66016;width:22014;height:897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ZeCMMAAADcAAAADwAAAGRycy9kb3ducmV2LnhtbESPQWvCQBSE7wX/w/KE3uomaRFJXUUs&#10;lh56Mdr7I/vcBLNvY3Zjkn/fLRQ8DjPzDbPejrYRd+p87VhBukhAEJdO12wUnE+HlxUIH5A1No5J&#10;wUQetpvZ0xpz7QY+0r0IRkQI+xwVVCG0uZS+rMiiX7iWOHoX11kMUXZG6g6HCLeNzJJkKS3WHBcq&#10;bGlfUXktequgxO/b7uMNh35a2s+fg8l4MFap5/m4ewcRaAyP8H/7Syt4TVP4OxOPgN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iWXgjDAAAA3AAAAA8AAAAAAAAAAAAA&#10;AAAAoQIAAGRycy9kb3ducmV2LnhtbFBLBQYAAAAABAAEAPkAAACRAwAAAAA=&#10;" strokecolor="#4579b8 [3044]">
                  <v:stroke endarrow="block" endarrowlength="short"/>
                </v:shape>
                <v:shape id="Straight Arrow Connector 312" o:spid="_x0000_s1061" type="#_x0000_t32" style="position:absolute;left:35125;top:9666;width:4;height:85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j6bsUAAADcAAAADwAAAGRycy9kb3ducmV2LnhtbESPQWvCQBSE7wX/w/KE3urGVGtIXUUs&#10;pe2pmCpeX7PPbDD7NmS3Jv77bkHocZiZb5jlerCNuFDna8cKppMEBHHpdM2Vgv3X60MGwgdkjY1j&#10;UnAlD+vV6G6JuXY97+hShEpECPscFZgQ2lxKXxqy6CeuJY7eyXUWQ5RdJXWHfYTbRqZJ8iQt1hwX&#10;DLa0NVSeix+rYJ4tPmZ8yg7fJu3fXo6fhd+FrVL342HzDCLQEP7Dt/a7VvA4TeHvTDw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j6bsUAAADcAAAADwAAAAAAAAAA&#10;AAAAAAChAgAAZHJzL2Rvd25yZXYueG1sUEsFBgAAAAAEAAQA+QAAAJMDAAAAAA==&#10;" strokecolor="#4579b8 [3044]">
                  <v:stroke endarrow="block" endarrowlength="short"/>
                </v:shape>
                <v:shape id="TextBox 146" o:spid="_x0000_s1062" type="#_x0000_t202" style="position:absolute;left:50898;top:11625;width:10500;height:68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EcPMMA&#10;AADcAAAADwAAAGRycy9kb3ducmV2LnhtbESP0WrCQBRE3wX/YbmCb3VjU4pEVxGlqAULVT/gmr1m&#10;g9m7Ibua+PfdguDjMDNnmNmis5W4U+NLxwrGowQEce50yYWC0/HrbQLCB2SNlWNS8CAPi3m/N8NM&#10;u5Z/6X4IhYgQ9hkqMCHUmZQ+N2TRj1xNHL2LayyGKJtC6gbbCLeVfE+ST2mx5LhgsKaVofx6uFkF&#10;PvDGnC/pz7nVH9W3313362Oi1HDQLacgAnXhFX62t1pBOk7h/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WEcPMMAAADcAAAADwAAAAAAAAAAAAAAAACYAgAAZHJzL2Rv&#10;d25yZXYueG1sUEsFBgAAAAAEAAQA9QAAAIgDAAAAAA==&#10;" filled="f" stroked="f" strokeweight="2pt">
                  <v:textbox>
                    <w:txbxContent>
                      <w:p w14:paraId="74CF6CD4"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Active strategy reported for Government</w:t>
                        </w:r>
                      </w:p>
                    </w:txbxContent>
                  </v:textbox>
                </v:shape>
                <v:group id="Group 314" o:spid="_x0000_s1063" style="position:absolute;left:19465;top:82227;width:47850;height:10387" coordorigin="19465,82227" coordsize="47849,103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JkY8YAAADcAAAADwAAAGRycy9kb3ducmV2LnhtbESPT2vCQBTE70K/w/IK&#10;vZlNmlpKmlVEaulBCmqh9PbIPpNg9m3Irvnz7V2h4HGYmd8w+Wo0jeipc7VlBUkUgyAurK65VPBz&#10;3M7fQDiPrLGxTAomcrBaPsxyzLQdeE/9wZciQNhlqKDyvs2kdEVFBl1kW+LgnWxn0AfZlVJ3OAS4&#10;aeRzHL9KgzWHhQpb2lRUnA8Xo+BzwGGdJh/97nzaTH/HxffvLiGlnh7H9TsIT6O/h//bX1pBmrz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mRjxgAAANwA&#10;AAAPAAAAAAAAAAAAAAAAAKoCAABkcnMvZG93bnJldi54bWxQSwUGAAAAAAQABAD6AAAAnQMAAAAA&#10;">
                  <v:group id="Group 315" o:spid="_x0000_s1064" style="position:absolute;left:19465;top:83617;width:31320;height:8997" coordorigin="19465,83617" coordsize="31320,89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rect id="Rectangle 316" o:spid="_x0000_s1065" style="position:absolute;left:19465;top:83617;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cb8QA&#10;AADcAAAADwAAAGRycy9kb3ducmV2LnhtbESPT4vCMBTE78J+h/AWvGlqBZWuUVQQPC34B3b39mie&#10;bTF5KU2s1U+/EQSPw8z8hpkvO2tES42vHCsYDRMQxLnTFRcKTsftYAbCB2SNxjEpuJOH5eKjN8dM&#10;uxvvqT2EQkQI+wwVlCHUmZQ+L8miH7qaOHpn11gMUTaF1A3eItwamSbJRFqsOC6UWNOmpPxyuFoF&#10;/Je2Yfowv9fH92yVauPWPxunVP+zW32BCNSFd/jV3mkF49EEnm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pnG/EAAAA3AAAAA8AAAAAAAAAAAAAAAAAmAIAAGRycy9k&#10;b3ducmV2LnhtbFBLBQYAAAAABAAEAPUAAACJAwAAAAA=&#10;" fillcolor="#a5a5a5 [2092]" stroked="f" strokeweight="2pt">
                      <v:textbox>
                        <w:txbxContent>
                          <w:p w14:paraId="24BC5F34"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FI 19</w:t>
                            </w:r>
                            <w:r>
                              <w:rPr>
                                <w:rFonts w:ascii="Arial" w:eastAsia="Times New Roman" w:hAnsi="Arial" w:cs="Arial"/>
                                <w:color w:val="FFFFFF"/>
                                <w:kern w:val="24"/>
                              </w:rPr>
                              <w:t>: Engagement with corporate issuers</w:t>
                            </w:r>
                          </w:p>
                        </w:txbxContent>
                      </v:textbox>
                    </v:rect>
                    <v:rect id="Rectangle 317" o:spid="_x0000_s1066" style="position:absolute;left:19465;top:86951;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U59MUA&#10;AADcAAAADwAAAGRycy9kb3ducmV2LnhtbESPQWvCQBSE7wX/w/KE3urGFKpEV0kDhZ6EpoJ6e2Rf&#10;k9DdtyG7xjS/3i0Uehxm5htmux+tEQP1vnWsYLlIQBBXTrdcKzh+vj2tQfiArNE4JgU/5GG/mz1s&#10;MdPuxh80lKEWEcI+QwVNCF0mpa8asugXriOO3pfrLYYo+1rqHm8Rbo1Mk+RFWmw5LjTYUdFQ9V1e&#10;rQK+pENYTeZ8nQ7rPNXGvZ4Kp9TjfMw3IAKN4T/8137XCp6XK/g9E4+A3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Tn0xQAAANwAAAAPAAAAAAAAAAAAAAAAAJgCAABkcnMv&#10;ZG93bnJldi54bWxQSwUGAAAAAAQABAD1AAAAigMAAAAA&#10;" fillcolor="#a5a5a5 [2092]" stroked="f" strokeweight="2pt">
                      <v:textbox>
                        <w:txbxContent>
                          <w:p w14:paraId="5112AEB7"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20: </w:t>
                            </w:r>
                            <w:r>
                              <w:rPr>
                                <w:rFonts w:ascii="Arial" w:eastAsia="Times New Roman" w:hAnsi="Arial" w:cs="Arial"/>
                                <w:color w:val="FFFFFF"/>
                                <w:kern w:val="24"/>
                              </w:rPr>
                              <w:t>Engagement with government issuers</w:t>
                            </w:r>
                          </w:p>
                        </w:txbxContent>
                      </v:textbox>
                    </v:rect>
                    <v:rect id="Rectangle 318" o:spid="_x0000_s1067" style="position:absolute;left:19465;top:90094;width:313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0uVb0A&#10;AADcAAAADwAAAGRycy9kb3ducmV2LnhtbERPTYvCMBC9C/6HMII3TVxRlmoUUQTxZl08D83YFJtJ&#10;bbJa/705CB4f73u57lwtHtSGyrOGyViBIC68qbjU8Hfej35BhIhssPZMGl4UYL3q95aYGf/kEz3y&#10;WIoUwiFDDTbGJpMyFJYchrFviBN39a3DmGBbStPiM4W7Wv4oNZcOK04NFhvaWipu+b/T4PZMR3VR&#10;9h7LmbpwrnbT403r4aDbLEBE6uJX/HEfjIbpJK1NZ9IRkK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7A0uVb0AAADcAAAADwAAAAAAAAAAAAAAAACYAgAAZHJzL2Rvd25yZXYu&#10;eG1sUEsFBgAAAAAEAAQA9QAAAIIDAAAAAA==&#10;" fillcolor="#0070c0" stroked="f" strokeweight="2pt">
                      <v:textbox>
                        <w:txbxContent>
                          <w:p w14:paraId="3228A8BB" w14:textId="77777777" w:rsidR="00B92E2D" w:rsidRDefault="00B92E2D" w:rsidP="006764EC">
                            <w:pPr>
                              <w:pStyle w:val="NormalWeb"/>
                              <w:spacing w:before="0" w:beforeAutospacing="0" w:after="0" w:afterAutospacing="0"/>
                            </w:pPr>
                            <w:r>
                              <w:rPr>
                                <w:rFonts w:ascii="Arial" w:eastAsia="Times New Roman" w:hAnsi="Arial" w:cs="Arial"/>
                                <w:b/>
                                <w:bCs/>
                                <w:color w:val="FFFFFF"/>
                                <w:kern w:val="24"/>
                              </w:rPr>
                              <w:t xml:space="preserve">FI End: </w:t>
                            </w:r>
                            <w:r>
                              <w:rPr>
                                <w:rFonts w:ascii="Arial" w:eastAsia="Times New Roman" w:hAnsi="Arial" w:cs="Arial"/>
                                <w:color w:val="FFFFFF"/>
                                <w:kern w:val="24"/>
                              </w:rPr>
                              <w:t>Module confirmation page</w:t>
                            </w:r>
                          </w:p>
                        </w:txbxContent>
                      </v:textbox>
                    </v:rect>
                  </v:group>
                  <v:shape id="TextBox 146" o:spid="_x0000_s1068" type="#_x0000_t202" style="position:absolute;left:53239;top:82227;width:13156;height:53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r1sQA&#10;AADcAAAADwAAAGRycy9kb3ducmV2LnhtbESP0WrCQBRE3wv9h+UWfDMbtRQbXUUUsS0oVP2Aa/aa&#10;DWbvhuxq4t+7BaGPw8ycYabzzlbiRo0vHSsYJCkI4tzpkgsFx8O6PwbhA7LGyjEpuJOH+ez1ZYqZ&#10;di3/0m0fChEh7DNUYEKoMyl9bsiiT1xNHL2zayyGKJtC6gbbCLeVHKbph7RYclwwWNPSUH7ZX60C&#10;H3hjTufR7tTq9+rHf1+2q0OqVO+tW0xABOrCf/jZ/tIKRoNP+Ds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JK9bEAAAA3AAAAA8AAAAAAAAAAAAAAAAAmAIAAGRycy9k&#10;b3ducmV2LnhtbFBLBQYAAAAABAAEAPUAAACJAwAAAAA=&#10;" filled="f" stroked="f" strokeweight="2pt">
                    <v:textbox>
                      <w:txbxContent>
                        <w:p w14:paraId="40A6CE1A"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If FI Corporate reported</w:t>
                          </w:r>
                        </w:p>
                      </w:txbxContent>
                    </v:textbox>
                  </v:shape>
                  <v:shape id="Right Brace 320" o:spid="_x0000_s1069" type="#_x0000_t88" style="position:absolute;left:50960;top:83711;width:2279;height:2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tAJcIA&#10;AADcAAAADwAAAGRycy9kb3ducmV2LnhtbERPz2vCMBS+D/Y/hDfYZWhqhU6qUcZAKTsM5gSvz+aZ&#10;FJuX0mS1/e+Xw2DHj+/3Zje6VgzUh8azgsU8A0Fce92wUXD63s9WIEJE1th6JgUTBdhtHx82WGp/&#10;5y8ajtGIFMKhRAU2xq6UMtSWHIa574gTd/W9w5hgb6Tu8Z7CXSvzLCukw4ZTg8WO3i3Vt+OPU2Da&#10;8+HFfZpl83qYpL1UxdgVH0o9P41vaxCRxvgv/nNXWsEyT/PTmXQ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20AlwgAAANwAAAAPAAAAAAAAAAAAAAAAAJgCAABkcnMvZG93&#10;bnJldi54bWxQSwUGAAAAAAQABAD1AAAAhwMAAAAA&#10;" adj="1612" strokecolor="#4579b8 [3044]"/>
                  <v:shape id="TextBox 146" o:spid="_x0000_s1070" type="#_x0000_t202" style="position:absolute;left:53239;top:85535;width:14076;height:5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PtbcMA&#10;AADcAAAADwAAAGRycy9kb3ducmV2LnhtbESP3YrCMBSE7xd8h3CEvVtTf1ikGkUUcVdQ8OcBjs2x&#10;KTYnpYm2+/ZGEPZymJlvmOm8taV4UO0Lxwr6vQQEceZ0wbmC82n9NQbhA7LG0jEp+CMP81nnY4qp&#10;dg0f6HEMuYgQ9ikqMCFUqZQ+M2TR91xFHL2rqy2GKOtc6hqbCLelHCTJt7RYcFwwWNHSUHY73q0C&#10;H3hjLtfh/tLoUbn1v7fd6pQo9dltFxMQgdrwH363f7SC4aAPrzPxCM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PtbcMAAADcAAAADwAAAAAAAAAAAAAAAACYAgAAZHJzL2Rv&#10;d25yZXYueG1sUEsFBgAAAAAEAAQA9QAAAIgDAAAAAA==&#10;" filled="f" stroked="f" strokeweight="2pt">
                    <v:textbox>
                      <w:txbxContent>
                        <w:p w14:paraId="3B138F90"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If FI Government reported</w:t>
                          </w:r>
                        </w:p>
                      </w:txbxContent>
                    </v:textbox>
                  </v:shape>
                  <v:shape id="Right Brace 322" o:spid="_x0000_s1071" type="#_x0000_t88" style="position:absolute;left:50960;top:87018;width:2279;height:2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V7ycUA&#10;AADcAAAADwAAAGRycy9kb3ducmV2LnhtbESPT2sCMRTE70K/Q3iFXkSzrrDKapQiVKSHgn/A63Pz&#10;TJZuXpZNquu3bwoFj8PM/IZZrnvXiBt1ofasYDLOQBBXXtdsFJyOH6M5iBCRNTaeScGDAqxXL4Ml&#10;ltrfeU+3QzQiQTiUqMDG2JZShsqSwzD2LXHyrr5zGJPsjNQd3hPcNTLPskI6rDktWGxpY6n6Pvw4&#10;BaY5b4fuy0zr2fYh7WVX9G3xqdTba/++ABGpj8/wf3unFUzzHP7Op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RXvJxQAAANwAAAAPAAAAAAAAAAAAAAAAAJgCAABkcnMv&#10;ZG93bnJldi54bWxQSwUGAAAAAAQABAD1AAAAigMAAAAA&#10;" adj="1612" strokecolor="#4579b8 [3044]"/>
                </v:group>
                <v:shape id="Straight Arrow Connector 323" o:spid="_x0000_s1072" type="#_x0000_t32" style="position:absolute;left:35129;top:77508;width:0;height:274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uodscAAADcAAAADwAAAGRycy9kb3ducmV2LnhtbESPzWrDMBCE74W+g9hCLyWRk0ApTpRQ&#10;CklL6cX5g9wWa22ZWCsjqY6bp48KhR6HmfmGWawG24qefGgcK5iMMxDEpdMN1wr2u/XoBUSIyBpb&#10;x6TghwKslvd3C8y1u3BB/TbWIkE45KjAxNjlUobSkMUwdh1x8irnLcYkfS21x0uC21ZOs+xZWmw4&#10;LRjs6M1Qed5+WwVXcz697z77arKpDl9F+3QsfG2VenwYXucgIg3xP/zX/tAKZtMZ/J5JR0A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1y6h2xwAAANwAAAAPAAAAAAAA&#10;AAAAAAAAAKECAABkcnMvZG93bnJldi54bWxQSwUGAAAAAAQABAD5AAAAlQMAAAAA&#10;" strokecolor="#4579b8 [3044]">
                  <v:stroke endarrow="block" endarrowlength="short"/>
                </v:shape>
                <v:shape id="TextBox 146" o:spid="_x0000_s1073" type="#_x0000_t202" style="position:absolute;left:10031;top:61516;width:12076;height:68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RO9cUA&#10;AADcAAAADwAAAGRycy9kb3ducmV2LnhtbESP0WrCQBRE34X+w3ILfdONUaSkboK0lLaCQrUfcM1e&#10;syHZuyG7NenfdwXBx2FmzjDrYrStuFDva8cK5rMEBHHpdM2Vgp/j+/QZhA/IGlvHpOCPPBT5w2SN&#10;mXYDf9PlECoRIewzVGBC6DIpfWnIop+5jjh6Z9dbDFH2ldQ9DhFuW5kmyUparDkuGOzo1VDZHH6t&#10;Ah/4w5zOi/1p0Mt267+a3dsxUerpcdy8gAg0hnv41v7UChbpEq5n4h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5E71xQAAANwAAAAPAAAAAAAAAAAAAAAAAJgCAABkcnMv&#10;ZG93bnJldi54bWxQSwUGAAAAAAQABAD1AAAAigMAAAAA&#10;" filled="f" stroked="f" strokeweight="2pt">
                  <v:textbox>
                    <w:txbxContent>
                      <w:p w14:paraId="0DBA419E"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ESG in index construction</w:t>
                        </w:r>
                      </w:p>
                    </w:txbxContent>
                  </v:textbox>
                </v:shape>
                <v:shape id="TextBox 146" o:spid="_x0000_s1074" type="#_x0000_t202" style="position:absolute;top:76589;width:10499;height:68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jrbsUA&#10;AADcAAAADwAAAGRycy9kb3ducmV2LnhtbESP3WrCQBSE7wt9h+UIvWs2JrZIdJWilGrBgj8PcMwe&#10;s8Hs2ZDdmvTtu0Khl8PMfMPMl4NtxI06XztWME5SEMSl0zVXCk7H9+cpCB+QNTaOScEPeVguHh/m&#10;WGjX855uh1CJCGFfoAITQltI6UtDFn3iWuLoXVxnMUTZVVJ32Ee4bWSWpq/SYs1xwWBLK0Pl9fBt&#10;FfjAH+Z8yb/OvZ40n3573a2PqVJPo+FtBiLQEP7Df+2NVpBnL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OtuxQAAANwAAAAPAAAAAAAAAAAAAAAAAJgCAABkcnMv&#10;ZG93bnJldi54bWxQSwUGAAAAAAQABAD1AAAAigMAAAAA&#10;" filled="f" stroked="f" strokeweight="2pt">
                  <v:textbox>
                    <w:txbxContent>
                      <w:p w14:paraId="7B45101A" w14:textId="77777777" w:rsidR="00B92E2D" w:rsidRDefault="00B92E2D" w:rsidP="006764EC">
                        <w:pPr>
                          <w:pStyle w:val="NormalWeb"/>
                          <w:spacing w:before="0" w:beforeAutospacing="0" w:after="0" w:afterAutospacing="0"/>
                          <w:jc w:val="right"/>
                        </w:pPr>
                        <w:r>
                          <w:rPr>
                            <w:rFonts w:ascii="Arial" w:eastAsia="Times New Roman" w:hAnsi="Arial" w:cs="Arial"/>
                            <w:color w:val="0070C0"/>
                            <w:kern w:val="24"/>
                            <w:sz w:val="18"/>
                            <w:szCs w:val="18"/>
                          </w:rPr>
                          <w:t>ESG not in index construction</w:t>
                        </w:r>
                      </w:p>
                    </w:txbxContent>
                  </v:textbox>
                </v:shape>
                <v:shape id="TextBox 146" o:spid="_x0000_s1075" type="#_x0000_t202" style="position:absolute;left:59673;top:75273;width:10500;height:68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p1GcUA&#10;AADcAAAADwAAAGRycy9kb3ducmV2LnhtbESP22rDMBBE3wv5B7GBvjVynBKCE9mEhNILNJDLB2ys&#10;jWVsrYylxu7fV4VCH4eZOcNsitG24k69rx0rmM8SEMSl0zVXCi7nl6cVCB+QNbaOScE3eSjyycMG&#10;M+0GPtL9FCoRIewzVGBC6DIpfWnIop+5jjh6N9dbDFH2ldQ9DhFuW5kmyVJarDkuGOxoZ6hsTl9W&#10;gQ/8aq63xeE66Of2w783n/tzotTjdNyuQQQaw3/4r/2mFSzSJfyeiUd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enUZxQAAANwAAAAPAAAAAAAAAAAAAAAAAJgCAABkcnMv&#10;ZG93bnJldi54bWxQSwUGAAAAAAQABAD1AAAAigMAAAAA&#10;" filled="f" stroked="f" strokeweight="2pt">
                  <v:textbox>
                    <w:txbxContent>
                      <w:p w14:paraId="1AE8D31C"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ESG not in analysis, decision making</w:t>
                        </w:r>
                      </w:p>
                    </w:txbxContent>
                  </v:textbox>
                </v:shape>
                <v:shape id="TextBox 146" o:spid="_x0000_s1076" type="#_x0000_t202" style="position:absolute;left:50268;top:62038;width:10499;height:68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bQgsUA&#10;AADcAAAADwAAAGRycy9kb3ducmV2LnhtbESP3WrCQBSE7wt9h+UIvWs2JtJKdJWilGrBgj8PcMwe&#10;s8Hs2ZDdmvTtu0Khl8PMfMPMl4NtxI06XztWME5SEMSl0zVXCk7H9+cpCB+QNTaOScEPeVguHh/m&#10;WGjX855uh1CJCGFfoAITQltI6UtDFn3iWuLoXVxnMUTZVVJ32Ee4bWSWpi/SYs1xwWBLK0Pl9fBt&#10;FfjAH+Z8yb/OvZ40n3573a2PqVJPo+FtBiLQEP7Df+2NVpBnr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NtCCxQAAANwAAAAPAAAAAAAAAAAAAAAAAJgCAABkcnMv&#10;ZG93bnJldi54bWxQSwUGAAAAAAQABAD1AAAAigMAAAAA&#10;" filled="f" stroked="f" strokeweight="2pt">
                  <v:textbox>
                    <w:txbxContent>
                      <w:p w14:paraId="50F7F141" w14:textId="77777777" w:rsidR="00B92E2D" w:rsidRDefault="00B92E2D" w:rsidP="006764EC">
                        <w:pPr>
                          <w:pStyle w:val="NormalWeb"/>
                          <w:spacing w:before="0" w:beforeAutospacing="0" w:after="0" w:afterAutospacing="0"/>
                        </w:pPr>
                        <w:r>
                          <w:rPr>
                            <w:rFonts w:ascii="Arial" w:eastAsia="Times New Roman" w:hAnsi="Arial" w:cs="Arial"/>
                            <w:color w:val="0070C0"/>
                            <w:kern w:val="24"/>
                            <w:sz w:val="18"/>
                            <w:szCs w:val="18"/>
                          </w:rPr>
                          <w:t>ESG in analysis, decision making</w:t>
                        </w:r>
                      </w:p>
                    </w:txbxContent>
                  </v:textbox>
                </v:shape>
                <w10:wrap type="square" anchorx="margin" anchory="margin"/>
              </v:group>
            </w:pict>
          </mc:Fallback>
        </mc:AlternateContent>
      </w:r>
    </w:p>
    <w:p w14:paraId="1AA03691" w14:textId="77777777" w:rsidR="00023CC7" w:rsidRPr="00E84E9C" w:rsidRDefault="00023CC7" w:rsidP="00E84E9C">
      <w:pPr>
        <w:pStyle w:val="Heading1"/>
      </w:pPr>
      <w:bookmarkStart w:id="5" w:name="_Toc368053127"/>
      <w:r w:rsidRPr="00E84E9C">
        <w:lastRenderedPageBreak/>
        <w:t>Preface</w:t>
      </w:r>
      <w:bookmarkEnd w:id="5"/>
    </w:p>
    <w:bookmarkEnd w:id="3"/>
    <w:p w14:paraId="325A884E" w14:textId="77777777" w:rsidR="00E637E3" w:rsidRPr="00E637E3" w:rsidRDefault="00E637E3" w:rsidP="00E637E3">
      <w:pPr>
        <w:pStyle w:val="INDICATORTEXT"/>
        <w:rPr>
          <w:lang w:eastAsia="en-GB"/>
        </w:rPr>
      </w:pPr>
      <w:r w:rsidRPr="00E637E3">
        <w:rPr>
          <w:lang w:eastAsia="en-GB"/>
        </w:rPr>
        <w:t>The information reported in this module will enable your stakeholders to understand how your organisation incorporates ESG issues in your internally managed fixed income holdings.</w:t>
      </w:r>
      <w:r w:rsidR="006C21A3">
        <w:rPr>
          <w:lang w:eastAsia="en-GB"/>
        </w:rPr>
        <w:t xml:space="preserve"> Note that this module covers</w:t>
      </w:r>
      <w:r w:rsidR="007D4CEE">
        <w:rPr>
          <w:lang w:eastAsia="en-GB"/>
        </w:rPr>
        <w:t xml:space="preserve"> </w:t>
      </w:r>
      <w:r w:rsidR="006C21A3">
        <w:rPr>
          <w:lang w:eastAsia="en-GB"/>
        </w:rPr>
        <w:t xml:space="preserve">both </w:t>
      </w:r>
      <w:r w:rsidR="007D4CEE">
        <w:rPr>
          <w:lang w:eastAsia="en-GB"/>
        </w:rPr>
        <w:t>fixed income - corporat</w:t>
      </w:r>
      <w:r w:rsidR="006C21A3">
        <w:rPr>
          <w:lang w:eastAsia="en-GB"/>
        </w:rPr>
        <w:t xml:space="preserve">e and fixed income - government. </w:t>
      </w:r>
    </w:p>
    <w:p w14:paraId="1F1D3D9F" w14:textId="55983690" w:rsidR="00123D01" w:rsidRDefault="00E637E3" w:rsidP="00095A00">
      <w:pPr>
        <w:pStyle w:val="INDICATORTEXT"/>
        <w:rPr>
          <w:lang w:eastAsia="en-GB"/>
        </w:rPr>
      </w:pPr>
      <w:r w:rsidRPr="00E637E3">
        <w:rPr>
          <w:i/>
          <w:lang w:eastAsia="en-GB"/>
        </w:rPr>
        <w:t>This module is voluntary to complete for all signatories during the 201</w:t>
      </w:r>
      <w:r w:rsidR="00C34EAB">
        <w:rPr>
          <w:i/>
          <w:lang w:eastAsia="en-GB"/>
        </w:rPr>
        <w:t>4</w:t>
      </w:r>
      <w:r w:rsidRPr="00E637E3">
        <w:rPr>
          <w:i/>
          <w:lang w:eastAsia="en-GB"/>
        </w:rPr>
        <w:t>/1</w:t>
      </w:r>
      <w:r w:rsidR="00C34EAB">
        <w:rPr>
          <w:i/>
          <w:lang w:eastAsia="en-GB"/>
        </w:rPr>
        <w:t>5</w:t>
      </w:r>
      <w:r w:rsidRPr="00E637E3">
        <w:rPr>
          <w:i/>
          <w:lang w:eastAsia="en-GB"/>
        </w:rPr>
        <w:t xml:space="preserve"> reporting cycle while the PRI gathers additional information about approaches to responsible investment in this asset class. </w:t>
      </w:r>
    </w:p>
    <w:p w14:paraId="55EA2CE7" w14:textId="147873C2" w:rsidR="00EF35D6" w:rsidRPr="00095A00" w:rsidRDefault="00EF35D6" w:rsidP="00095A00">
      <w:pPr>
        <w:pStyle w:val="INDICATORTEXT"/>
        <w:rPr>
          <w:lang w:eastAsia="en-GB"/>
        </w:rPr>
      </w:pPr>
      <w:r>
        <w:rPr>
          <w:lang w:eastAsia="en-GB"/>
        </w:rPr>
        <w:t>This module has distinct sections for active and passive investors. The definitions for active and passive can be found below, and ar</w:t>
      </w:r>
      <w:r w:rsidR="00384415">
        <w:rPr>
          <w:lang w:eastAsia="en-GB"/>
        </w:rPr>
        <w:t xml:space="preserve">e replicated under indicator [FI </w:t>
      </w:r>
      <w:r>
        <w:rPr>
          <w:lang w:eastAsia="en-GB"/>
        </w:rPr>
        <w:t xml:space="preserve">01] for convenience. </w:t>
      </w:r>
    </w:p>
    <w:p w14:paraId="7853AAC3" w14:textId="77777777" w:rsidR="00EF35D6" w:rsidRDefault="00EF35D6" w:rsidP="0017700B">
      <w:pPr>
        <w:widowControl/>
        <w:tabs>
          <w:tab w:val="left" w:pos="2528"/>
        </w:tabs>
        <w:autoSpaceDE/>
        <w:autoSpaceDN/>
        <w:adjustRightInd/>
        <w:spacing w:before="0" w:after="0" w:line="240" w:lineRule="auto"/>
      </w:pPr>
    </w:p>
    <w:tbl>
      <w:tblPr>
        <w:tblStyle w:val="SubSectionMISCTableMANDATORY"/>
        <w:tblW w:w="8505" w:type="dxa"/>
        <w:tblInd w:w="137" w:type="dxa"/>
        <w:tblLayout w:type="fixed"/>
        <w:tblLook w:val="06A0" w:firstRow="1" w:lastRow="0" w:firstColumn="1" w:lastColumn="0" w:noHBand="1" w:noVBand="1"/>
      </w:tblPr>
      <w:tblGrid>
        <w:gridCol w:w="1995"/>
        <w:gridCol w:w="6510"/>
      </w:tblGrid>
      <w:tr w:rsidR="00EF35D6" w14:paraId="3E3D3390" w14:textId="77777777" w:rsidTr="00095A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8505" w:type="dxa"/>
            <w:gridSpan w:val="2"/>
            <w:tcBorders>
              <w:bottom w:val="single" w:sz="4" w:space="0" w:color="A6A6A6"/>
            </w:tcBorders>
          </w:tcPr>
          <w:p w14:paraId="6A2F9392" w14:textId="77777777" w:rsidR="00EF35D6" w:rsidRDefault="00EF35D6" w:rsidP="000F748A">
            <w:pPr>
              <w:pStyle w:val="SectionIndicatorHeaderBOLD"/>
              <w:rPr>
                <w:rStyle w:val="IntenseEmphasis"/>
                <w:b/>
                <w:bCs w:val="0"/>
                <w:i w:val="0"/>
                <w:iCs w:val="0"/>
              </w:rPr>
            </w:pPr>
            <w:r w:rsidRPr="00B947F1">
              <w:rPr>
                <w:rStyle w:val="IntenseEmphasis"/>
                <w:b/>
                <w:i w:val="0"/>
                <w:color w:val="FFFFFF" w:themeColor="background1"/>
              </w:rPr>
              <w:t>DEFINITIONS</w:t>
            </w:r>
          </w:p>
        </w:tc>
      </w:tr>
      <w:tr w:rsidR="00EF35D6" w:rsidRPr="00CF025D" w14:paraId="47093C3A" w14:textId="77777777" w:rsidTr="00095A00">
        <w:tc>
          <w:tcPr>
            <w:cnfStyle w:val="001000000000" w:firstRow="0" w:lastRow="0" w:firstColumn="1" w:lastColumn="0" w:oddVBand="0" w:evenVBand="0" w:oddHBand="0" w:evenHBand="0" w:firstRowFirstColumn="0" w:firstRowLastColumn="0" w:lastRowFirstColumn="0" w:lastRowLastColumn="0"/>
            <w:tcW w:w="1995" w:type="dxa"/>
            <w:tcBorders>
              <w:top w:val="single" w:sz="4" w:space="0" w:color="A6A6A6"/>
            </w:tcBorders>
          </w:tcPr>
          <w:p w14:paraId="52A39CD9" w14:textId="77777777" w:rsidR="00EF35D6" w:rsidRPr="0081366C" w:rsidRDefault="00EF35D6" w:rsidP="000F748A">
            <w:pPr>
              <w:pStyle w:val="INDICATORTEXT"/>
              <w:jc w:val="both"/>
              <w:rPr>
                <w:b/>
                <w:szCs w:val="18"/>
              </w:rPr>
            </w:pPr>
            <w:r w:rsidRPr="0081366C">
              <w:rPr>
                <w:b/>
                <w:szCs w:val="18"/>
              </w:rPr>
              <w:t>Passive strategies</w:t>
            </w:r>
          </w:p>
        </w:tc>
        <w:tc>
          <w:tcPr>
            <w:tcW w:w="6510" w:type="dxa"/>
            <w:tcBorders>
              <w:top w:val="single" w:sz="4" w:space="0" w:color="A6A6A6"/>
            </w:tcBorders>
          </w:tcPr>
          <w:p w14:paraId="69C50978" w14:textId="70291FA8" w:rsidR="00EF35D6" w:rsidRPr="00952833" w:rsidRDefault="00867980" w:rsidP="00095A00">
            <w:pPr>
              <w:spacing w:before="80" w:after="120" w:line="240" w:lineRule="auto"/>
              <w:cnfStyle w:val="000000000000" w:firstRow="0" w:lastRow="0" w:firstColumn="0" w:lastColumn="0" w:oddVBand="0" w:evenVBand="0" w:oddHBand="0" w:evenHBand="0" w:firstRowFirstColumn="0" w:firstRowLastColumn="0" w:lastRowFirstColumn="0" w:lastRowLastColumn="0"/>
              <w:rPr>
                <w:szCs w:val="18"/>
              </w:rPr>
            </w:pPr>
            <w:r w:rsidRPr="00095A00">
              <w:rPr>
                <w:rFonts w:eastAsia="MS PGothic"/>
                <w:color w:val="595959"/>
                <w:sz w:val="18"/>
                <w:szCs w:val="18"/>
              </w:rPr>
              <w:t xml:space="preserve">Passive investments are investments which mirror the performance of an index and follow a pre-determined buy and hold strategy that does not involve active forecasting. Examples include investments in broad capital market indices, ESG weighted indices, themed indices, </w:t>
            </w:r>
            <w:proofErr w:type="gramStart"/>
            <w:r w:rsidRPr="00095A00">
              <w:rPr>
                <w:rFonts w:eastAsia="MS PGothic"/>
                <w:color w:val="595959"/>
                <w:sz w:val="18"/>
                <w:szCs w:val="18"/>
              </w:rPr>
              <w:t>passive</w:t>
            </w:r>
            <w:proofErr w:type="gramEnd"/>
            <w:r w:rsidRPr="00095A00">
              <w:rPr>
                <w:rFonts w:eastAsia="MS PGothic"/>
                <w:color w:val="595959"/>
                <w:sz w:val="18"/>
                <w:szCs w:val="18"/>
              </w:rPr>
              <w:t xml:space="preserve"> managed ETFs or indices with ESG-based exclusions.</w:t>
            </w:r>
          </w:p>
        </w:tc>
      </w:tr>
      <w:tr w:rsidR="00EF35D6" w:rsidRPr="00CF025D" w14:paraId="22EFC338" w14:textId="77777777" w:rsidTr="00095A00">
        <w:tc>
          <w:tcPr>
            <w:cnfStyle w:val="001000000000" w:firstRow="0" w:lastRow="0" w:firstColumn="1" w:lastColumn="0" w:oddVBand="0" w:evenVBand="0" w:oddHBand="0" w:evenHBand="0" w:firstRowFirstColumn="0" w:firstRowLastColumn="0" w:lastRowFirstColumn="0" w:lastRowLastColumn="0"/>
            <w:tcW w:w="1995" w:type="dxa"/>
          </w:tcPr>
          <w:p w14:paraId="48584BAB" w14:textId="77777777" w:rsidR="00EF35D6" w:rsidRPr="0081366C" w:rsidRDefault="00EF35D6" w:rsidP="00095A00">
            <w:pPr>
              <w:pStyle w:val="INDICATORTEXT"/>
              <w:rPr>
                <w:b/>
                <w:szCs w:val="18"/>
              </w:rPr>
            </w:pPr>
            <w:r>
              <w:rPr>
                <w:b/>
                <w:szCs w:val="18"/>
              </w:rPr>
              <w:t xml:space="preserve">Active </w:t>
            </w:r>
            <w:r w:rsidRPr="0081366C">
              <w:rPr>
                <w:b/>
                <w:szCs w:val="18"/>
              </w:rPr>
              <w:t>- quantitative (quant) strategies</w:t>
            </w:r>
          </w:p>
        </w:tc>
        <w:tc>
          <w:tcPr>
            <w:tcW w:w="6510" w:type="dxa"/>
          </w:tcPr>
          <w:p w14:paraId="7E5BCDB6" w14:textId="77777777" w:rsidR="00EF35D6" w:rsidRPr="00952833" w:rsidRDefault="00EF35D6" w:rsidP="000F748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 xml:space="preserve">Investment strategies or funds where the manager builds computer-based models to determine whether an investment is attractive. In a pure </w:t>
            </w:r>
            <w:r>
              <w:rPr>
                <w:szCs w:val="18"/>
              </w:rPr>
              <w:t>‘</w:t>
            </w:r>
            <w:r w:rsidRPr="00952833">
              <w:rPr>
                <w:szCs w:val="18"/>
              </w:rPr>
              <w:t>quant model</w:t>
            </w:r>
            <w:r>
              <w:rPr>
                <w:szCs w:val="18"/>
              </w:rPr>
              <w:t>’</w:t>
            </w:r>
            <w:r w:rsidRPr="00952833">
              <w:rPr>
                <w:szCs w:val="18"/>
              </w:rPr>
              <w:t xml:space="preserve"> the final decision to buy or sell is made by the model. </w:t>
            </w:r>
          </w:p>
        </w:tc>
      </w:tr>
      <w:tr w:rsidR="00EF35D6" w:rsidRPr="00CF025D" w14:paraId="74B0BCA2" w14:textId="77777777" w:rsidTr="00095A00">
        <w:tc>
          <w:tcPr>
            <w:cnfStyle w:val="001000000000" w:firstRow="0" w:lastRow="0" w:firstColumn="1" w:lastColumn="0" w:oddVBand="0" w:evenVBand="0" w:oddHBand="0" w:evenHBand="0" w:firstRowFirstColumn="0" w:firstRowLastColumn="0" w:lastRowFirstColumn="0" w:lastRowLastColumn="0"/>
            <w:tcW w:w="1995" w:type="dxa"/>
          </w:tcPr>
          <w:p w14:paraId="6320F7CF" w14:textId="77777777" w:rsidR="00EF35D6" w:rsidRPr="0081366C" w:rsidRDefault="00EF35D6" w:rsidP="00095A00">
            <w:pPr>
              <w:pStyle w:val="INDICATORTEXT"/>
              <w:rPr>
                <w:b/>
                <w:szCs w:val="18"/>
              </w:rPr>
            </w:pPr>
            <w:r w:rsidRPr="0081366C">
              <w:rPr>
                <w:b/>
                <w:szCs w:val="18"/>
              </w:rPr>
              <w:t xml:space="preserve">Active - fundamental </w:t>
            </w:r>
          </w:p>
        </w:tc>
        <w:tc>
          <w:tcPr>
            <w:tcW w:w="6510" w:type="dxa"/>
          </w:tcPr>
          <w:p w14:paraId="02CFB072" w14:textId="77777777" w:rsidR="00EF35D6" w:rsidRPr="00952833" w:rsidRDefault="00EF35D6" w:rsidP="000F748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Fundamental strategies in which investment decisions are based on human judg</w:t>
            </w:r>
            <w:r>
              <w:rPr>
                <w:szCs w:val="18"/>
              </w:rPr>
              <w:t>e</w:t>
            </w:r>
            <w:r w:rsidRPr="00952833">
              <w:rPr>
                <w:szCs w:val="18"/>
              </w:rPr>
              <w:t>ment. This includes both bottom-up (e.g. stock-picking) and top-down (e.g. sector-based) strategies.</w:t>
            </w:r>
          </w:p>
        </w:tc>
      </w:tr>
      <w:tr w:rsidR="00EF35D6" w:rsidRPr="00CF025D" w14:paraId="6A5BFA5B" w14:textId="77777777" w:rsidTr="00095A00">
        <w:tc>
          <w:tcPr>
            <w:cnfStyle w:val="001000000000" w:firstRow="0" w:lastRow="0" w:firstColumn="1" w:lastColumn="0" w:oddVBand="0" w:evenVBand="0" w:oddHBand="0" w:evenHBand="0" w:firstRowFirstColumn="0" w:firstRowLastColumn="0" w:lastRowFirstColumn="0" w:lastRowLastColumn="0"/>
            <w:tcW w:w="1995" w:type="dxa"/>
          </w:tcPr>
          <w:p w14:paraId="3B418E09" w14:textId="77777777" w:rsidR="00EF35D6" w:rsidRPr="0081366C" w:rsidRDefault="00EF35D6" w:rsidP="000F748A">
            <w:pPr>
              <w:pStyle w:val="INDICATORTEXT"/>
              <w:jc w:val="both"/>
              <w:rPr>
                <w:b/>
                <w:szCs w:val="18"/>
              </w:rPr>
            </w:pPr>
            <w:r w:rsidRPr="0081366C">
              <w:rPr>
                <w:b/>
                <w:szCs w:val="18"/>
              </w:rPr>
              <w:t xml:space="preserve">Active - other </w:t>
            </w:r>
          </w:p>
        </w:tc>
        <w:tc>
          <w:tcPr>
            <w:tcW w:w="6510" w:type="dxa"/>
          </w:tcPr>
          <w:p w14:paraId="5CF2D180" w14:textId="77777777" w:rsidR="00EF35D6" w:rsidRPr="00952833" w:rsidRDefault="00EF35D6" w:rsidP="000F748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Strategies that do not match any of the above strategies. These may be active strategies that combine active quant and active fundamental strategies, or other strategies that you believe do not fit at all the above definitions. You may clarify your strategy in Additional Information field.</w:t>
            </w:r>
          </w:p>
        </w:tc>
      </w:tr>
    </w:tbl>
    <w:p w14:paraId="4AF744A7" w14:textId="77777777" w:rsidR="00625DBF" w:rsidRDefault="00625DBF">
      <w:pPr>
        <w:widowControl/>
        <w:autoSpaceDE/>
        <w:autoSpaceDN/>
        <w:adjustRightInd/>
        <w:spacing w:before="0" w:after="0" w:line="240" w:lineRule="auto"/>
      </w:pPr>
    </w:p>
    <w:p w14:paraId="0C926736" w14:textId="77777777" w:rsidR="00C34EAB" w:rsidRDefault="00C34EAB" w:rsidP="00C34EAB">
      <w:pPr>
        <w:widowControl/>
        <w:autoSpaceDE/>
        <w:autoSpaceDN/>
        <w:adjustRightInd/>
        <w:spacing w:before="0" w:after="0" w:line="240" w:lineRule="auto"/>
      </w:pPr>
      <w:r w:rsidRPr="0009136C">
        <w:rPr>
          <w:b/>
          <w:color w:val="0050A6"/>
          <w:sz w:val="32"/>
          <w:szCs w:val="36"/>
        </w:rPr>
        <w:t>Summary of updates</w:t>
      </w:r>
    </w:p>
    <w:p w14:paraId="678E4D78" w14:textId="77777777" w:rsidR="00C34EAB" w:rsidRPr="0009136C" w:rsidRDefault="00C34EAB" w:rsidP="00C34EAB">
      <w:pPr>
        <w:widowControl/>
        <w:autoSpaceDE/>
        <w:autoSpaceDN/>
        <w:adjustRightInd/>
        <w:spacing w:before="0" w:after="0" w:line="240" w:lineRule="auto"/>
      </w:pPr>
    </w:p>
    <w:p w14:paraId="593EE00A" w14:textId="77777777" w:rsidR="00C34EAB" w:rsidRDefault="00C34EAB" w:rsidP="00C34EAB">
      <w:pPr>
        <w:pStyle w:val="INDICATORTEXT"/>
        <w:spacing w:line="276" w:lineRule="auto"/>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985"/>
        <w:gridCol w:w="6536"/>
      </w:tblGrid>
      <w:tr w:rsidR="00C34EAB" w14:paraId="06389B6C" w14:textId="77777777" w:rsidTr="00423D3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5C25CB9A" w14:textId="77777777" w:rsidR="00C34EAB" w:rsidRPr="00702048" w:rsidRDefault="00C34EAB" w:rsidP="00423D3B">
            <w:pPr>
              <w:widowControl/>
              <w:autoSpaceDE/>
              <w:autoSpaceDN/>
              <w:adjustRightInd/>
              <w:spacing w:before="40" w:after="80" w:line="276" w:lineRule="auto"/>
            </w:pPr>
            <w:r>
              <w:rPr>
                <w:rStyle w:val="IntenseEmphasis"/>
                <w:i w:val="0"/>
                <w:color w:val="FFFFFF" w:themeColor="background1"/>
              </w:rPr>
              <w:t xml:space="preserve">Indicator </w:t>
            </w:r>
          </w:p>
        </w:tc>
        <w:tc>
          <w:tcPr>
            <w:tcW w:w="3835" w:type="pct"/>
          </w:tcPr>
          <w:p w14:paraId="3100C955" w14:textId="77777777" w:rsidR="00C34EAB" w:rsidRDefault="00C34EAB" w:rsidP="00423D3B">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8A32B2" w14:paraId="79CAF154" w14:textId="77777777" w:rsidTr="00423D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76AD160B" w14:textId="282D6612" w:rsidR="008A32B2" w:rsidRPr="00095A00" w:rsidRDefault="008A32B2" w:rsidP="00423D3B">
            <w:pPr>
              <w:widowControl/>
              <w:autoSpaceDE/>
              <w:autoSpaceDN/>
              <w:adjustRightInd/>
              <w:spacing w:before="40" w:after="80" w:line="276" w:lineRule="auto"/>
              <w:rPr>
                <w:rStyle w:val="IntenseEmphasis"/>
                <w:i w:val="0"/>
                <w:color w:val="595959"/>
                <w:sz w:val="18"/>
                <w:szCs w:val="18"/>
              </w:rPr>
            </w:pPr>
            <w:r w:rsidRPr="00095A00">
              <w:rPr>
                <w:rStyle w:val="IntenseEmphasis"/>
                <w:i w:val="0"/>
                <w:color w:val="595959"/>
                <w:sz w:val="18"/>
                <w:szCs w:val="18"/>
              </w:rPr>
              <w:t xml:space="preserve">FI 05 </w:t>
            </w:r>
          </w:p>
        </w:tc>
        <w:tc>
          <w:tcPr>
            <w:tcW w:w="3835" w:type="pct"/>
            <w:tcBorders>
              <w:bottom w:val="single" w:sz="4" w:space="0" w:color="A6A6A6"/>
            </w:tcBorders>
          </w:tcPr>
          <w:p w14:paraId="69338D91" w14:textId="7061F2DC" w:rsidR="008A32B2" w:rsidRPr="00095A00" w:rsidRDefault="00A12863">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The selection option “</w:t>
            </w:r>
            <w:r w:rsidR="0045600D">
              <w:rPr>
                <w:color w:val="595959"/>
                <w:sz w:val="18"/>
              </w:rPr>
              <w:t>I</w:t>
            </w:r>
            <w:r w:rsidRPr="00095A00">
              <w:rPr>
                <w:color w:val="595959"/>
                <w:sz w:val="18"/>
              </w:rPr>
              <w:t>ssue-specific analysis or ratings</w:t>
            </w:r>
            <w:r>
              <w:rPr>
                <w:color w:val="595959"/>
                <w:sz w:val="18"/>
              </w:rPr>
              <w:t>” has been amended to “</w:t>
            </w:r>
            <w:r w:rsidRPr="00095A00">
              <w:rPr>
                <w:color w:val="595959"/>
                <w:sz w:val="18"/>
              </w:rPr>
              <w:t>ESG issue-specific analysis or ratings</w:t>
            </w:r>
            <w:r>
              <w:rPr>
                <w:color w:val="595959"/>
                <w:sz w:val="18"/>
              </w:rPr>
              <w:t xml:space="preserve">” to </w:t>
            </w:r>
            <w:r w:rsidR="00124F27">
              <w:rPr>
                <w:color w:val="595959"/>
                <w:sz w:val="18"/>
              </w:rPr>
              <w:t xml:space="preserve">clarify that this is different </w:t>
            </w:r>
            <w:r>
              <w:rPr>
                <w:color w:val="595959"/>
                <w:sz w:val="18"/>
              </w:rPr>
              <w:t>from issu</w:t>
            </w:r>
            <w:r w:rsidRPr="000F748A">
              <w:rPr>
                <w:color w:val="595959"/>
                <w:sz w:val="18"/>
              </w:rPr>
              <w:t>er</w:t>
            </w:r>
            <w:r>
              <w:rPr>
                <w:color w:val="595959"/>
                <w:sz w:val="18"/>
              </w:rPr>
              <w:t xml:space="preserve"> related analysis. </w:t>
            </w:r>
          </w:p>
        </w:tc>
      </w:tr>
      <w:tr w:rsidR="008A32B2" w14:paraId="3006F4A9" w14:textId="77777777" w:rsidTr="00AA2368">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7C22ECF5" w14:textId="78AED77B" w:rsidR="008A32B2" w:rsidRPr="00095A00" w:rsidRDefault="008A32B2" w:rsidP="00423D3B">
            <w:pPr>
              <w:widowControl/>
              <w:autoSpaceDE/>
              <w:autoSpaceDN/>
              <w:adjustRightInd/>
              <w:spacing w:before="40" w:after="80" w:line="276" w:lineRule="auto"/>
              <w:rPr>
                <w:rStyle w:val="IntenseEmphasis"/>
                <w:i w:val="0"/>
                <w:color w:val="595959"/>
                <w:sz w:val="18"/>
                <w:szCs w:val="18"/>
              </w:rPr>
            </w:pPr>
            <w:r w:rsidRPr="00095A00">
              <w:rPr>
                <w:rStyle w:val="IntenseEmphasis"/>
                <w:i w:val="0"/>
                <w:color w:val="595959"/>
                <w:sz w:val="18"/>
                <w:szCs w:val="18"/>
              </w:rPr>
              <w:t>FI 12</w:t>
            </w:r>
          </w:p>
        </w:tc>
        <w:tc>
          <w:tcPr>
            <w:tcW w:w="3835" w:type="pct"/>
            <w:tcBorders>
              <w:top w:val="single" w:sz="4" w:space="0" w:color="A6A6A6"/>
              <w:bottom w:val="single" w:sz="4" w:space="0" w:color="A6A6A6"/>
            </w:tcBorders>
          </w:tcPr>
          <w:p w14:paraId="62E96CFC" w14:textId="4C957331" w:rsidR="008A32B2" w:rsidRPr="00095A00" w:rsidRDefault="0045600D">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An additional selection option stating “None of the above” has been added</w:t>
            </w:r>
            <w:r w:rsidR="00FC67A8">
              <w:rPr>
                <w:color w:val="595959"/>
                <w:sz w:val="18"/>
              </w:rPr>
              <w:t xml:space="preserve"> to FI 12.2. Indicator FI 12 has changed from ‘descriptive’ to ‘additional assessed’.</w:t>
            </w:r>
          </w:p>
        </w:tc>
      </w:tr>
      <w:tr w:rsidR="008A32B2" w14:paraId="1B90FF11" w14:textId="77777777" w:rsidTr="009C58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2E5F6F8A" w14:textId="431C876F" w:rsidR="008A32B2" w:rsidRPr="00095A00" w:rsidRDefault="008A32B2" w:rsidP="00423D3B">
            <w:pPr>
              <w:widowControl/>
              <w:autoSpaceDE/>
              <w:autoSpaceDN/>
              <w:adjustRightInd/>
              <w:spacing w:before="40" w:after="80" w:line="276" w:lineRule="auto"/>
              <w:rPr>
                <w:rStyle w:val="IntenseEmphasis"/>
                <w:i w:val="0"/>
                <w:color w:val="595959"/>
                <w:sz w:val="18"/>
                <w:szCs w:val="18"/>
              </w:rPr>
            </w:pPr>
            <w:r w:rsidRPr="00095A00">
              <w:rPr>
                <w:rStyle w:val="IntenseEmphasis"/>
                <w:i w:val="0"/>
                <w:color w:val="595959"/>
                <w:sz w:val="18"/>
                <w:szCs w:val="18"/>
              </w:rPr>
              <w:t>FI 16</w:t>
            </w:r>
          </w:p>
        </w:tc>
        <w:tc>
          <w:tcPr>
            <w:tcW w:w="3835" w:type="pct"/>
            <w:tcBorders>
              <w:top w:val="single" w:sz="4" w:space="0" w:color="A6A6A6"/>
              <w:bottom w:val="single" w:sz="4" w:space="0" w:color="A6A6A6"/>
            </w:tcBorders>
          </w:tcPr>
          <w:p w14:paraId="1E46C219" w14:textId="1C710E85" w:rsidR="008A32B2" w:rsidRPr="00095A00" w:rsidRDefault="0045600D" w:rsidP="008A32B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350DAB">
              <w:rPr>
                <w:color w:val="595959"/>
                <w:sz w:val="18"/>
              </w:rPr>
              <w:t xml:space="preserve">This indicator </w:t>
            </w:r>
            <w:r>
              <w:rPr>
                <w:color w:val="595959"/>
                <w:sz w:val="18"/>
              </w:rPr>
              <w:t xml:space="preserve">is </w:t>
            </w:r>
            <w:r w:rsidRPr="00350DAB">
              <w:rPr>
                <w:color w:val="595959"/>
                <w:sz w:val="18"/>
              </w:rPr>
              <w:t xml:space="preserve">a revised version of indicator </w:t>
            </w:r>
            <w:r>
              <w:rPr>
                <w:color w:val="595959"/>
                <w:sz w:val="18"/>
              </w:rPr>
              <w:t>[FI 16]</w:t>
            </w:r>
            <w:r w:rsidRPr="00350DAB">
              <w:rPr>
                <w:color w:val="595959"/>
                <w:sz w:val="18"/>
              </w:rPr>
              <w:t xml:space="preserve"> from the 2013-14 Reporting Framework.</w:t>
            </w:r>
            <w:r>
              <w:rPr>
                <w:color w:val="595959"/>
                <w:sz w:val="18"/>
              </w:rPr>
              <w:t xml:space="preserve"> It </w:t>
            </w:r>
            <w:r w:rsidRPr="00D36D08">
              <w:rPr>
                <w:color w:val="595959"/>
                <w:sz w:val="18"/>
              </w:rPr>
              <w:t xml:space="preserve">has been </w:t>
            </w:r>
            <w:r>
              <w:rPr>
                <w:color w:val="595959"/>
                <w:sz w:val="18"/>
              </w:rPr>
              <w:t>rewritten to improve consistency with other modules</w:t>
            </w:r>
            <w:r w:rsidR="0090052C">
              <w:rPr>
                <w:color w:val="595959"/>
                <w:sz w:val="18"/>
              </w:rPr>
              <w:t>.</w:t>
            </w:r>
            <w:r w:rsidR="006645D2">
              <w:rPr>
                <w:color w:val="595959"/>
                <w:sz w:val="18"/>
              </w:rPr>
              <w:t xml:space="preserve"> It has been changed from ‘descriptive’ to ‘additional assessed’. </w:t>
            </w:r>
          </w:p>
        </w:tc>
      </w:tr>
      <w:tr w:rsidR="0045600D" w14:paraId="650C2C3C" w14:textId="77777777" w:rsidTr="005430FB">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6D437D60" w14:textId="6B655371" w:rsidR="0045600D" w:rsidRPr="000F748A" w:rsidRDefault="0045600D" w:rsidP="00423D3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FI 18</w:t>
            </w:r>
          </w:p>
        </w:tc>
        <w:tc>
          <w:tcPr>
            <w:tcW w:w="3835" w:type="pct"/>
            <w:tcBorders>
              <w:top w:val="single" w:sz="4" w:space="0" w:color="A6A6A6"/>
              <w:bottom w:val="single" w:sz="4" w:space="0" w:color="A6A6A6"/>
            </w:tcBorders>
          </w:tcPr>
          <w:p w14:paraId="512DCC87" w14:textId="3E0D560F" w:rsidR="0045600D" w:rsidRDefault="0045600D" w:rsidP="000F748A">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[FI 18] (</w:t>
            </w:r>
            <w:proofErr w:type="gramStart"/>
            <w:r>
              <w:rPr>
                <w:color w:val="595959"/>
                <w:sz w:val="18"/>
              </w:rPr>
              <w:t>communications</w:t>
            </w:r>
            <w:proofErr w:type="gramEnd"/>
            <w:r>
              <w:rPr>
                <w:color w:val="595959"/>
                <w:sz w:val="18"/>
              </w:rPr>
              <w:t>) has been restructured. The content of this indicator has not changed, therefore prefilling is enabled.</w:t>
            </w:r>
          </w:p>
        </w:tc>
      </w:tr>
      <w:tr w:rsidR="00C34EAB" w14:paraId="01192FBD" w14:textId="77777777" w:rsidTr="00423D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73AF1A70" w14:textId="77777777" w:rsidR="00C34EAB" w:rsidRPr="00095A00" w:rsidRDefault="00C34EAB" w:rsidP="00423D3B">
            <w:pPr>
              <w:widowControl/>
              <w:autoSpaceDE/>
              <w:autoSpaceDN/>
              <w:adjustRightInd/>
              <w:spacing w:before="40" w:after="80" w:line="276" w:lineRule="auto"/>
              <w:rPr>
                <w:rStyle w:val="IntenseEmphasis"/>
                <w:i w:val="0"/>
                <w:color w:val="595959"/>
                <w:sz w:val="18"/>
                <w:szCs w:val="18"/>
              </w:rPr>
            </w:pPr>
            <w:r w:rsidRPr="00AA2368">
              <w:rPr>
                <w:rStyle w:val="IntenseEmphasis"/>
                <w:i w:val="0"/>
                <w:color w:val="595959"/>
                <w:sz w:val="18"/>
                <w:szCs w:val="18"/>
              </w:rPr>
              <w:t>Prefilling</w:t>
            </w:r>
          </w:p>
        </w:tc>
        <w:tc>
          <w:tcPr>
            <w:tcW w:w="3835" w:type="pct"/>
            <w:tcBorders>
              <w:top w:val="single" w:sz="4" w:space="0" w:color="A6A6A6"/>
              <w:bottom w:val="single" w:sz="4" w:space="0" w:color="0082C8"/>
            </w:tcBorders>
          </w:tcPr>
          <w:p w14:paraId="1F9632BA" w14:textId="77777777" w:rsidR="00C34EAB" w:rsidRPr="00AA2368" w:rsidRDefault="00C34EAB" w:rsidP="00423D3B">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AA2368">
              <w:rPr>
                <w:color w:val="595959"/>
                <w:sz w:val="18"/>
              </w:rPr>
              <w:t xml:space="preserve">Prefilling is enabled for this module, with the following exceptions: </w:t>
            </w:r>
          </w:p>
          <w:p w14:paraId="6024BCBF" w14:textId="10C5A1B7" w:rsidR="00C34EAB" w:rsidRPr="00AA2368" w:rsidRDefault="008A32B2" w:rsidP="00C34EAB">
            <w:pPr>
              <w:pStyle w:val="ListParagraph"/>
              <w:widowControl/>
              <w:numPr>
                <w:ilvl w:val="0"/>
                <w:numId w:val="3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095A00">
              <w:rPr>
                <w:color w:val="595959"/>
                <w:sz w:val="18"/>
              </w:rPr>
              <w:t xml:space="preserve">FI 04 will not be prefilled, as responses will be specific to the reporting year. </w:t>
            </w:r>
            <w:r w:rsidR="00C34EAB" w:rsidRPr="00AA2368">
              <w:rPr>
                <w:color w:val="595959"/>
                <w:sz w:val="18"/>
              </w:rPr>
              <w:t xml:space="preserve"> </w:t>
            </w:r>
          </w:p>
          <w:p w14:paraId="7C69C78C" w14:textId="39DBA088" w:rsidR="00C34EAB" w:rsidRPr="00AA2368" w:rsidRDefault="008A32B2" w:rsidP="000F748A">
            <w:pPr>
              <w:pStyle w:val="ListParagraph"/>
              <w:widowControl/>
              <w:numPr>
                <w:ilvl w:val="0"/>
                <w:numId w:val="3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095A00">
              <w:rPr>
                <w:color w:val="595959"/>
                <w:sz w:val="18"/>
              </w:rPr>
              <w:t xml:space="preserve">FI 16 will not </w:t>
            </w:r>
            <w:r w:rsidR="00223CC0">
              <w:rPr>
                <w:color w:val="595959"/>
                <w:sz w:val="18"/>
              </w:rPr>
              <w:t xml:space="preserve">prefill as the wording has changed. </w:t>
            </w:r>
          </w:p>
        </w:tc>
      </w:tr>
    </w:tbl>
    <w:p w14:paraId="3BEFDECA" w14:textId="77777777" w:rsidR="00625DBF" w:rsidRPr="00625DBF" w:rsidRDefault="00625DBF" w:rsidP="00625DBF"/>
    <w:tbl>
      <w:tblPr>
        <w:tblStyle w:val="SectionHeader"/>
        <w:tblW w:w="9129" w:type="dxa"/>
        <w:tblLook w:val="0660" w:firstRow="1" w:lastRow="1" w:firstColumn="0" w:lastColumn="0" w:noHBand="1" w:noVBand="1"/>
      </w:tblPr>
      <w:tblGrid>
        <w:gridCol w:w="9129"/>
      </w:tblGrid>
      <w:tr w:rsidR="00151247" w14:paraId="72D3F322"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779A4DEA"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63AEDE36"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301133B6" w14:textId="77777777" w:rsidR="00151247" w:rsidRPr="00BF74E2" w:rsidRDefault="00151247" w:rsidP="00151247">
            <w:pPr>
              <w:pStyle w:val="Heading2"/>
              <w:outlineLvl w:val="1"/>
              <w:rPr>
                <w:rStyle w:val="IntenseEmphasis"/>
                <w:i w:val="0"/>
                <w:iCs w:val="0"/>
                <w:color w:val="008CD0"/>
              </w:rPr>
            </w:pPr>
            <w:bookmarkStart w:id="6" w:name="_Toc368053128"/>
            <w:r>
              <w:t>Overview</w:t>
            </w:r>
            <w:bookmarkEnd w:id="6"/>
          </w:p>
        </w:tc>
      </w:tr>
    </w:tbl>
    <w:p w14:paraId="7D49932A" w14:textId="77777777" w:rsidR="00151247" w:rsidRDefault="00151247"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381FCE9D"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549FECB"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3A7AB5A3"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B3C5003"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1973BD3"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14B637EB"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C77CAF4" w14:textId="77777777" w:rsidR="00480232" w:rsidRPr="00356CDA" w:rsidRDefault="002B71C3" w:rsidP="00F82003">
            <w:pPr>
              <w:pStyle w:val="SectionIndicatorHeaderText"/>
              <w:rPr>
                <w:rStyle w:val="IntenseEmphasis"/>
                <w:bCs w:val="0"/>
                <w:i w:val="0"/>
                <w:iCs w:val="0"/>
                <w:color w:val="FFFFFF" w:themeColor="background1"/>
              </w:rPr>
            </w:pPr>
            <w:r>
              <w:rPr>
                <w:rStyle w:val="IntenseEmphasis"/>
                <w:i w:val="0"/>
                <w:color w:val="FFFFFF" w:themeColor="background1"/>
              </w:rPr>
              <w:t>FI</w:t>
            </w:r>
            <w:r w:rsidR="00480232">
              <w:rPr>
                <w:rStyle w:val="IntenseEmphasis"/>
                <w:i w:val="0"/>
                <w:color w:val="FFFFFF" w:themeColor="background1"/>
              </w:rPr>
              <w:t xml:space="preserve"> 01</w:t>
            </w:r>
          </w:p>
        </w:tc>
        <w:tc>
          <w:tcPr>
            <w:tcW w:w="3402" w:type="dxa"/>
          </w:tcPr>
          <w:p w14:paraId="4A6A686D"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127A396F"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FD47908" w14:textId="77777777" w:rsidR="00480232" w:rsidRPr="00356CDA" w:rsidRDefault="0017700B"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123D01">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23EECB3A" w14:textId="77777777" w:rsidR="00480232" w:rsidRPr="00356CDA" w:rsidRDefault="0017700B" w:rsidP="00F82003">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14234DA"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2410"/>
        <w:gridCol w:w="2835"/>
        <w:gridCol w:w="2835"/>
      </w:tblGrid>
      <w:tr w:rsidR="00123D01" w14:paraId="67C3C24E"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D6EADFD" w14:textId="77777777" w:rsidR="00123D01" w:rsidRPr="00903B63" w:rsidRDefault="002B71C3" w:rsidP="00123D01">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123D01">
              <w:rPr>
                <w:rStyle w:val="IntenseEmphasis"/>
                <w:i w:val="0"/>
                <w:color w:val="FFFFFF" w:themeColor="background1"/>
              </w:rPr>
              <w:t xml:space="preserve"> 01</w:t>
            </w:r>
          </w:p>
        </w:tc>
        <w:tc>
          <w:tcPr>
            <w:tcW w:w="8080" w:type="dxa"/>
            <w:gridSpan w:val="3"/>
            <w:tcBorders>
              <w:top w:val="single" w:sz="4" w:space="0" w:color="0070C0"/>
              <w:bottom w:val="single" w:sz="4" w:space="0" w:color="0070C0"/>
              <w:right w:val="single" w:sz="4" w:space="0" w:color="0070C0"/>
            </w:tcBorders>
            <w:shd w:val="clear" w:color="auto" w:fill="0070C0"/>
          </w:tcPr>
          <w:p w14:paraId="1684BB8D"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B71C3" w14:paraId="0C3FFC20" w14:textId="77777777" w:rsidTr="00E23B2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9443386" w14:textId="77777777" w:rsidR="002B71C3" w:rsidRDefault="002B71C3" w:rsidP="00123D01">
            <w:pPr>
              <w:pStyle w:val="INDICATORNUMBER"/>
              <w:rPr>
                <w:rStyle w:val="IntenseEmphasis"/>
                <w:b/>
                <w:bCs w:val="0"/>
                <w:i w:val="0"/>
                <w:iCs w:val="0"/>
                <w:color w:val="595959"/>
              </w:rPr>
            </w:pPr>
            <w:r>
              <w:rPr>
                <w:rStyle w:val="IntenseEmphasis"/>
                <w:b/>
                <w:bCs w:val="0"/>
                <w:i w:val="0"/>
                <w:iCs w:val="0"/>
                <w:color w:val="595959"/>
              </w:rPr>
              <w:t>FI 01.1</w:t>
            </w:r>
          </w:p>
        </w:tc>
        <w:tc>
          <w:tcPr>
            <w:tcW w:w="8080" w:type="dxa"/>
            <w:gridSpan w:val="3"/>
            <w:tcBorders>
              <w:top w:val="single" w:sz="4" w:space="0" w:color="0070C0"/>
              <w:right w:val="single" w:sz="4" w:space="0" w:color="0070C0"/>
            </w:tcBorders>
            <w:shd w:val="clear" w:color="auto" w:fill="DAEEF3" w:themeFill="accent5" w:themeFillTint="33"/>
          </w:tcPr>
          <w:p w14:paraId="0EACC895" w14:textId="77777777" w:rsidR="002B71C3" w:rsidRPr="002B71C3" w:rsidRDefault="002B71C3" w:rsidP="00382003">
            <w:pPr>
              <w:pStyle w:val="INDICATORTEXT"/>
              <w:cnfStyle w:val="000000100000" w:firstRow="0" w:lastRow="0" w:firstColumn="0" w:lastColumn="0" w:oddVBand="0" w:evenVBand="0" w:oddHBand="1" w:evenHBand="0" w:firstRowFirstColumn="0" w:firstRowLastColumn="0" w:lastRowFirstColumn="0" w:lastRowLastColumn="0"/>
            </w:pPr>
            <w:r w:rsidRPr="002B71C3">
              <w:t xml:space="preserve">Provide a breakdown of your </w:t>
            </w:r>
            <w:r w:rsidRPr="002B71C3">
              <w:rPr>
                <w:u w:val="single"/>
              </w:rPr>
              <w:t>internally managed</w:t>
            </w:r>
            <w:r w:rsidRPr="002B71C3">
              <w:t xml:space="preserve"> fixed income investments by passive, quantitative, fundamental and other active strategies. For strategies that account for less than 10% of your fixed income investments, indicate if you would still like to report your activities.</w:t>
            </w:r>
          </w:p>
        </w:tc>
      </w:tr>
      <w:tr w:rsidR="002B71C3" w14:paraId="1975570F" w14:textId="77777777" w:rsidTr="00382003">
        <w:trPr>
          <w:trHeight w:val="27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tcBorders>
            <w:shd w:val="clear" w:color="auto" w:fill="auto"/>
            <w:vAlign w:val="top"/>
          </w:tcPr>
          <w:p w14:paraId="2D1CCE21" w14:textId="77777777" w:rsidR="002B71C3" w:rsidRDefault="002B71C3" w:rsidP="00382003">
            <w:pPr>
              <w:pStyle w:val="INDICATORNUMBER"/>
              <w:spacing w:before="0" w:after="0"/>
              <w:rPr>
                <w:rStyle w:val="IntenseEmphasis"/>
                <w:b/>
                <w:bCs w:val="0"/>
                <w:i w:val="0"/>
                <w:iCs w:val="0"/>
                <w:color w:val="595959"/>
              </w:rPr>
            </w:pPr>
          </w:p>
        </w:tc>
        <w:tc>
          <w:tcPr>
            <w:tcW w:w="8080" w:type="dxa"/>
            <w:gridSpan w:val="3"/>
            <w:tcBorders>
              <w:top w:val="nil"/>
              <w:bottom w:val="single" w:sz="4" w:space="0" w:color="A6A6A6" w:themeColor="background1" w:themeShade="A6"/>
              <w:right w:val="single" w:sz="4" w:space="0" w:color="0070C0"/>
            </w:tcBorders>
            <w:shd w:val="clear" w:color="auto" w:fill="F2F2F2" w:themeFill="background1" w:themeFillShade="F2"/>
          </w:tcPr>
          <w:p w14:paraId="336E63C4" w14:textId="77777777" w:rsidR="002B71C3" w:rsidRPr="008153B8" w:rsidRDefault="002B71C3" w:rsidP="00095A00">
            <w:pPr>
              <w:pStyle w:val="INDICATORTEXT"/>
              <w:spacing w:after="80"/>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8153B8">
              <w:rPr>
                <w:b/>
              </w:rPr>
              <w:t>Fixed Income – Corporate</w:t>
            </w:r>
          </w:p>
        </w:tc>
      </w:tr>
      <w:tr w:rsidR="008153B8" w14:paraId="3E8ABDCF" w14:textId="77777777" w:rsidTr="00382003">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313B59F" w14:textId="77777777" w:rsidR="008153B8" w:rsidRDefault="008153B8" w:rsidP="00382003">
            <w:pPr>
              <w:pStyle w:val="INDICATORNUMBER"/>
              <w:spacing w:before="0"/>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2D5E8171" w14:textId="77777777" w:rsidR="008153B8" w:rsidRPr="0087328F" w:rsidRDefault="008153B8" w:rsidP="0038200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Strategies </w:t>
            </w:r>
          </w:p>
        </w:tc>
        <w:tc>
          <w:tcPr>
            <w:tcW w:w="2835"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7286AA67" w14:textId="77777777" w:rsidR="008153B8" w:rsidRPr="007C2CD2" w:rsidRDefault="008153B8" w:rsidP="0038200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C2CD2">
              <w:rPr>
                <w:b/>
                <w:color w:val="FFFFFF" w:themeColor="background1"/>
                <w:sz w:val="18"/>
                <w:szCs w:val="18"/>
              </w:rPr>
              <w:t xml:space="preserve">Percentage of internally managed corporate fixed income </w:t>
            </w:r>
          </w:p>
        </w:tc>
        <w:tc>
          <w:tcPr>
            <w:tcW w:w="2835" w:type="dxa"/>
            <w:tcBorders>
              <w:top w:val="single" w:sz="4" w:space="0" w:color="A6A6A6" w:themeColor="background1" w:themeShade="A6"/>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7D7B41EA" w14:textId="77777777" w:rsidR="008153B8" w:rsidRPr="007C2CD2" w:rsidRDefault="008153B8" w:rsidP="0038200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C2CD2">
              <w:rPr>
                <w:b/>
                <w:color w:val="FFFFFF" w:themeColor="background1"/>
                <w:sz w:val="18"/>
                <w:szCs w:val="18"/>
              </w:rPr>
              <w:t>Report on your strategies that represents &lt;10% of fixed income - corporate</w:t>
            </w:r>
          </w:p>
        </w:tc>
      </w:tr>
      <w:tr w:rsidR="008153B8" w14:paraId="67240065" w14:textId="77777777" w:rsidTr="00E23B2C">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AF6D1CE"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FDACC8" w14:textId="77777777" w:rsidR="008153B8" w:rsidRPr="00860FD9" w:rsidRDefault="008153B8" w:rsidP="00860FD9">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Passive </w:t>
            </w:r>
          </w:p>
        </w:tc>
        <w:tc>
          <w:tcPr>
            <w:tcW w:w="2835" w:type="dxa"/>
            <w:tcBorders>
              <w:top w:val="single" w:sz="4" w:space="0" w:color="A6A6A6" w:themeColor="background1" w:themeShade="A6"/>
              <w:left w:val="single" w:sz="4" w:space="0" w:color="A6A6A6" w:themeColor="background1" w:themeShade="A6"/>
              <w:right w:val="single" w:sz="4" w:space="0" w:color="F2F2F2" w:themeColor="background1" w:themeShade="F2"/>
            </w:tcBorders>
            <w:shd w:val="clear" w:color="auto" w:fill="auto"/>
          </w:tcPr>
          <w:p w14:paraId="36F1585A" w14:textId="0F1BB454" w:rsidR="008153B8" w:rsidRPr="00A049F9" w:rsidRDefault="008153B8"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w:t>
            </w:r>
            <w:r w:rsidRPr="00A049F9">
              <w:t>0%</w:t>
            </w:r>
            <w:r w:rsidR="00772BAE">
              <w:t xml:space="preserve">, </w:t>
            </w:r>
            <w:r w:rsidRPr="00A049F9">
              <w:sym w:font="Wingdings" w:char="F06D"/>
            </w:r>
            <w:r w:rsidRPr="00A049F9">
              <w:t xml:space="preserve"> </w:t>
            </w:r>
            <w:r>
              <w:t>10</w:t>
            </w:r>
            <w:r w:rsidRPr="00A049F9">
              <w:t>-50%</w:t>
            </w:r>
            <w:r w:rsidR="00772BAE">
              <w:t xml:space="preserve">, </w:t>
            </w:r>
            <w:r w:rsidRPr="00A049F9">
              <w:sym w:font="Wingdings" w:char="F06D"/>
            </w:r>
            <w:r>
              <w:t xml:space="preserve"> &gt;50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2495498" w14:textId="2900892F" w:rsidR="008153B8" w:rsidRDefault="008153B8" w:rsidP="00860FD9">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rsidR="00772BAE">
              <w:t xml:space="preserve"> Yes     </w:t>
            </w:r>
            <w:r w:rsidR="00772BAE" w:rsidRPr="00860FD9">
              <w:sym w:font="Wingdings" w:char="F071"/>
            </w:r>
            <w:r w:rsidR="00772BAE">
              <w:t xml:space="preserve"> No</w:t>
            </w:r>
          </w:p>
        </w:tc>
      </w:tr>
      <w:tr w:rsidR="008153B8" w14:paraId="1FA999D6" w14:textId="77777777" w:rsidTr="00E23B2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6FD6F01"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AD45DC" w14:textId="77777777" w:rsidR="008153B8" w:rsidRPr="00860FD9" w:rsidRDefault="008153B8" w:rsidP="00860FD9">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Active – quantitative (quant) </w:t>
            </w:r>
          </w:p>
        </w:tc>
        <w:tc>
          <w:tcPr>
            <w:tcW w:w="2835" w:type="dxa"/>
            <w:tcBorders>
              <w:top w:val="single" w:sz="4" w:space="0" w:color="A6A6A6" w:themeColor="background1" w:themeShade="A6"/>
              <w:left w:val="single" w:sz="4" w:space="0" w:color="A6A6A6" w:themeColor="background1" w:themeShade="A6"/>
              <w:right w:val="single" w:sz="4" w:space="0" w:color="F2F2F2" w:themeColor="background1" w:themeShade="F2"/>
            </w:tcBorders>
            <w:shd w:val="clear" w:color="auto" w:fill="auto"/>
          </w:tcPr>
          <w:p w14:paraId="49199EEE" w14:textId="3D3C42D5" w:rsidR="008153B8" w:rsidRPr="00A049F9" w:rsidRDefault="008153B8"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&lt;1</w:t>
            </w:r>
            <w:r w:rsidRPr="00A049F9">
              <w:t>0%</w:t>
            </w:r>
            <w:r w:rsidR="00772BAE">
              <w:t xml:space="preserve">, </w:t>
            </w:r>
            <w:r w:rsidRPr="00A049F9">
              <w:sym w:font="Wingdings" w:char="F06D"/>
            </w:r>
            <w:r w:rsidRPr="00A049F9">
              <w:t xml:space="preserve"> </w:t>
            </w:r>
            <w:r>
              <w:t>10</w:t>
            </w:r>
            <w:r w:rsidRPr="00A049F9">
              <w:t>-50%</w:t>
            </w:r>
            <w:r w:rsidR="00772BAE">
              <w:t xml:space="preserve">, </w:t>
            </w:r>
            <w:r w:rsidRPr="00A049F9">
              <w:sym w:font="Wingdings" w:char="F06D"/>
            </w:r>
            <w:r>
              <w:t xml:space="preserve"> &gt;50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B199A2D" w14:textId="4BDCC3B7" w:rsidR="008153B8" w:rsidRDefault="00772BAE" w:rsidP="00860FD9">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153B8" w14:paraId="09135840" w14:textId="77777777" w:rsidTr="00E23B2C">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CDFF884"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DB462F" w14:textId="77777777" w:rsidR="008153B8" w:rsidRPr="00860FD9" w:rsidRDefault="008153B8" w:rsidP="00860FD9">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Active - fundamental and other active strategies</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F2F2F2" w:themeColor="background1" w:themeShade="F2"/>
            </w:tcBorders>
            <w:shd w:val="clear" w:color="auto" w:fill="auto"/>
          </w:tcPr>
          <w:p w14:paraId="5D49B6B7" w14:textId="3246F814" w:rsidR="008153B8" w:rsidRPr="00A049F9" w:rsidRDefault="008153B8"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w:t>
            </w:r>
            <w:r w:rsidRPr="00A049F9">
              <w:t>0%</w:t>
            </w:r>
            <w:r w:rsidR="00772BAE">
              <w:t xml:space="preserve">, </w:t>
            </w:r>
            <w:r w:rsidRPr="00A049F9">
              <w:sym w:font="Wingdings" w:char="F06D"/>
            </w:r>
            <w:r w:rsidRPr="00A049F9">
              <w:t xml:space="preserve"> </w:t>
            </w:r>
            <w:r>
              <w:t>10</w:t>
            </w:r>
            <w:r w:rsidRPr="00A049F9">
              <w:t>-50%</w:t>
            </w:r>
            <w:r w:rsidR="00772BAE">
              <w:t xml:space="preserve">, </w:t>
            </w:r>
            <w:r w:rsidRPr="00A049F9">
              <w:sym w:font="Wingdings" w:char="F06D"/>
            </w:r>
            <w:r>
              <w:t xml:space="preserve"> &gt;50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2C1C7B" w14:textId="67A7D3F5" w:rsidR="008153B8" w:rsidRDefault="00772BAE" w:rsidP="00860FD9">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153B8" w14:paraId="0118F5F6" w14:textId="77777777" w:rsidTr="00E23B2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5B985DC"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right w:val="single" w:sz="4" w:space="0" w:color="A6A6A6" w:themeColor="background1" w:themeShade="A6"/>
            </w:tcBorders>
            <w:shd w:val="clear" w:color="auto" w:fill="auto"/>
          </w:tcPr>
          <w:p w14:paraId="3EDBF189" w14:textId="77777777" w:rsidR="008153B8" w:rsidRPr="00123D01" w:rsidRDefault="008153B8"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8153B8">
              <w:rPr>
                <w:b/>
              </w:rPr>
              <w:t>Total internally managed corporate fixed income</w:t>
            </w:r>
          </w:p>
        </w:tc>
        <w:tc>
          <w:tcPr>
            <w:tcW w:w="2835"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98FBF9C" w14:textId="77777777" w:rsidR="008153B8" w:rsidRPr="00123D01" w:rsidRDefault="008153B8"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8ED8555" w14:textId="77777777" w:rsidR="008153B8" w:rsidRPr="00123D01" w:rsidRDefault="008153B8" w:rsidP="00123D01">
            <w:pPr>
              <w:pStyle w:val="INDICATORTEXT"/>
              <w:cnfStyle w:val="000000100000" w:firstRow="0" w:lastRow="0" w:firstColumn="0" w:lastColumn="0" w:oddVBand="0" w:evenVBand="0" w:oddHBand="1" w:evenHBand="0" w:firstRowFirstColumn="0" w:firstRowLastColumn="0" w:lastRowFirstColumn="0" w:lastRowLastColumn="0"/>
              <w:rPr>
                <w:b/>
              </w:rPr>
            </w:pPr>
          </w:p>
        </w:tc>
      </w:tr>
      <w:tr w:rsidR="008153B8" w14:paraId="4A398727" w14:textId="77777777" w:rsidTr="008153B8">
        <w:trPr>
          <w:trHeight w:val="22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2F46595" w14:textId="77777777" w:rsidR="008153B8" w:rsidRDefault="008153B8" w:rsidP="00382003">
            <w:pPr>
              <w:pStyle w:val="INDICATORNUMBER"/>
              <w:spacing w:before="0" w:after="0"/>
              <w:rPr>
                <w:rStyle w:val="IntenseEmphasis"/>
                <w:b/>
                <w:bCs w:val="0"/>
                <w:i w:val="0"/>
                <w:iCs w:val="0"/>
                <w:color w:val="595959"/>
              </w:rPr>
            </w:pP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49DB2F66" w14:textId="77777777" w:rsidR="008153B8" w:rsidRPr="008153B8" w:rsidRDefault="008153B8" w:rsidP="00095A00">
            <w:pPr>
              <w:pStyle w:val="INDICATORTEXT"/>
              <w:spacing w:after="80"/>
              <w:cnfStyle w:val="000000000000" w:firstRow="0" w:lastRow="0" w:firstColumn="0" w:lastColumn="0" w:oddVBand="0" w:evenVBand="0" w:oddHBand="0" w:evenHBand="0" w:firstRowFirstColumn="0" w:firstRowLastColumn="0" w:lastRowFirstColumn="0" w:lastRowLastColumn="0"/>
              <w:rPr>
                <w:b/>
              </w:rPr>
            </w:pPr>
            <w:r w:rsidRPr="008153B8">
              <w:rPr>
                <w:b/>
              </w:rPr>
              <w:t>Fixed Income – Government</w:t>
            </w:r>
          </w:p>
        </w:tc>
      </w:tr>
      <w:tr w:rsidR="008153B8" w14:paraId="799510CD" w14:textId="77777777" w:rsidTr="0038200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236492B" w14:textId="77777777" w:rsidR="008153B8" w:rsidRDefault="008153B8" w:rsidP="00382003">
            <w:pPr>
              <w:pStyle w:val="INDICATORNUMBER"/>
              <w:spacing w:before="0"/>
              <w:rPr>
                <w:rStyle w:val="IntenseEmphasis"/>
                <w:b/>
                <w:bCs w:val="0"/>
                <w:i w:val="0"/>
                <w:iCs w:val="0"/>
                <w:color w:val="595959"/>
              </w:rPr>
            </w:pPr>
          </w:p>
        </w:tc>
        <w:tc>
          <w:tcPr>
            <w:tcW w:w="2410" w:type="dxa"/>
            <w:tcBorders>
              <w:top w:val="single" w:sz="4" w:space="0" w:color="A6A6A6" w:themeColor="background1" w:themeShade="A6"/>
              <w:right w:val="single" w:sz="4" w:space="0" w:color="D9D9D9" w:themeColor="background1" w:themeShade="D9"/>
            </w:tcBorders>
            <w:shd w:val="clear" w:color="auto" w:fill="A6A6A6" w:themeFill="background1" w:themeFillShade="A6"/>
          </w:tcPr>
          <w:p w14:paraId="0D1C3432" w14:textId="77777777" w:rsidR="008153B8" w:rsidRPr="0087328F" w:rsidRDefault="008153B8" w:rsidP="0038200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87328F">
              <w:rPr>
                <w:b/>
                <w:color w:val="FFFFFF" w:themeColor="background1"/>
                <w:sz w:val="18"/>
                <w:szCs w:val="18"/>
              </w:rPr>
              <w:t xml:space="preserve">Strategies </w:t>
            </w:r>
          </w:p>
        </w:tc>
        <w:tc>
          <w:tcPr>
            <w:tcW w:w="2835"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18B5A59B" w14:textId="77777777" w:rsidR="008153B8" w:rsidRPr="007C2CD2" w:rsidRDefault="008153B8" w:rsidP="0038200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C2CD2">
              <w:rPr>
                <w:b/>
                <w:color w:val="FFFFFF" w:themeColor="background1"/>
                <w:sz w:val="18"/>
                <w:szCs w:val="18"/>
              </w:rPr>
              <w:t xml:space="preserve">Percentage of internally managed government fixed income  </w:t>
            </w:r>
          </w:p>
        </w:tc>
        <w:tc>
          <w:tcPr>
            <w:tcW w:w="2835"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041BF9E8" w14:textId="77777777" w:rsidR="008153B8" w:rsidRPr="007C2CD2" w:rsidRDefault="008153B8" w:rsidP="0038200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C2CD2">
              <w:rPr>
                <w:b/>
                <w:color w:val="FFFFFF" w:themeColor="background1"/>
                <w:sz w:val="18"/>
                <w:szCs w:val="18"/>
              </w:rPr>
              <w:t>Report on your strategies that represents &lt;10% of fixed income - government</w:t>
            </w:r>
          </w:p>
        </w:tc>
      </w:tr>
      <w:tr w:rsidR="008153B8" w14:paraId="2D923785" w14:textId="77777777" w:rsidTr="00E23B2C">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auto"/>
            <w:vAlign w:val="top"/>
          </w:tcPr>
          <w:p w14:paraId="5180F926"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right w:val="single" w:sz="4" w:space="0" w:color="A6A6A6" w:themeColor="background1" w:themeShade="A6"/>
            </w:tcBorders>
            <w:shd w:val="clear" w:color="auto" w:fill="auto"/>
          </w:tcPr>
          <w:p w14:paraId="416CBBA5" w14:textId="77777777" w:rsidR="008153B8" w:rsidRPr="00860FD9" w:rsidRDefault="008153B8" w:rsidP="00E23B2C">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Passive </w:t>
            </w:r>
          </w:p>
        </w:tc>
        <w:tc>
          <w:tcPr>
            <w:tcW w:w="283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6CFD72DF" w14:textId="7F9E87DF" w:rsidR="008153B8" w:rsidRPr="00A049F9" w:rsidRDefault="008153B8" w:rsidP="00E23B2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w:t>
            </w:r>
            <w:r w:rsidRPr="00A049F9">
              <w:t>0%</w:t>
            </w:r>
            <w:r w:rsidR="00772BAE">
              <w:t xml:space="preserve">, </w:t>
            </w:r>
            <w:r w:rsidRPr="00A049F9">
              <w:sym w:font="Wingdings" w:char="F06D"/>
            </w:r>
            <w:r w:rsidRPr="00A049F9">
              <w:t xml:space="preserve"> </w:t>
            </w:r>
            <w:r>
              <w:t>10</w:t>
            </w:r>
            <w:r w:rsidRPr="00A049F9">
              <w:t>-50%</w:t>
            </w:r>
            <w:r w:rsidR="00772BAE">
              <w:t xml:space="preserve">, </w:t>
            </w:r>
            <w:r w:rsidRPr="00A049F9">
              <w:sym w:font="Wingdings" w:char="F06D"/>
            </w:r>
            <w:r>
              <w:t xml:space="preserve"> &gt;50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EF8E042" w14:textId="7FCF6667" w:rsidR="008153B8" w:rsidRDefault="00772BAE" w:rsidP="00E23B2C">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153B8" w14:paraId="481A2878" w14:textId="77777777" w:rsidTr="008153B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auto"/>
            <w:vAlign w:val="top"/>
          </w:tcPr>
          <w:p w14:paraId="66713EFB"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right w:val="single" w:sz="4" w:space="0" w:color="A6A6A6" w:themeColor="background1" w:themeShade="A6"/>
            </w:tcBorders>
            <w:shd w:val="clear" w:color="auto" w:fill="auto"/>
          </w:tcPr>
          <w:p w14:paraId="50D775B0" w14:textId="77777777" w:rsidR="008153B8" w:rsidRPr="00860FD9" w:rsidRDefault="008153B8" w:rsidP="00E23B2C">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Active – quantitative (quant) </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9329A6" w14:textId="0A3BBA66" w:rsidR="008153B8" w:rsidRPr="00A049F9" w:rsidRDefault="008153B8" w:rsidP="00E23B2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&lt;1</w:t>
            </w:r>
            <w:r w:rsidRPr="00A049F9">
              <w:t>0%</w:t>
            </w:r>
            <w:r w:rsidR="00772BAE">
              <w:t xml:space="preserve">, </w:t>
            </w:r>
            <w:r w:rsidRPr="00A049F9">
              <w:sym w:font="Wingdings" w:char="F06D"/>
            </w:r>
            <w:r w:rsidRPr="00A049F9">
              <w:t xml:space="preserve"> </w:t>
            </w:r>
            <w:r>
              <w:t>10</w:t>
            </w:r>
            <w:r w:rsidRPr="00A049F9">
              <w:t>-50%</w:t>
            </w:r>
            <w:r w:rsidR="00772BAE">
              <w:t xml:space="preserve">, </w:t>
            </w:r>
            <w:r w:rsidRPr="00A049F9">
              <w:sym w:font="Wingdings" w:char="F06D"/>
            </w:r>
            <w:r>
              <w:t xml:space="preserve"> &gt;50</w:t>
            </w:r>
            <w:r w:rsidRPr="00A049F9">
              <w:t>%</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E5BBCE1" w14:textId="306A950D" w:rsidR="008153B8" w:rsidRDefault="00772BAE" w:rsidP="00E23B2C">
            <w:pPr>
              <w:pStyle w:val="INDICATORTEXT"/>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153B8" w14:paraId="240975E1" w14:textId="77777777" w:rsidTr="00382003">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auto"/>
            <w:vAlign w:val="top"/>
          </w:tcPr>
          <w:p w14:paraId="568E6B3F"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AF77A0" w14:textId="77777777" w:rsidR="008153B8" w:rsidRPr="00860FD9" w:rsidRDefault="008153B8" w:rsidP="00E23B2C">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Active - fundamental and other active strategies</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3CF3B0" w14:textId="2905365C" w:rsidR="008153B8" w:rsidRPr="00A049F9" w:rsidRDefault="008153B8" w:rsidP="00E23B2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w:t>
            </w:r>
            <w:r w:rsidRPr="00A049F9">
              <w:t>0%</w:t>
            </w:r>
            <w:r w:rsidR="00772BAE">
              <w:t xml:space="preserve">, </w:t>
            </w:r>
            <w:r w:rsidRPr="00A049F9">
              <w:sym w:font="Wingdings" w:char="F06D"/>
            </w:r>
            <w:r w:rsidRPr="00A049F9">
              <w:t xml:space="preserve"> </w:t>
            </w:r>
            <w:r>
              <w:t>10</w:t>
            </w:r>
            <w:r w:rsidRPr="00A049F9">
              <w:t>-50%</w:t>
            </w:r>
            <w:r w:rsidR="00772BAE">
              <w:t xml:space="preserve">, </w:t>
            </w:r>
            <w:r w:rsidRPr="00A049F9">
              <w:sym w:font="Wingdings" w:char="F06D"/>
            </w:r>
            <w:r>
              <w:t xml:space="preserve"> &gt;50</w:t>
            </w:r>
            <w:r w:rsidRPr="00A049F9">
              <w:t>%</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94F256F" w14:textId="48032756" w:rsidR="008153B8" w:rsidRDefault="00772BAE" w:rsidP="00E23B2C">
            <w:pPr>
              <w:pStyle w:val="INDICATORTEXT"/>
              <w:cnfStyle w:val="000000000000" w:firstRow="0" w:lastRow="0" w:firstColumn="0" w:lastColumn="0" w:oddVBand="0" w:evenVBand="0" w:oddHBand="0" w:evenHBand="0" w:firstRowFirstColumn="0" w:firstRowLastColumn="0" w:lastRowFirstColumn="0" w:lastRowLastColumn="0"/>
            </w:pPr>
            <w:r w:rsidRPr="00860FD9">
              <w:sym w:font="Wingdings" w:char="F071"/>
            </w:r>
            <w:r>
              <w:t xml:space="preserve"> Yes     </w:t>
            </w:r>
            <w:r w:rsidRPr="00860FD9">
              <w:sym w:font="Wingdings" w:char="F071"/>
            </w:r>
            <w:r>
              <w:t xml:space="preserve"> No</w:t>
            </w:r>
          </w:p>
        </w:tc>
      </w:tr>
      <w:tr w:rsidR="008153B8" w14:paraId="660B0A6F" w14:textId="77777777" w:rsidTr="0038200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0070C0"/>
              <w:bottom w:val="single" w:sz="4" w:space="0" w:color="0070C0"/>
            </w:tcBorders>
            <w:shd w:val="clear" w:color="auto" w:fill="auto"/>
            <w:vAlign w:val="top"/>
          </w:tcPr>
          <w:p w14:paraId="053D4BF2" w14:textId="77777777" w:rsidR="008153B8" w:rsidRDefault="008153B8" w:rsidP="00123D01">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uto"/>
              <w:right w:val="single" w:sz="4" w:space="0" w:color="A6A6A6" w:themeColor="background1" w:themeShade="A6"/>
            </w:tcBorders>
            <w:shd w:val="clear" w:color="auto" w:fill="auto"/>
          </w:tcPr>
          <w:p w14:paraId="4A21BB3E" w14:textId="77777777" w:rsidR="008153B8" w:rsidRPr="00123D01" w:rsidRDefault="008153B8" w:rsidP="00E23B2C">
            <w:pPr>
              <w:pStyle w:val="INDICATORTEXT"/>
              <w:cnfStyle w:val="000000100000" w:firstRow="0" w:lastRow="0" w:firstColumn="0" w:lastColumn="0" w:oddVBand="0" w:evenVBand="0" w:oddHBand="1" w:evenHBand="0" w:firstRowFirstColumn="0" w:firstRowLastColumn="0" w:lastRowFirstColumn="0" w:lastRowLastColumn="0"/>
              <w:rPr>
                <w:b/>
              </w:rPr>
            </w:pPr>
            <w:r w:rsidRPr="008153B8">
              <w:rPr>
                <w:b/>
              </w:rPr>
              <w:t>Total internally managed government fixed income</w:t>
            </w:r>
          </w:p>
        </w:tc>
        <w:tc>
          <w:tcPr>
            <w:tcW w:w="2835"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shd w:val="clear" w:color="auto" w:fill="auto"/>
          </w:tcPr>
          <w:p w14:paraId="739C0107" w14:textId="77777777" w:rsidR="008153B8" w:rsidRPr="00123D01" w:rsidRDefault="008153B8" w:rsidP="00E23B2C">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c>
          <w:tcPr>
            <w:tcW w:w="2835" w:type="dxa"/>
            <w:tcBorders>
              <w:top w:val="single" w:sz="4" w:space="0" w:color="A6A6A6" w:themeColor="background1" w:themeShade="A6"/>
              <w:left w:val="single" w:sz="4" w:space="0" w:color="A6A6A6" w:themeColor="background1" w:themeShade="A6"/>
              <w:bottom w:val="single" w:sz="4" w:space="0" w:color="auto"/>
              <w:right w:val="single" w:sz="4" w:space="0" w:color="0070C0"/>
            </w:tcBorders>
            <w:shd w:val="clear" w:color="auto" w:fill="auto"/>
          </w:tcPr>
          <w:p w14:paraId="7ADD9106" w14:textId="77777777" w:rsidR="008153B8" w:rsidRPr="00123D01" w:rsidRDefault="008153B8" w:rsidP="00E23B2C">
            <w:pPr>
              <w:pStyle w:val="INDICATORTEXT"/>
              <w:cnfStyle w:val="000000100000" w:firstRow="0" w:lastRow="0" w:firstColumn="0" w:lastColumn="0" w:oddVBand="0" w:evenVBand="0" w:oddHBand="1" w:evenHBand="0" w:firstRowFirstColumn="0" w:firstRowLastColumn="0" w:lastRowFirstColumn="0" w:lastRowLastColumn="0"/>
              <w:rPr>
                <w:b/>
              </w:rPr>
            </w:pPr>
          </w:p>
        </w:tc>
      </w:tr>
      <w:tr w:rsidR="008153B8" w14:paraId="6CB7D132" w14:textId="77777777" w:rsidTr="00382003">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F54EF02" w14:textId="77777777" w:rsidR="008153B8" w:rsidRPr="00AE100E" w:rsidRDefault="008153B8" w:rsidP="00123D01">
            <w:pPr>
              <w:pStyle w:val="INDICATORNUMBER"/>
              <w:rPr>
                <w:rStyle w:val="IntenseEmphasis"/>
                <w:b/>
                <w:bCs w:val="0"/>
                <w:i w:val="0"/>
                <w:iCs w:val="0"/>
                <w:color w:val="595959"/>
              </w:rPr>
            </w:pPr>
            <w:r>
              <w:rPr>
                <w:rStyle w:val="IntenseEmphasis"/>
                <w:b/>
                <w:bCs w:val="0"/>
                <w:i w:val="0"/>
                <w:iCs w:val="0"/>
                <w:color w:val="595959"/>
              </w:rPr>
              <w:t>FI 01.2</w:t>
            </w:r>
          </w:p>
        </w:tc>
        <w:tc>
          <w:tcPr>
            <w:tcW w:w="8080" w:type="dxa"/>
            <w:gridSpan w:val="3"/>
            <w:tcBorders>
              <w:top w:val="single" w:sz="4" w:space="0" w:color="auto"/>
              <w:right w:val="single" w:sz="4" w:space="0" w:color="0070C0"/>
            </w:tcBorders>
            <w:shd w:val="clear" w:color="auto" w:fill="DAEEF3" w:themeFill="accent5" w:themeFillTint="33"/>
          </w:tcPr>
          <w:p w14:paraId="55CE6A6F" w14:textId="77777777" w:rsidR="008153B8" w:rsidRPr="001C0916"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D685E33" w14:textId="77777777" w:rsidR="008153B8" w:rsidRPr="005B4C52"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153B8" w14:paraId="1376FCB1"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C523C7B" w14:textId="77777777" w:rsidR="008153B8" w:rsidRDefault="008153B8" w:rsidP="00123D01">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DEB6D4" w14:textId="77777777" w:rsidR="008153B8" w:rsidRDefault="008153B8"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44FDA506" w14:textId="7E5680CC" w:rsidR="00A6531D" w:rsidRDefault="00A6531D" w:rsidP="00356CDA">
      <w:pPr>
        <w:pStyle w:val="INDICATORNUMBER"/>
      </w:pPr>
    </w:p>
    <w:p w14:paraId="5798074C" w14:textId="77777777" w:rsidR="00A6531D" w:rsidRDefault="00A6531D">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821C9E" w14:paraId="3D8762A8" w14:textId="77777777" w:rsidTr="00860FD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37925F19" w14:textId="77777777" w:rsidR="00821C9E" w:rsidRPr="00DC20FA" w:rsidRDefault="008153B8"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FI</w:t>
            </w:r>
            <w:r w:rsidR="00821C9E">
              <w:rPr>
                <w:rStyle w:val="IntenseEmphasis"/>
                <w:b w:val="0"/>
                <w:i w:val="0"/>
                <w:color w:val="FFFFFF" w:themeColor="background1"/>
              </w:rPr>
              <w:t xml:space="preserve"> 01</w:t>
            </w:r>
          </w:p>
        </w:tc>
        <w:tc>
          <w:tcPr>
            <w:tcW w:w="8075" w:type="dxa"/>
            <w:tcBorders>
              <w:top w:val="single" w:sz="4" w:space="0" w:color="0082C8"/>
              <w:right w:val="single" w:sz="4" w:space="0" w:color="0070C0"/>
            </w:tcBorders>
          </w:tcPr>
          <w:p w14:paraId="1B733CDF" w14:textId="77777777" w:rsidR="00821C9E" w:rsidRPr="00DC20FA"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21C9E" w:rsidRPr="00D5451C" w14:paraId="4A8CCD64" w14:textId="77777777" w:rsidTr="00860FD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1DA4A630" w14:textId="77777777" w:rsidR="00821C9E" w:rsidRPr="000D72DF" w:rsidRDefault="008153B8" w:rsidP="00F64690">
            <w:pPr>
              <w:pStyle w:val="INDICATORNUMBER"/>
              <w:rPr>
                <w:rStyle w:val="IntenseEmphasis"/>
                <w:b/>
                <w:bCs w:val="0"/>
                <w:i w:val="0"/>
                <w:iCs w:val="0"/>
              </w:rPr>
            </w:pPr>
            <w:r>
              <w:rPr>
                <w:rStyle w:val="IntenseEmphasis"/>
                <w:b/>
                <w:bCs w:val="0"/>
                <w:i w:val="0"/>
                <w:iCs w:val="0"/>
                <w:color w:val="595959"/>
              </w:rPr>
              <w:t>FI</w:t>
            </w:r>
            <w:r w:rsidR="00821C9E">
              <w:rPr>
                <w:rStyle w:val="IntenseEmphasis"/>
                <w:b/>
                <w:bCs w:val="0"/>
                <w:i w:val="0"/>
                <w:iCs w:val="0"/>
                <w:color w:val="595959"/>
              </w:rPr>
              <w:t xml:space="preserve"> 01.1</w:t>
            </w:r>
          </w:p>
        </w:tc>
        <w:tc>
          <w:tcPr>
            <w:tcW w:w="8075" w:type="dxa"/>
            <w:tcBorders>
              <w:bottom w:val="single" w:sz="4" w:space="0" w:color="A6A6A6"/>
              <w:right w:val="single" w:sz="4" w:space="0" w:color="0070C0"/>
            </w:tcBorders>
          </w:tcPr>
          <w:p w14:paraId="01976ED2" w14:textId="3C08E5C2" w:rsidR="00821C9E" w:rsidRPr="001C0916" w:rsidRDefault="008153B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sidRPr="008153B8">
              <w:rPr>
                <w:szCs w:val="18"/>
              </w:rPr>
              <w:t>Your organisation’s breakdown of passive, active quant</w:t>
            </w:r>
            <w:r w:rsidR="0009235E">
              <w:rPr>
                <w:szCs w:val="18"/>
              </w:rPr>
              <w:t>itative</w:t>
            </w:r>
            <w:r w:rsidRPr="008153B8">
              <w:rPr>
                <w:szCs w:val="18"/>
              </w:rPr>
              <w:t xml:space="preserve"> and active fundamental and other strategies will be used to trigger subsequent indicators</w:t>
            </w:r>
            <w:r w:rsidR="00A6531D">
              <w:rPr>
                <w:szCs w:val="18"/>
              </w:rPr>
              <w:t xml:space="preserve"> in this module. </w:t>
            </w:r>
          </w:p>
        </w:tc>
      </w:tr>
      <w:tr w:rsidR="00860FD9" w:rsidRPr="00D5451C" w14:paraId="0E50D675" w14:textId="77777777" w:rsidTr="00860FD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0C11F403" w14:textId="77777777" w:rsidR="00860FD9" w:rsidRPr="00837EA2" w:rsidRDefault="00860FD9" w:rsidP="00860FD9">
            <w:pPr>
              <w:pStyle w:val="INDICATORTEXT"/>
              <w:jc w:val="both"/>
              <w:rPr>
                <w:b/>
              </w:rPr>
            </w:pPr>
            <w:r>
              <w:rPr>
                <w:b/>
              </w:rPr>
              <w:t>LOGIC</w:t>
            </w:r>
          </w:p>
        </w:tc>
      </w:tr>
      <w:tr w:rsidR="00860FD9" w:rsidRPr="00D5451C" w14:paraId="1AA7B6FA" w14:textId="77777777" w:rsidTr="00860FD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4E2102B" w14:textId="77777777" w:rsidR="00860FD9" w:rsidRDefault="00EA2253" w:rsidP="00F64690">
            <w:pPr>
              <w:pStyle w:val="INDICATORNUMBER"/>
              <w:rPr>
                <w:rStyle w:val="IntenseEmphasis"/>
                <w:b/>
                <w:bCs w:val="0"/>
                <w:i w:val="0"/>
                <w:iCs w:val="0"/>
                <w:color w:val="595959"/>
              </w:rPr>
            </w:pPr>
            <w:r>
              <w:rPr>
                <w:rStyle w:val="IntenseEmphasis"/>
                <w:b/>
                <w:bCs w:val="0"/>
                <w:i w:val="0"/>
                <w:iCs w:val="0"/>
                <w:color w:val="595959"/>
              </w:rPr>
              <w:t>FI</w:t>
            </w:r>
            <w:r w:rsidR="00860FD9">
              <w:rPr>
                <w:rStyle w:val="IntenseEmphasis"/>
                <w:b/>
                <w:bCs w:val="0"/>
                <w:i w:val="0"/>
                <w:iCs w:val="0"/>
                <w:color w:val="595959"/>
              </w:rPr>
              <w:t xml:space="preserve"> 01</w:t>
            </w:r>
          </w:p>
        </w:tc>
        <w:tc>
          <w:tcPr>
            <w:tcW w:w="8075" w:type="dxa"/>
            <w:tcBorders>
              <w:top w:val="single" w:sz="4" w:space="0" w:color="A6A6A6"/>
              <w:bottom w:val="single" w:sz="4" w:space="0" w:color="A6A6A6"/>
              <w:right w:val="single" w:sz="4" w:space="0" w:color="0070C0"/>
            </w:tcBorders>
          </w:tcPr>
          <w:p w14:paraId="1C0A6617" w14:textId="77777777" w:rsidR="00E12540" w:rsidRPr="00E12540" w:rsidRDefault="00E12540" w:rsidP="007C58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Depending on the information reported in the </w:t>
            </w:r>
            <w:r w:rsidRPr="0009235E">
              <w:rPr>
                <w:i/>
                <w:szCs w:val="18"/>
              </w:rPr>
              <w:t>Organisational Overview (OO)</w:t>
            </w:r>
            <w:r>
              <w:rPr>
                <w:szCs w:val="18"/>
              </w:rPr>
              <w:t xml:space="preserve"> module, the </w:t>
            </w:r>
            <w:r>
              <w:rPr>
                <w:i/>
                <w:szCs w:val="18"/>
              </w:rPr>
              <w:t>corporate</w:t>
            </w:r>
            <w:r w:rsidR="00505C64">
              <w:rPr>
                <w:szCs w:val="18"/>
              </w:rPr>
              <w:t xml:space="preserve"> and/</w:t>
            </w:r>
            <w:r>
              <w:rPr>
                <w:szCs w:val="18"/>
              </w:rPr>
              <w:t xml:space="preserve">or the </w:t>
            </w:r>
            <w:r>
              <w:rPr>
                <w:i/>
                <w:szCs w:val="18"/>
              </w:rPr>
              <w:t>government</w:t>
            </w:r>
            <w:r>
              <w:rPr>
                <w:szCs w:val="18"/>
              </w:rPr>
              <w:t xml:space="preserve"> parts of this indicator will be applicable.</w:t>
            </w:r>
          </w:p>
          <w:p w14:paraId="13DFE886" w14:textId="763C4F10" w:rsidR="007C58B1" w:rsidRDefault="00932318" w:rsidP="007C58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Strategies representing </w:t>
            </w:r>
            <w:r w:rsidRPr="00322ED9">
              <w:rPr>
                <w:szCs w:val="18"/>
              </w:rPr>
              <w:t>≥</w:t>
            </w:r>
            <w:r w:rsidR="007C58B1">
              <w:rPr>
                <w:szCs w:val="18"/>
              </w:rPr>
              <w:t>10% of your fixed income investments will be mandatory to report on in la</w:t>
            </w:r>
            <w:r w:rsidR="00062984">
              <w:rPr>
                <w:szCs w:val="18"/>
              </w:rPr>
              <w:t>t</w:t>
            </w:r>
            <w:r w:rsidR="007C58B1">
              <w:rPr>
                <w:szCs w:val="18"/>
              </w:rPr>
              <w:t xml:space="preserve">ter parts of this module. You can decide whether to </w:t>
            </w:r>
            <w:r w:rsidR="00C44BF7">
              <w:rPr>
                <w:szCs w:val="18"/>
              </w:rPr>
              <w:t>report</w:t>
            </w:r>
            <w:r w:rsidR="007C58B1">
              <w:rPr>
                <w:szCs w:val="18"/>
              </w:rPr>
              <w:t xml:space="preserve"> on strategies representing &lt;10% of</w:t>
            </w:r>
            <w:r w:rsidR="004205D3">
              <w:rPr>
                <w:szCs w:val="18"/>
              </w:rPr>
              <w:t xml:space="preserve"> your fixed income investments within this indicator. </w:t>
            </w:r>
          </w:p>
          <w:p w14:paraId="235A5BAF" w14:textId="77777777" w:rsidR="00165BA9" w:rsidRDefault="002E0108" w:rsidP="00E12540">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Pr>
                <w:szCs w:val="18"/>
              </w:rPr>
              <w:t>This is a gateway indicator, so y</w:t>
            </w:r>
            <w:r w:rsidRPr="008153B8">
              <w:rPr>
                <w:szCs w:val="18"/>
              </w:rPr>
              <w:t>our organisation’s breakdown of passive, active quant</w:t>
            </w:r>
            <w:r>
              <w:rPr>
                <w:szCs w:val="18"/>
              </w:rPr>
              <w:t>itative</w:t>
            </w:r>
            <w:r w:rsidRPr="008153B8">
              <w:rPr>
                <w:szCs w:val="18"/>
              </w:rPr>
              <w:t xml:space="preserve"> and active fundamental and other strategies will be used to trigger subsequent indicators.</w:t>
            </w:r>
            <w:r>
              <w:rPr>
                <w:szCs w:val="18"/>
              </w:rPr>
              <w:t xml:space="preserve"> Specifically; </w:t>
            </w:r>
          </w:p>
          <w:p w14:paraId="1BDDCA46" w14:textId="77777777" w:rsidR="007C58B1" w:rsidRDefault="007C58B1" w:rsidP="00E12540">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szCs w:val="18"/>
                <w:lang w:eastAsia="en-US"/>
              </w:rPr>
            </w:pPr>
            <w:r>
              <w:rPr>
                <w:szCs w:val="18"/>
              </w:rPr>
              <w:t xml:space="preserve">If you report a passive strategy for </w:t>
            </w:r>
            <w:r w:rsidR="00DE4152">
              <w:rPr>
                <w:szCs w:val="18"/>
              </w:rPr>
              <w:t>fixed income</w:t>
            </w:r>
            <w:r w:rsidR="00BE6262">
              <w:rPr>
                <w:szCs w:val="18"/>
              </w:rPr>
              <w:t xml:space="preserve"> – corporate or government</w:t>
            </w:r>
            <w:r w:rsidR="00DE4152">
              <w:rPr>
                <w:szCs w:val="18"/>
              </w:rPr>
              <w:t xml:space="preserve">, indicator </w:t>
            </w:r>
            <w:r>
              <w:rPr>
                <w:szCs w:val="18"/>
              </w:rPr>
              <w:t xml:space="preserve">[14] will be applicable. </w:t>
            </w:r>
          </w:p>
          <w:p w14:paraId="5EEAEFB3" w14:textId="77777777" w:rsidR="007C58B1" w:rsidRDefault="007C58B1" w:rsidP="00E12540">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szCs w:val="18"/>
                <w:lang w:eastAsia="en-US"/>
              </w:rPr>
            </w:pPr>
            <w:r>
              <w:rPr>
                <w:szCs w:val="18"/>
              </w:rPr>
              <w:t xml:space="preserve">If you report an active strategy for </w:t>
            </w:r>
            <w:r w:rsidR="00BE6262">
              <w:rPr>
                <w:szCs w:val="18"/>
              </w:rPr>
              <w:t>fixed income – government</w:t>
            </w:r>
            <w:r>
              <w:rPr>
                <w:szCs w:val="18"/>
              </w:rPr>
              <w:t xml:space="preserve">, indicator [13] will be applicable. </w:t>
            </w:r>
          </w:p>
          <w:p w14:paraId="734CC426" w14:textId="77777777" w:rsidR="00860FD9" w:rsidRPr="00505C64" w:rsidRDefault="00E735D8" w:rsidP="00505C64">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szCs w:val="18"/>
                <w:lang w:eastAsia="en-US"/>
              </w:rPr>
            </w:pPr>
            <w:r>
              <w:rPr>
                <w:szCs w:val="18"/>
              </w:rPr>
              <w:t xml:space="preserve">If you report an active strategy for </w:t>
            </w:r>
            <w:r w:rsidR="00BE6262">
              <w:rPr>
                <w:szCs w:val="18"/>
              </w:rPr>
              <w:t>fixed income – corporate</w:t>
            </w:r>
            <w:r>
              <w:rPr>
                <w:szCs w:val="18"/>
              </w:rPr>
              <w:t xml:space="preserve"> indicators [04] and [05] will also be applicable. </w:t>
            </w:r>
          </w:p>
        </w:tc>
      </w:tr>
      <w:tr w:rsidR="00860FD9" w:rsidRPr="00D5451C" w14:paraId="5AE5992D"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48D09C67" w14:textId="77777777" w:rsidR="00860FD9" w:rsidRPr="00860FD9" w:rsidRDefault="00860FD9" w:rsidP="00860FD9">
            <w:pPr>
              <w:pStyle w:val="INDICATORTEXT"/>
              <w:jc w:val="both"/>
              <w:rPr>
                <w:b/>
                <w:szCs w:val="18"/>
              </w:rPr>
            </w:pPr>
            <w:r w:rsidRPr="00860FD9">
              <w:rPr>
                <w:b/>
                <w:szCs w:val="18"/>
              </w:rPr>
              <w:t>ASSESSMENT</w:t>
            </w:r>
          </w:p>
        </w:tc>
      </w:tr>
      <w:tr w:rsidR="00860FD9" w:rsidRPr="00D5451C" w14:paraId="4E529472" w14:textId="77777777" w:rsidTr="00860FD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378B1EB" w14:textId="77777777" w:rsidR="00860FD9" w:rsidRDefault="00C36F92" w:rsidP="00F64690">
            <w:pPr>
              <w:pStyle w:val="INDICATORNUMBER"/>
              <w:rPr>
                <w:rStyle w:val="IntenseEmphasis"/>
                <w:b/>
                <w:bCs w:val="0"/>
                <w:i w:val="0"/>
                <w:iCs w:val="0"/>
                <w:color w:val="595959"/>
              </w:rPr>
            </w:pPr>
            <w:r>
              <w:rPr>
                <w:rStyle w:val="IntenseEmphasis"/>
                <w:b/>
                <w:bCs w:val="0"/>
                <w:i w:val="0"/>
                <w:iCs w:val="0"/>
                <w:color w:val="595959"/>
              </w:rPr>
              <w:t>FI</w:t>
            </w:r>
            <w:r w:rsidR="00860FD9">
              <w:rPr>
                <w:rStyle w:val="IntenseEmphasis"/>
                <w:b/>
                <w:bCs w:val="0"/>
                <w:i w:val="0"/>
                <w:iCs w:val="0"/>
                <w:color w:val="595959"/>
              </w:rPr>
              <w:t xml:space="preserve"> 01</w:t>
            </w:r>
          </w:p>
        </w:tc>
        <w:tc>
          <w:tcPr>
            <w:tcW w:w="8075" w:type="dxa"/>
            <w:tcBorders>
              <w:top w:val="single" w:sz="4" w:space="0" w:color="A6A6A6"/>
              <w:bottom w:val="single" w:sz="4" w:space="0" w:color="0070C0"/>
              <w:right w:val="single" w:sz="4" w:space="0" w:color="0070C0"/>
            </w:tcBorders>
          </w:tcPr>
          <w:p w14:paraId="5ACCD478" w14:textId="77777777" w:rsidR="00860FD9" w:rsidRDefault="00C36F92" w:rsidP="00C36F9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609A0">
              <w:rPr>
                <w:szCs w:val="18"/>
              </w:rPr>
              <w:t xml:space="preserve">If </w:t>
            </w:r>
            <w:r w:rsidR="002A6A97">
              <w:rPr>
                <w:szCs w:val="18"/>
              </w:rPr>
              <w:t xml:space="preserve">you </w:t>
            </w:r>
            <w:r w:rsidRPr="004609A0">
              <w:rPr>
                <w:szCs w:val="18"/>
              </w:rPr>
              <w:t>only select ‘Passive</w:t>
            </w:r>
            <w:r>
              <w:rPr>
                <w:szCs w:val="18"/>
              </w:rPr>
              <w:t xml:space="preserve"> – </w:t>
            </w:r>
            <w:r w:rsidRPr="004609A0">
              <w:rPr>
                <w:szCs w:val="18"/>
              </w:rPr>
              <w:t>You will not be assessed in the Direct – Fixed Income (FI) module due to the low number of assessed indicators that you will complete in the ‘ESG incorporation in passively managed fixed income investments’ section.</w:t>
            </w:r>
          </w:p>
          <w:p w14:paraId="47872D15" w14:textId="77777777" w:rsidR="003B7148" w:rsidRPr="00C36F92" w:rsidRDefault="003B7148" w:rsidP="00582E9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609A0">
              <w:rPr>
                <w:szCs w:val="18"/>
              </w:rPr>
              <w:t xml:space="preserve">If </w:t>
            </w:r>
            <w:r w:rsidR="002A6A97">
              <w:rPr>
                <w:szCs w:val="18"/>
              </w:rPr>
              <w:t xml:space="preserve">you </w:t>
            </w:r>
            <w:r w:rsidRPr="004609A0">
              <w:rPr>
                <w:szCs w:val="18"/>
              </w:rPr>
              <w:t>select ‘Active – quant’ and</w:t>
            </w:r>
            <w:r w:rsidR="00BC1B1F">
              <w:rPr>
                <w:szCs w:val="18"/>
              </w:rPr>
              <w:t>/or</w:t>
            </w:r>
            <w:r w:rsidRPr="004609A0">
              <w:rPr>
                <w:szCs w:val="18"/>
              </w:rPr>
              <w:t xml:space="preserve"> ‘Acti</w:t>
            </w:r>
            <w:r>
              <w:rPr>
                <w:szCs w:val="18"/>
              </w:rPr>
              <w:t xml:space="preserve">ve – fundamental and other’ </w:t>
            </w:r>
            <w:proofErr w:type="gramStart"/>
            <w:r>
              <w:rPr>
                <w:szCs w:val="18"/>
              </w:rPr>
              <w:t xml:space="preserve">OR  </w:t>
            </w:r>
            <w:r w:rsidRPr="004609A0">
              <w:rPr>
                <w:szCs w:val="18"/>
              </w:rPr>
              <w:t>All</w:t>
            </w:r>
            <w:proofErr w:type="gramEnd"/>
            <w:r w:rsidRPr="004609A0">
              <w:rPr>
                <w:szCs w:val="18"/>
              </w:rPr>
              <w:t xml:space="preserve"> three strategies</w:t>
            </w:r>
            <w:r>
              <w:rPr>
                <w:szCs w:val="18"/>
              </w:rPr>
              <w:t xml:space="preserve"> – </w:t>
            </w:r>
            <w:r w:rsidRPr="004609A0">
              <w:rPr>
                <w:szCs w:val="18"/>
              </w:rPr>
              <w:t>You will be assessed on your responses to the ‘Implementation Process’, ‘Implementation: Screening</w:t>
            </w:r>
            <w:r w:rsidR="00BC1B1F">
              <w:rPr>
                <w:szCs w:val="18"/>
              </w:rPr>
              <w:t>/</w:t>
            </w:r>
            <w:r w:rsidR="00582E9A" w:rsidDel="00582E9A">
              <w:rPr>
                <w:szCs w:val="18"/>
              </w:rPr>
              <w:t xml:space="preserve"> </w:t>
            </w:r>
            <w:r w:rsidR="00BC1B1F">
              <w:rPr>
                <w:szCs w:val="18"/>
              </w:rPr>
              <w:t>integration</w:t>
            </w:r>
            <w:r w:rsidRPr="004609A0">
              <w:rPr>
                <w:szCs w:val="18"/>
              </w:rPr>
              <w:t>’, ‘Outputs and outputs’ and ‘Communication’ sections.</w:t>
            </w:r>
          </w:p>
        </w:tc>
      </w:tr>
    </w:tbl>
    <w:p w14:paraId="4C43AD34" w14:textId="77777777" w:rsidR="00821C9E" w:rsidRDefault="00821C9E" w:rsidP="00056689">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21C9E" w14:paraId="774B0066"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bottom w:val="single" w:sz="4" w:space="0" w:color="A6A6A6"/>
            </w:tcBorders>
          </w:tcPr>
          <w:p w14:paraId="61B277C2" w14:textId="77777777" w:rsidR="00821C9E" w:rsidRPr="004720C4" w:rsidRDefault="00952833" w:rsidP="00F64690">
            <w:pPr>
              <w:pStyle w:val="SectionIndicatorHeaderText"/>
              <w:rPr>
                <w:rStyle w:val="IntenseEmphasis"/>
                <w:b w:val="0"/>
                <w:bCs w:val="0"/>
                <w:i w:val="0"/>
                <w:iCs w:val="0"/>
              </w:rPr>
            </w:pPr>
            <w:r>
              <w:rPr>
                <w:rStyle w:val="IntenseEmphasis"/>
                <w:b w:val="0"/>
                <w:i w:val="0"/>
                <w:color w:val="FFFFFF" w:themeColor="background1"/>
              </w:rPr>
              <w:t>FI</w:t>
            </w:r>
            <w:r w:rsidR="00821C9E">
              <w:rPr>
                <w:rStyle w:val="IntenseEmphasis"/>
                <w:b w:val="0"/>
                <w:i w:val="0"/>
                <w:color w:val="FFFFFF" w:themeColor="background1"/>
              </w:rPr>
              <w:t xml:space="preserve"> 01</w:t>
            </w:r>
          </w:p>
        </w:tc>
        <w:tc>
          <w:tcPr>
            <w:tcW w:w="7087" w:type="dxa"/>
            <w:tcBorders>
              <w:bottom w:val="single" w:sz="4" w:space="0" w:color="A6A6A6"/>
            </w:tcBorders>
          </w:tcPr>
          <w:p w14:paraId="512BD1A4" w14:textId="77777777" w:rsidR="00821C9E"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1366C" w14:paraId="0045A1AD" w14:textId="77777777" w:rsidTr="002D2E77">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70C0"/>
            </w:tcBorders>
            <w:shd w:val="clear" w:color="auto" w:fill="DAEEF3" w:themeFill="accent5" w:themeFillTint="33"/>
          </w:tcPr>
          <w:p w14:paraId="4FA3F13F" w14:textId="77777777" w:rsidR="0081366C" w:rsidRPr="0081366C" w:rsidRDefault="0081366C" w:rsidP="0081366C">
            <w:pPr>
              <w:pStyle w:val="INDICATORNUMBER"/>
              <w:rPr>
                <w:rStyle w:val="IntenseEmphasis"/>
                <w:b/>
                <w:i w:val="0"/>
                <w:color w:val="FFFFFF" w:themeColor="background1"/>
              </w:rPr>
            </w:pPr>
            <w:r w:rsidRPr="0081366C">
              <w:rPr>
                <w:i/>
              </w:rPr>
              <w:t>Actively and passively managed strategies</w:t>
            </w:r>
          </w:p>
        </w:tc>
      </w:tr>
      <w:tr w:rsidR="00952833" w:rsidRPr="00CF025D" w14:paraId="724BBE08" w14:textId="77777777" w:rsidTr="00E23B2C">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cBorders>
          </w:tcPr>
          <w:p w14:paraId="7908E0C7" w14:textId="77777777" w:rsidR="00952833" w:rsidRPr="0081366C" w:rsidRDefault="00952833" w:rsidP="0081366C">
            <w:pPr>
              <w:pStyle w:val="INDICATORTEXT"/>
              <w:jc w:val="both"/>
              <w:rPr>
                <w:b/>
                <w:szCs w:val="18"/>
              </w:rPr>
            </w:pPr>
            <w:r w:rsidRPr="0081366C">
              <w:rPr>
                <w:b/>
                <w:szCs w:val="18"/>
              </w:rPr>
              <w:t>Passive strategies</w:t>
            </w:r>
          </w:p>
        </w:tc>
        <w:tc>
          <w:tcPr>
            <w:tcW w:w="7087" w:type="dxa"/>
            <w:tcBorders>
              <w:top w:val="single" w:sz="4" w:space="0" w:color="A6A6A6"/>
            </w:tcBorders>
          </w:tcPr>
          <w:p w14:paraId="3D6078FF" w14:textId="4AEE2259" w:rsidR="00952833" w:rsidRPr="00952833" w:rsidRDefault="00FC7E91" w:rsidP="008940A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9138F">
              <w:rPr>
                <w:szCs w:val="18"/>
              </w:rPr>
              <w:t xml:space="preserve">Passive investments are investments which mirror the performance of an index and follow a pre-determined buy and hold strategy that does not involve active forecasting. Examples include investments in broad capital market indices, ESG weighted indices, themed indices, </w:t>
            </w:r>
            <w:proofErr w:type="gramStart"/>
            <w:r w:rsidRPr="00E9138F">
              <w:rPr>
                <w:szCs w:val="18"/>
              </w:rPr>
              <w:t>passive</w:t>
            </w:r>
            <w:proofErr w:type="gramEnd"/>
            <w:r w:rsidRPr="00E9138F">
              <w:rPr>
                <w:szCs w:val="18"/>
              </w:rPr>
              <w:t xml:space="preserve"> managed ETFs or indices with ESG-based exclusions.</w:t>
            </w:r>
          </w:p>
        </w:tc>
      </w:tr>
      <w:tr w:rsidR="00952833" w:rsidRPr="00CF025D" w14:paraId="467F4EF6" w14:textId="77777777" w:rsidTr="00E23B2C">
        <w:tc>
          <w:tcPr>
            <w:cnfStyle w:val="001000000000" w:firstRow="0" w:lastRow="0" w:firstColumn="1" w:lastColumn="0" w:oddVBand="0" w:evenVBand="0" w:oddHBand="0" w:evenHBand="0" w:firstRowFirstColumn="0" w:firstRowLastColumn="0" w:lastRowFirstColumn="0" w:lastRowLastColumn="0"/>
            <w:tcW w:w="2127" w:type="dxa"/>
          </w:tcPr>
          <w:p w14:paraId="5AD12041" w14:textId="77777777" w:rsidR="00952833" w:rsidRPr="0081366C" w:rsidRDefault="00465AF4" w:rsidP="0081366C">
            <w:pPr>
              <w:pStyle w:val="INDICATORTEXT"/>
              <w:jc w:val="both"/>
              <w:rPr>
                <w:b/>
                <w:szCs w:val="18"/>
              </w:rPr>
            </w:pPr>
            <w:r>
              <w:rPr>
                <w:b/>
                <w:szCs w:val="18"/>
              </w:rPr>
              <w:t xml:space="preserve">Active </w:t>
            </w:r>
            <w:r w:rsidR="00952833" w:rsidRPr="0081366C">
              <w:rPr>
                <w:b/>
                <w:szCs w:val="18"/>
              </w:rPr>
              <w:t>- quantitative (quant) strategies</w:t>
            </w:r>
          </w:p>
        </w:tc>
        <w:tc>
          <w:tcPr>
            <w:tcW w:w="7087" w:type="dxa"/>
          </w:tcPr>
          <w:p w14:paraId="009584A0" w14:textId="77777777" w:rsidR="00952833" w:rsidRPr="00952833" w:rsidRDefault="00952833" w:rsidP="0009235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 xml:space="preserve">Investment strategies or funds where the manager builds computer-based models to determine whether an investment is attractive. In a pure </w:t>
            </w:r>
            <w:r w:rsidR="0009235E">
              <w:rPr>
                <w:szCs w:val="18"/>
              </w:rPr>
              <w:t>‘</w:t>
            </w:r>
            <w:r w:rsidRPr="00952833">
              <w:rPr>
                <w:szCs w:val="18"/>
              </w:rPr>
              <w:t>quant model</w:t>
            </w:r>
            <w:r w:rsidR="0009235E">
              <w:rPr>
                <w:szCs w:val="18"/>
              </w:rPr>
              <w:t>’</w:t>
            </w:r>
            <w:r w:rsidRPr="00952833">
              <w:rPr>
                <w:szCs w:val="18"/>
              </w:rPr>
              <w:t xml:space="preserve"> the final decision to buy or sell is made by the model. </w:t>
            </w:r>
          </w:p>
        </w:tc>
      </w:tr>
      <w:tr w:rsidR="00952833" w:rsidRPr="00CF025D" w14:paraId="70D45A38" w14:textId="77777777" w:rsidTr="00E23B2C">
        <w:tc>
          <w:tcPr>
            <w:cnfStyle w:val="001000000000" w:firstRow="0" w:lastRow="0" w:firstColumn="1" w:lastColumn="0" w:oddVBand="0" w:evenVBand="0" w:oddHBand="0" w:evenHBand="0" w:firstRowFirstColumn="0" w:firstRowLastColumn="0" w:lastRowFirstColumn="0" w:lastRowLastColumn="0"/>
            <w:tcW w:w="2127" w:type="dxa"/>
          </w:tcPr>
          <w:p w14:paraId="6C7716C7" w14:textId="77777777" w:rsidR="00952833" w:rsidRPr="0081366C" w:rsidRDefault="00952833" w:rsidP="0081366C">
            <w:pPr>
              <w:pStyle w:val="INDICATORTEXT"/>
              <w:jc w:val="both"/>
              <w:rPr>
                <w:b/>
                <w:szCs w:val="18"/>
              </w:rPr>
            </w:pPr>
            <w:r w:rsidRPr="0081366C">
              <w:rPr>
                <w:b/>
                <w:szCs w:val="18"/>
              </w:rPr>
              <w:t xml:space="preserve">Active - fundamental </w:t>
            </w:r>
          </w:p>
        </w:tc>
        <w:tc>
          <w:tcPr>
            <w:tcW w:w="7087" w:type="dxa"/>
          </w:tcPr>
          <w:p w14:paraId="3B1B2E60" w14:textId="77777777" w:rsidR="00952833" w:rsidRPr="00952833" w:rsidRDefault="00952833" w:rsidP="0009235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Fundamental strategies in which investment decisions are based on human judg</w:t>
            </w:r>
            <w:r w:rsidR="0009235E">
              <w:rPr>
                <w:szCs w:val="18"/>
              </w:rPr>
              <w:t>e</w:t>
            </w:r>
            <w:r w:rsidRPr="00952833">
              <w:rPr>
                <w:szCs w:val="18"/>
              </w:rPr>
              <w:t>ment. This includes both bottom-up (e.g. stock-picking) and top-down (e.g. sector-based) strategies.</w:t>
            </w:r>
          </w:p>
        </w:tc>
      </w:tr>
      <w:tr w:rsidR="00952833" w:rsidRPr="00CF025D" w14:paraId="5422AA3B" w14:textId="77777777" w:rsidTr="00E23B2C">
        <w:tc>
          <w:tcPr>
            <w:cnfStyle w:val="001000000000" w:firstRow="0" w:lastRow="0" w:firstColumn="1" w:lastColumn="0" w:oddVBand="0" w:evenVBand="0" w:oddHBand="0" w:evenHBand="0" w:firstRowFirstColumn="0" w:firstRowLastColumn="0" w:lastRowFirstColumn="0" w:lastRowLastColumn="0"/>
            <w:tcW w:w="2127" w:type="dxa"/>
          </w:tcPr>
          <w:p w14:paraId="4BC10693" w14:textId="77777777" w:rsidR="00952833" w:rsidRPr="0081366C" w:rsidRDefault="00952833" w:rsidP="0081366C">
            <w:pPr>
              <w:pStyle w:val="INDICATORTEXT"/>
              <w:jc w:val="both"/>
              <w:rPr>
                <w:b/>
                <w:szCs w:val="18"/>
              </w:rPr>
            </w:pPr>
            <w:r w:rsidRPr="0081366C">
              <w:rPr>
                <w:b/>
                <w:szCs w:val="18"/>
              </w:rPr>
              <w:t xml:space="preserve">Active - other </w:t>
            </w:r>
          </w:p>
        </w:tc>
        <w:tc>
          <w:tcPr>
            <w:tcW w:w="7087" w:type="dxa"/>
          </w:tcPr>
          <w:p w14:paraId="3D3230ED" w14:textId="77777777" w:rsidR="00952833" w:rsidRPr="00952833" w:rsidRDefault="00952833" w:rsidP="0095283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52833">
              <w:rPr>
                <w:szCs w:val="18"/>
              </w:rPr>
              <w:t>Strategies that do not match any of the above strategies. These may be active strategies that combine active quant and active fundamental strategies, or other strategies that you believe do not fit at all the above definitions. You may clarify your strategy in Additional Information field.</w:t>
            </w:r>
          </w:p>
        </w:tc>
      </w:tr>
    </w:tbl>
    <w:p w14:paraId="06EC1D3B" w14:textId="77777777" w:rsidR="00151247" w:rsidRDefault="0015124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F72DC" w14:paraId="1D3D316C" w14:textId="77777777" w:rsidTr="00E23B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B635375" w14:textId="77777777" w:rsidR="00BF72DC" w:rsidRPr="00356CDA" w:rsidRDefault="00BF72DC" w:rsidP="00E23B2C">
            <w:pPr>
              <w:widowControl/>
              <w:autoSpaceDE/>
              <w:autoSpaceDN/>
              <w:adjustRightInd/>
              <w:spacing w:after="0" w:line="240" w:lineRule="auto"/>
              <w:rPr>
                <w:rStyle w:val="IntenseEmphasis"/>
                <w:b w:val="0"/>
                <w:bCs w:val="0"/>
                <w:iCs w:val="0"/>
                <w:color w:val="FFFFFF" w:themeColor="background1"/>
              </w:rPr>
            </w:pPr>
          </w:p>
        </w:tc>
        <w:tc>
          <w:tcPr>
            <w:tcW w:w="3402" w:type="dxa"/>
          </w:tcPr>
          <w:p w14:paraId="405B3BC6" w14:textId="77777777" w:rsidR="00BF72DC" w:rsidRPr="00356CDA" w:rsidRDefault="00BF72DC" w:rsidP="00E23B2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E175527" w14:textId="77777777" w:rsidR="00BF72DC" w:rsidRPr="00356CDA" w:rsidRDefault="00BF72DC" w:rsidP="00E23B2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FBC1881" w14:textId="77777777" w:rsidR="00BF72DC" w:rsidRPr="00356CDA" w:rsidRDefault="00BF72DC" w:rsidP="00E23B2C">
            <w:pPr>
              <w:widowControl/>
              <w:autoSpaceDE/>
              <w:autoSpaceDN/>
              <w:adjustRightInd/>
              <w:spacing w:after="0" w:line="240" w:lineRule="auto"/>
              <w:rPr>
                <w:rStyle w:val="IntenseEmphasis"/>
                <w:b w:val="0"/>
                <w:bCs w:val="0"/>
                <w:iCs w:val="0"/>
                <w:color w:val="FFFFFF" w:themeColor="background1"/>
              </w:rPr>
            </w:pPr>
            <w:r w:rsidRPr="00356CDA">
              <w:t>Principle</w:t>
            </w:r>
          </w:p>
        </w:tc>
      </w:tr>
      <w:tr w:rsidR="00BF72DC" w14:paraId="57833557" w14:textId="77777777" w:rsidTr="00E23B2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0DA06EC" w14:textId="77777777" w:rsidR="00BF72DC" w:rsidRPr="00356CDA" w:rsidRDefault="00BF72DC" w:rsidP="00E23B2C">
            <w:pPr>
              <w:pStyle w:val="SectionIndicatorHeaderText"/>
              <w:rPr>
                <w:rStyle w:val="IntenseEmphasis"/>
                <w:bCs w:val="0"/>
                <w:i w:val="0"/>
                <w:iCs w:val="0"/>
                <w:color w:val="FFFFFF" w:themeColor="background1"/>
              </w:rPr>
            </w:pPr>
            <w:r>
              <w:rPr>
                <w:rStyle w:val="IntenseEmphasis"/>
                <w:i w:val="0"/>
                <w:color w:val="FFFFFF" w:themeColor="background1"/>
              </w:rPr>
              <w:t>FI 02</w:t>
            </w:r>
          </w:p>
        </w:tc>
        <w:tc>
          <w:tcPr>
            <w:tcW w:w="3402" w:type="dxa"/>
          </w:tcPr>
          <w:p w14:paraId="2069FF4F" w14:textId="77777777" w:rsidR="00BF72DC" w:rsidRDefault="00BF72DC" w:rsidP="00E23B2C">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281A648" w14:textId="77777777" w:rsidR="00BF72DC" w:rsidRPr="00356CDA" w:rsidRDefault="00BF72DC" w:rsidP="00E23B2C">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1282C506" w14:textId="77777777" w:rsidR="00BF72DC" w:rsidRPr="00356CDA" w:rsidRDefault="00BF72DC" w:rsidP="00E23B2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4AA66049" w14:textId="77777777" w:rsidR="00BF72DC" w:rsidRPr="00356CDA" w:rsidRDefault="00BF72DC" w:rsidP="00E23B2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0DFFA809" w14:textId="77777777" w:rsidR="00BF72DC" w:rsidRDefault="00BF72DC" w:rsidP="00BF72DC">
      <w:pPr>
        <w:pStyle w:val="INDICATORNUMBER"/>
      </w:pPr>
    </w:p>
    <w:tbl>
      <w:tblPr>
        <w:tblStyle w:val="SubSectionIndicatorTableVOLUNTARY"/>
        <w:tblW w:w="9214" w:type="dxa"/>
        <w:tblInd w:w="5" w:type="dxa"/>
        <w:tblLook w:val="04A0" w:firstRow="1" w:lastRow="0" w:firstColumn="1" w:lastColumn="0" w:noHBand="0" w:noVBand="1"/>
      </w:tblPr>
      <w:tblGrid>
        <w:gridCol w:w="1134"/>
        <w:gridCol w:w="2410"/>
        <w:gridCol w:w="2835"/>
        <w:gridCol w:w="2835"/>
      </w:tblGrid>
      <w:tr w:rsidR="00BF72DC" w14:paraId="576604E9" w14:textId="77777777" w:rsidTr="00E23B2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A30D08D" w14:textId="77777777" w:rsidR="00BF72DC" w:rsidRPr="00903B63" w:rsidRDefault="00BF72DC" w:rsidP="00E23B2C">
            <w:pPr>
              <w:pStyle w:val="SectionIndicatorHeaderText"/>
              <w:rPr>
                <w:rStyle w:val="IntenseEmphasis"/>
                <w:b w:val="0"/>
                <w:bCs w:val="0"/>
                <w:i w:val="0"/>
                <w:iCs w:val="0"/>
                <w:color w:val="FFFFFF" w:themeColor="background1"/>
              </w:rPr>
            </w:pPr>
            <w:r>
              <w:rPr>
                <w:rStyle w:val="IntenseEmphasis"/>
                <w:i w:val="0"/>
                <w:color w:val="FFFFFF" w:themeColor="background1"/>
              </w:rPr>
              <w:t>FI 0</w:t>
            </w:r>
            <w:r w:rsidR="0094095E">
              <w:rPr>
                <w:rStyle w:val="IntenseEmphasis"/>
                <w:i w:val="0"/>
                <w:color w:val="FFFFFF" w:themeColor="background1"/>
              </w:rPr>
              <w:t>2</w:t>
            </w:r>
          </w:p>
        </w:tc>
        <w:tc>
          <w:tcPr>
            <w:tcW w:w="8080" w:type="dxa"/>
            <w:gridSpan w:val="3"/>
            <w:tcBorders>
              <w:top w:val="single" w:sz="4" w:space="0" w:color="0070C0"/>
              <w:bottom w:val="single" w:sz="4" w:space="0" w:color="0070C0"/>
              <w:right w:val="single" w:sz="4" w:space="0" w:color="0070C0"/>
            </w:tcBorders>
            <w:shd w:val="clear" w:color="auto" w:fill="0070C0"/>
          </w:tcPr>
          <w:p w14:paraId="76003592" w14:textId="77777777" w:rsidR="00BF72DC" w:rsidRPr="00903B63" w:rsidRDefault="00BF72DC" w:rsidP="00E23B2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F72DC" w14:paraId="6B4EB1E4" w14:textId="77777777" w:rsidTr="00E23B2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4283C78" w14:textId="77777777" w:rsidR="00BF72DC" w:rsidRDefault="00BF72DC" w:rsidP="00E23B2C">
            <w:pPr>
              <w:pStyle w:val="INDICATORNUMBER"/>
              <w:rPr>
                <w:rStyle w:val="IntenseEmphasis"/>
                <w:b/>
                <w:bCs w:val="0"/>
                <w:i w:val="0"/>
                <w:iCs w:val="0"/>
                <w:color w:val="595959"/>
              </w:rPr>
            </w:pPr>
            <w:r>
              <w:rPr>
                <w:rStyle w:val="IntenseEmphasis"/>
                <w:b/>
                <w:bCs w:val="0"/>
                <w:i w:val="0"/>
                <w:iCs w:val="0"/>
                <w:color w:val="595959"/>
              </w:rPr>
              <w:t>FI</w:t>
            </w:r>
            <w:r w:rsidR="0094095E">
              <w:rPr>
                <w:rStyle w:val="IntenseEmphasis"/>
                <w:b/>
                <w:bCs w:val="0"/>
                <w:i w:val="0"/>
                <w:iCs w:val="0"/>
                <w:color w:val="595959"/>
              </w:rPr>
              <w:t xml:space="preserve"> 02</w:t>
            </w:r>
            <w:r>
              <w:rPr>
                <w:rStyle w:val="IntenseEmphasis"/>
                <w:b/>
                <w:bCs w:val="0"/>
                <w:i w:val="0"/>
                <w:iCs w:val="0"/>
                <w:color w:val="595959"/>
              </w:rPr>
              <w:t>.1</w:t>
            </w:r>
          </w:p>
        </w:tc>
        <w:tc>
          <w:tcPr>
            <w:tcW w:w="8080" w:type="dxa"/>
            <w:gridSpan w:val="3"/>
            <w:tcBorders>
              <w:top w:val="single" w:sz="4" w:space="0" w:color="0070C0"/>
              <w:right w:val="single" w:sz="4" w:space="0" w:color="0070C0"/>
            </w:tcBorders>
            <w:shd w:val="clear" w:color="auto" w:fill="DAEEF3" w:themeFill="accent5" w:themeFillTint="33"/>
          </w:tcPr>
          <w:p w14:paraId="68DA55A1" w14:textId="77777777" w:rsidR="00BF72DC" w:rsidRPr="0094095E" w:rsidRDefault="0094095E" w:rsidP="00E23B2C">
            <w:pPr>
              <w:pStyle w:val="INDICATORTEXT"/>
              <w:cnfStyle w:val="000000100000" w:firstRow="0" w:lastRow="0" w:firstColumn="0" w:lastColumn="0" w:oddVBand="0" w:evenVBand="0" w:oddHBand="1" w:evenHBand="0" w:firstRowFirstColumn="0" w:firstRowLastColumn="0" w:lastRowFirstColumn="0" w:lastRowLastColumn="0"/>
            </w:pPr>
            <w:r w:rsidRPr="0094095E">
              <w:t>Provide a breakdown of your internally managed fixed income investments by credit quality.</w:t>
            </w:r>
          </w:p>
        </w:tc>
      </w:tr>
      <w:tr w:rsidR="00BF72DC" w14:paraId="4C78D48B" w14:textId="77777777" w:rsidTr="0094095E">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151CD25" w14:textId="77777777" w:rsidR="00BF72DC" w:rsidRDefault="00BF72DC" w:rsidP="0009235E">
            <w:pPr>
              <w:pStyle w:val="INDICATORNUMBER"/>
              <w:spacing w:before="0"/>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3EACE535" w14:textId="77777777" w:rsidR="00BF72DC" w:rsidRPr="0087328F" w:rsidRDefault="00BF72DC"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2835"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19C635FA" w14:textId="77777777" w:rsidR="00BF72DC" w:rsidRPr="007C2CD2" w:rsidRDefault="0094095E"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Fixed Income – Corporate</w:t>
            </w:r>
          </w:p>
        </w:tc>
        <w:tc>
          <w:tcPr>
            <w:tcW w:w="2835" w:type="dxa"/>
            <w:tcBorders>
              <w:top w:val="single" w:sz="4" w:space="0" w:color="A6A6A6" w:themeColor="background1" w:themeShade="A6"/>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219ED632" w14:textId="77777777" w:rsidR="00BF72DC" w:rsidRPr="007C2CD2" w:rsidRDefault="0094095E"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Fixed Income – Government</w:t>
            </w:r>
          </w:p>
        </w:tc>
      </w:tr>
      <w:tr w:rsidR="0094095E" w14:paraId="0781972C" w14:textId="77777777" w:rsidTr="00E23B2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58B1720" w14:textId="77777777" w:rsidR="0094095E" w:rsidRDefault="0094095E" w:rsidP="0094095E">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0EC844"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t>Investment grade</w:t>
            </w:r>
          </w:p>
        </w:tc>
        <w:tc>
          <w:tcPr>
            <w:tcW w:w="2835" w:type="dxa"/>
            <w:tcBorders>
              <w:top w:val="single" w:sz="4" w:space="0" w:color="A6A6A6" w:themeColor="background1" w:themeShade="A6"/>
              <w:left w:val="single" w:sz="4" w:space="0" w:color="A6A6A6" w:themeColor="background1" w:themeShade="A6"/>
              <w:right w:val="single" w:sz="4" w:space="0" w:color="F2F2F2" w:themeColor="background1" w:themeShade="F2"/>
            </w:tcBorders>
            <w:shd w:val="clear" w:color="auto" w:fill="auto"/>
          </w:tcPr>
          <w:p w14:paraId="22C4D70F"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0%</w:t>
            </w:r>
            <w:r>
              <w:t xml:space="preserve"> </w:t>
            </w:r>
          </w:p>
          <w:p w14:paraId="2B09700D"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&lt;10% </w:t>
            </w:r>
          </w:p>
          <w:p w14:paraId="7273D8EB"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10-50%</w:t>
            </w:r>
          </w:p>
          <w:p w14:paraId="383195C6"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w:t>
            </w:r>
            <w:r w:rsidRPr="0094095E">
              <w:t xml:space="preserve">&gt;50% </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6C2EEF2"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0%</w:t>
            </w:r>
            <w:r>
              <w:t xml:space="preserve"> </w:t>
            </w:r>
          </w:p>
          <w:p w14:paraId="7D0F95D3"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&lt;10% </w:t>
            </w:r>
          </w:p>
          <w:p w14:paraId="11206385"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10-50%</w:t>
            </w:r>
          </w:p>
          <w:p w14:paraId="7C8C94AF"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w:t>
            </w:r>
            <w:r w:rsidRPr="0094095E">
              <w:t>&gt;50%</w:t>
            </w:r>
          </w:p>
        </w:tc>
      </w:tr>
      <w:tr w:rsidR="0094095E" w14:paraId="3D8FA30C" w14:textId="77777777" w:rsidTr="00E23B2C">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C23D99F" w14:textId="77777777" w:rsidR="0094095E" w:rsidRDefault="0094095E" w:rsidP="0094095E">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E8716E"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t>High yield</w:t>
            </w:r>
          </w:p>
        </w:tc>
        <w:tc>
          <w:tcPr>
            <w:tcW w:w="2835" w:type="dxa"/>
            <w:tcBorders>
              <w:top w:val="single" w:sz="4" w:space="0" w:color="A6A6A6" w:themeColor="background1" w:themeShade="A6"/>
              <w:left w:val="single" w:sz="4" w:space="0" w:color="A6A6A6" w:themeColor="background1" w:themeShade="A6"/>
              <w:right w:val="single" w:sz="4" w:space="0" w:color="F2F2F2" w:themeColor="background1" w:themeShade="F2"/>
            </w:tcBorders>
            <w:shd w:val="clear" w:color="auto" w:fill="auto"/>
          </w:tcPr>
          <w:p w14:paraId="4933AB3F" w14:textId="77777777" w:rsid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0%</w:t>
            </w:r>
            <w:r>
              <w:t xml:space="preserve"> </w:t>
            </w:r>
          </w:p>
          <w:p w14:paraId="01F65F41" w14:textId="77777777" w:rsid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&lt;10% </w:t>
            </w:r>
          </w:p>
          <w:p w14:paraId="79A89C4C"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10-50%</w:t>
            </w:r>
          </w:p>
          <w:p w14:paraId="2F6B9AC0"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w:t>
            </w:r>
            <w:r w:rsidRPr="0094095E">
              <w:t>&gt;50%</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F39F1F0" w14:textId="77777777" w:rsid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0%</w:t>
            </w:r>
            <w:r>
              <w:t xml:space="preserve"> </w:t>
            </w:r>
          </w:p>
          <w:p w14:paraId="0FCA17C0" w14:textId="77777777" w:rsid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&lt;10% </w:t>
            </w:r>
          </w:p>
          <w:p w14:paraId="66861BC1"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10-50%</w:t>
            </w:r>
          </w:p>
          <w:p w14:paraId="72BA18B5"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w:t>
            </w:r>
            <w:r w:rsidRPr="0094095E">
              <w:t>&gt;50%</w:t>
            </w:r>
          </w:p>
        </w:tc>
      </w:tr>
      <w:tr w:rsidR="0094095E" w14:paraId="387FA6ED" w14:textId="77777777" w:rsidTr="00E23B2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6B1B58" w14:textId="77777777" w:rsidR="0094095E" w:rsidRDefault="0094095E" w:rsidP="0094095E">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64B412"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t xml:space="preserve">Distressed </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F2F2F2" w:themeColor="background1" w:themeShade="F2"/>
            </w:tcBorders>
            <w:shd w:val="clear" w:color="auto" w:fill="auto"/>
          </w:tcPr>
          <w:p w14:paraId="7AD424A5"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0%</w:t>
            </w:r>
            <w:r>
              <w:t xml:space="preserve"> </w:t>
            </w:r>
          </w:p>
          <w:p w14:paraId="012864E3"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&lt;10% </w:t>
            </w:r>
          </w:p>
          <w:p w14:paraId="16F2F1E8"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10-50%</w:t>
            </w:r>
          </w:p>
          <w:p w14:paraId="6B485499"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w:t>
            </w:r>
            <w:r w:rsidRPr="0094095E">
              <w:t>&gt;50%</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F483207"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0%</w:t>
            </w:r>
            <w:r>
              <w:t xml:space="preserve"> </w:t>
            </w:r>
          </w:p>
          <w:p w14:paraId="3BE063C8" w14:textId="77777777" w:rsid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&lt;10% </w:t>
            </w:r>
          </w:p>
          <w:p w14:paraId="483F3805"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10-50%</w:t>
            </w:r>
          </w:p>
          <w:p w14:paraId="0376FB72" w14:textId="77777777" w:rsidR="0094095E" w:rsidRPr="0094095E" w:rsidRDefault="0094095E" w:rsidP="0094095E">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w:t>
            </w:r>
            <w:r w:rsidRPr="0094095E">
              <w:t>&gt;50%</w:t>
            </w:r>
          </w:p>
        </w:tc>
      </w:tr>
      <w:tr w:rsidR="0094095E" w14:paraId="29C47D43" w14:textId="77777777" w:rsidTr="00134A1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8D9A49A" w14:textId="77777777" w:rsidR="0094095E" w:rsidRDefault="0094095E" w:rsidP="0094095E">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88C3E06"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rPr>
                <w:b/>
              </w:rPr>
            </w:pPr>
            <w:r w:rsidRPr="0094095E">
              <w:rPr>
                <w:b/>
              </w:rPr>
              <w:t>Total internally managed</w:t>
            </w:r>
          </w:p>
        </w:tc>
        <w:tc>
          <w:tcPr>
            <w:tcW w:w="283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26AD503D"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rPr>
                <w:b/>
              </w:rPr>
            </w:pPr>
            <w:r w:rsidRPr="0094095E">
              <w:rPr>
                <w:b/>
              </w:rPr>
              <w:t>100%</w:t>
            </w:r>
          </w:p>
        </w:tc>
        <w:tc>
          <w:tcPr>
            <w:tcW w:w="2835"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4BE5E48" w14:textId="77777777" w:rsidR="0094095E" w:rsidRPr="0094095E" w:rsidRDefault="0094095E" w:rsidP="0094095E">
            <w:pPr>
              <w:pStyle w:val="INDICATORTEXT"/>
              <w:cnfStyle w:val="000000000000" w:firstRow="0" w:lastRow="0" w:firstColumn="0" w:lastColumn="0" w:oddVBand="0" w:evenVBand="0" w:oddHBand="0" w:evenHBand="0" w:firstRowFirstColumn="0" w:firstRowLastColumn="0" w:lastRowFirstColumn="0" w:lastRowLastColumn="0"/>
              <w:rPr>
                <w:b/>
              </w:rPr>
            </w:pPr>
            <w:r w:rsidRPr="0094095E">
              <w:rPr>
                <w:b/>
              </w:rPr>
              <w:t>100%</w:t>
            </w:r>
          </w:p>
        </w:tc>
      </w:tr>
      <w:tr w:rsidR="00134A19" w14:paraId="25D096DF" w14:textId="77777777" w:rsidTr="00134A1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vAlign w:val="top"/>
          </w:tcPr>
          <w:p w14:paraId="2DF62663" w14:textId="77777777" w:rsidR="00134A19" w:rsidRDefault="00134A19" w:rsidP="00E23B2C">
            <w:pPr>
              <w:pStyle w:val="INDICATORNUMBER"/>
              <w:rPr>
                <w:rStyle w:val="IntenseEmphasis"/>
                <w:b/>
                <w:bCs w:val="0"/>
                <w:i w:val="0"/>
                <w:iCs w:val="0"/>
                <w:color w:val="595959"/>
              </w:rPr>
            </w:pPr>
            <w:r>
              <w:rPr>
                <w:rStyle w:val="IntenseEmphasis"/>
                <w:b/>
                <w:bCs w:val="0"/>
                <w:i w:val="0"/>
                <w:iCs w:val="0"/>
                <w:color w:val="595959"/>
              </w:rPr>
              <w:t>FI 02.2</w:t>
            </w:r>
          </w:p>
        </w:tc>
        <w:tc>
          <w:tcPr>
            <w:tcW w:w="8080" w:type="dxa"/>
            <w:gridSpan w:val="3"/>
            <w:tcBorders>
              <w:top w:val="single" w:sz="4" w:space="0" w:color="0070C0"/>
              <w:right w:val="single" w:sz="4" w:space="0" w:color="0070C0"/>
            </w:tcBorders>
            <w:shd w:val="clear" w:color="auto" w:fill="DAEEF3" w:themeFill="accent5" w:themeFillTint="33"/>
          </w:tcPr>
          <w:p w14:paraId="2A501082" w14:textId="77777777" w:rsidR="00134A19" w:rsidRPr="0094095E" w:rsidRDefault="00134A19" w:rsidP="00134A1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sidRPr="00134A19">
              <w:t>Provide a breakdown of your fixed income investments between primary and secondary market.</w:t>
            </w:r>
          </w:p>
        </w:tc>
      </w:tr>
      <w:tr w:rsidR="00D56B6C" w14:paraId="0BBFD614" w14:textId="77777777" w:rsidTr="00134A1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D96CA75" w14:textId="77777777" w:rsidR="00D56B6C" w:rsidRDefault="00D56B6C" w:rsidP="0009235E">
            <w:pPr>
              <w:pStyle w:val="INDICATORNUMBER"/>
              <w:spacing w:before="0"/>
              <w:rPr>
                <w:rStyle w:val="IntenseEmphasis"/>
                <w:b/>
                <w:bCs w:val="0"/>
                <w:i w:val="0"/>
                <w:iCs w:val="0"/>
                <w:color w:val="595959"/>
              </w:rPr>
            </w:pPr>
          </w:p>
        </w:tc>
        <w:tc>
          <w:tcPr>
            <w:tcW w:w="2410" w:type="dxa"/>
            <w:tcBorders>
              <w:top w:val="single" w:sz="4" w:space="0" w:color="A6A6A6" w:themeColor="background1" w:themeShade="A6"/>
              <w:right w:val="single" w:sz="4" w:space="0" w:color="D9D9D9" w:themeColor="background1" w:themeShade="D9"/>
            </w:tcBorders>
            <w:shd w:val="clear" w:color="auto" w:fill="A6A6A6" w:themeFill="background1" w:themeFillShade="A6"/>
          </w:tcPr>
          <w:p w14:paraId="7CDF4483" w14:textId="77777777" w:rsidR="00D56B6C" w:rsidRPr="0087328F" w:rsidRDefault="00D56B6C"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2835" w:type="dxa"/>
            <w:tcBorders>
              <w:top w:val="single" w:sz="4" w:space="0" w:color="A6A6A6" w:themeColor="background1" w:themeShade="A6"/>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D97039" w14:textId="77777777" w:rsidR="00D56B6C" w:rsidRPr="007C2CD2" w:rsidRDefault="00D56B6C"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Fixed Income – Corporate</w:t>
            </w:r>
          </w:p>
        </w:tc>
        <w:tc>
          <w:tcPr>
            <w:tcW w:w="2835"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2CA12D81" w14:textId="77777777" w:rsidR="00D56B6C" w:rsidRPr="007C2CD2" w:rsidRDefault="00D56B6C" w:rsidP="0009235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Fixed Income – Government</w:t>
            </w:r>
          </w:p>
        </w:tc>
      </w:tr>
      <w:tr w:rsidR="00D56B6C" w14:paraId="79DC5BF2" w14:textId="77777777" w:rsidTr="00134A1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auto"/>
            <w:vAlign w:val="top"/>
          </w:tcPr>
          <w:p w14:paraId="5F664076" w14:textId="77777777" w:rsidR="00D56B6C" w:rsidRDefault="00D56B6C" w:rsidP="00D56B6C">
            <w:pPr>
              <w:pStyle w:val="INDICATORNUMBER"/>
              <w:rPr>
                <w:rStyle w:val="IntenseEmphasis"/>
                <w:b/>
                <w:bCs w:val="0"/>
                <w:i w:val="0"/>
                <w:iCs w:val="0"/>
                <w:color w:val="595959"/>
              </w:rPr>
            </w:pPr>
          </w:p>
        </w:tc>
        <w:tc>
          <w:tcPr>
            <w:tcW w:w="2410" w:type="dxa"/>
            <w:tcBorders>
              <w:top w:val="single" w:sz="4" w:space="0" w:color="A6A6A6" w:themeColor="background1" w:themeShade="A6"/>
              <w:right w:val="single" w:sz="4" w:space="0" w:color="A6A6A6" w:themeColor="background1" w:themeShade="A6"/>
            </w:tcBorders>
            <w:shd w:val="clear" w:color="auto" w:fill="auto"/>
          </w:tcPr>
          <w:p w14:paraId="5AF49138" w14:textId="77777777" w:rsidR="00D56B6C" w:rsidRPr="00D56B6C"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D56B6C">
              <w:t>Primary market  (new issues)</w:t>
            </w:r>
          </w:p>
        </w:tc>
        <w:tc>
          <w:tcPr>
            <w:tcW w:w="2835"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6E3F660" w14:textId="77777777" w:rsidR="00D56B6C"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0%</w:t>
            </w:r>
            <w:r>
              <w:t xml:space="preserve"> </w:t>
            </w:r>
          </w:p>
          <w:p w14:paraId="52D0383E" w14:textId="77777777" w:rsidR="00D56B6C"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&lt;10% </w:t>
            </w:r>
          </w:p>
          <w:p w14:paraId="51E63264" w14:textId="77777777" w:rsidR="00D56B6C" w:rsidRPr="0094095E"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10-50%</w:t>
            </w:r>
          </w:p>
          <w:p w14:paraId="0F72F345" w14:textId="77777777" w:rsidR="00D56B6C" w:rsidRPr="00A049F9"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w:t>
            </w:r>
            <w:r w:rsidRPr="0094095E">
              <w:t>&gt;50%</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9FC1E3A" w14:textId="77777777" w:rsidR="00D56B6C"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0%</w:t>
            </w:r>
            <w:r>
              <w:t xml:space="preserve"> </w:t>
            </w:r>
          </w:p>
          <w:p w14:paraId="3B18BA70" w14:textId="77777777" w:rsidR="00D56B6C"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&lt;10% </w:t>
            </w:r>
          </w:p>
          <w:p w14:paraId="14C77E76" w14:textId="77777777" w:rsidR="00D56B6C" w:rsidRPr="0094095E"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rsidRPr="0094095E">
              <w:t xml:space="preserve"> 10-50%</w:t>
            </w:r>
          </w:p>
          <w:p w14:paraId="1D0B7033" w14:textId="77777777" w:rsidR="00D56B6C" w:rsidRDefault="00D56B6C" w:rsidP="00D56B6C">
            <w:pPr>
              <w:pStyle w:val="INDICATORTEXT"/>
              <w:cnfStyle w:val="000000100000" w:firstRow="0" w:lastRow="0" w:firstColumn="0" w:lastColumn="0" w:oddVBand="0" w:evenVBand="0" w:oddHBand="1" w:evenHBand="0" w:firstRowFirstColumn="0" w:firstRowLastColumn="0" w:lastRowFirstColumn="0" w:lastRowLastColumn="0"/>
            </w:pPr>
            <w:r w:rsidRPr="0094095E">
              <w:sym w:font="Wingdings" w:char="F06D"/>
            </w:r>
            <w:r>
              <w:t xml:space="preserve"> </w:t>
            </w:r>
            <w:r w:rsidRPr="0094095E">
              <w:t>&gt;50%</w:t>
            </w:r>
          </w:p>
        </w:tc>
      </w:tr>
      <w:tr w:rsidR="00D56B6C" w14:paraId="35A3ACEC" w14:textId="77777777" w:rsidTr="00134A1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auto"/>
            <w:vAlign w:val="top"/>
          </w:tcPr>
          <w:p w14:paraId="0C6022FD" w14:textId="77777777" w:rsidR="00D56B6C" w:rsidRDefault="00D56B6C" w:rsidP="00D56B6C">
            <w:pPr>
              <w:pStyle w:val="INDICATORNUMBER"/>
              <w:rPr>
                <w:rStyle w:val="IntenseEmphasis"/>
                <w:b/>
                <w:bCs w:val="0"/>
                <w:i w:val="0"/>
                <w:iCs w:val="0"/>
                <w:color w:val="595959"/>
              </w:rPr>
            </w:pPr>
          </w:p>
        </w:tc>
        <w:tc>
          <w:tcPr>
            <w:tcW w:w="2410" w:type="dxa"/>
            <w:tcBorders>
              <w:top w:val="single" w:sz="4" w:space="0" w:color="A6A6A6" w:themeColor="background1" w:themeShade="A6"/>
              <w:right w:val="single" w:sz="4" w:space="0" w:color="A6A6A6" w:themeColor="background1" w:themeShade="A6"/>
            </w:tcBorders>
            <w:shd w:val="clear" w:color="auto" w:fill="auto"/>
          </w:tcPr>
          <w:p w14:paraId="30354B67" w14:textId="77777777" w:rsidR="00D56B6C" w:rsidRPr="00D56B6C"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D56B6C">
              <w:t>Secondary market</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4B7408" w14:textId="77777777" w:rsidR="00D56B6C"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0%</w:t>
            </w:r>
            <w:r>
              <w:t xml:space="preserve"> </w:t>
            </w:r>
          </w:p>
          <w:p w14:paraId="213EA3DE" w14:textId="77777777" w:rsidR="00D56B6C"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&lt;10% </w:t>
            </w:r>
          </w:p>
          <w:p w14:paraId="1B7A9A58" w14:textId="77777777" w:rsidR="00D56B6C" w:rsidRPr="0094095E"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10-50%</w:t>
            </w:r>
          </w:p>
          <w:p w14:paraId="7DC763CB" w14:textId="77777777" w:rsidR="00D56B6C" w:rsidRPr="00A049F9"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w:t>
            </w:r>
            <w:r w:rsidRPr="0094095E">
              <w:t>&gt;50%</w:t>
            </w:r>
          </w:p>
        </w:tc>
        <w:tc>
          <w:tcPr>
            <w:tcW w:w="28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53FFFBC" w14:textId="77777777" w:rsidR="00D56B6C"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0%</w:t>
            </w:r>
            <w:r>
              <w:t xml:space="preserve"> </w:t>
            </w:r>
          </w:p>
          <w:p w14:paraId="344D5CAA" w14:textId="77777777" w:rsidR="00D56B6C"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&lt;10% </w:t>
            </w:r>
          </w:p>
          <w:p w14:paraId="3A18A79A" w14:textId="77777777" w:rsidR="00D56B6C" w:rsidRPr="0094095E"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rsidRPr="0094095E">
              <w:t xml:space="preserve"> 10-50%</w:t>
            </w:r>
          </w:p>
          <w:p w14:paraId="525F5C5C" w14:textId="77777777" w:rsidR="00D56B6C" w:rsidRDefault="00D56B6C" w:rsidP="00D56B6C">
            <w:pPr>
              <w:pStyle w:val="INDICATORTEXT"/>
              <w:cnfStyle w:val="000000000000" w:firstRow="0" w:lastRow="0" w:firstColumn="0" w:lastColumn="0" w:oddVBand="0" w:evenVBand="0" w:oddHBand="0" w:evenHBand="0" w:firstRowFirstColumn="0" w:firstRowLastColumn="0" w:lastRowFirstColumn="0" w:lastRowLastColumn="0"/>
            </w:pPr>
            <w:r w:rsidRPr="0094095E">
              <w:sym w:font="Wingdings" w:char="F06D"/>
            </w:r>
            <w:r>
              <w:t xml:space="preserve"> </w:t>
            </w:r>
            <w:r w:rsidRPr="0094095E">
              <w:t>&gt;50%</w:t>
            </w:r>
          </w:p>
        </w:tc>
      </w:tr>
      <w:tr w:rsidR="00D56B6C" w14:paraId="530ECCD3" w14:textId="77777777" w:rsidTr="00134A1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auto"/>
            <w:vAlign w:val="top"/>
          </w:tcPr>
          <w:p w14:paraId="70A76D38" w14:textId="77777777" w:rsidR="00D56B6C" w:rsidRDefault="00D56B6C" w:rsidP="00D56B6C">
            <w:pPr>
              <w:pStyle w:val="INDICATORNUMBER"/>
              <w:rPr>
                <w:rStyle w:val="IntenseEmphasis"/>
                <w:b/>
                <w:bCs w:val="0"/>
                <w:i w:val="0"/>
                <w:iCs w:val="0"/>
                <w:color w:val="595959"/>
              </w:rPr>
            </w:pPr>
          </w:p>
        </w:tc>
        <w:tc>
          <w:tcPr>
            <w:tcW w:w="241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490F03" w14:textId="77777777" w:rsidR="00D56B6C" w:rsidRPr="00D56B6C" w:rsidRDefault="00D56B6C" w:rsidP="00D56B6C">
            <w:pPr>
              <w:pStyle w:val="INDICATORTEXT"/>
              <w:cnfStyle w:val="000000100000" w:firstRow="0" w:lastRow="0" w:firstColumn="0" w:lastColumn="0" w:oddVBand="0" w:evenVBand="0" w:oddHBand="1" w:evenHBand="0" w:firstRowFirstColumn="0" w:firstRowLastColumn="0" w:lastRowFirstColumn="0" w:lastRowLastColumn="0"/>
              <w:rPr>
                <w:b/>
              </w:rPr>
            </w:pPr>
            <w:r w:rsidRPr="00D56B6C">
              <w:rPr>
                <w:b/>
              </w:rPr>
              <w:t>Total internally managed</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EA3E04" w14:textId="77777777" w:rsidR="00D56B6C" w:rsidRPr="0094095E" w:rsidRDefault="00D56B6C" w:rsidP="00E23B2C">
            <w:pPr>
              <w:pStyle w:val="INDICATORTEXT"/>
              <w:cnfStyle w:val="000000100000" w:firstRow="0" w:lastRow="0" w:firstColumn="0" w:lastColumn="0" w:oddVBand="0" w:evenVBand="0" w:oddHBand="1" w:evenHBand="0" w:firstRowFirstColumn="0" w:firstRowLastColumn="0" w:lastRowFirstColumn="0" w:lastRowLastColumn="0"/>
              <w:rPr>
                <w:b/>
              </w:rPr>
            </w:pPr>
            <w:r w:rsidRPr="0094095E">
              <w:rPr>
                <w:b/>
              </w:rPr>
              <w:t>100%</w:t>
            </w: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99B03E1" w14:textId="77777777" w:rsidR="00D56B6C" w:rsidRPr="0094095E" w:rsidRDefault="00D56B6C" w:rsidP="00E23B2C">
            <w:pPr>
              <w:pStyle w:val="INDICATORTEXT"/>
              <w:cnfStyle w:val="000000100000" w:firstRow="0" w:lastRow="0" w:firstColumn="0" w:lastColumn="0" w:oddVBand="0" w:evenVBand="0" w:oddHBand="1" w:evenHBand="0" w:firstRowFirstColumn="0" w:firstRowLastColumn="0" w:lastRowFirstColumn="0" w:lastRowLastColumn="0"/>
              <w:rPr>
                <w:b/>
              </w:rPr>
            </w:pPr>
            <w:r w:rsidRPr="0094095E">
              <w:rPr>
                <w:b/>
              </w:rPr>
              <w:t>100%</w:t>
            </w:r>
          </w:p>
        </w:tc>
      </w:tr>
      <w:tr w:rsidR="00BF72DC" w14:paraId="0143CB8D" w14:textId="77777777" w:rsidTr="00134A1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7A073D" w14:textId="77777777" w:rsidR="00BF72DC" w:rsidRPr="00AE100E" w:rsidRDefault="00BF72DC" w:rsidP="00E23B2C">
            <w:pPr>
              <w:pStyle w:val="INDICATORNUMBER"/>
              <w:rPr>
                <w:rStyle w:val="IntenseEmphasis"/>
                <w:b/>
                <w:bCs w:val="0"/>
                <w:i w:val="0"/>
                <w:iCs w:val="0"/>
                <w:color w:val="595959"/>
              </w:rPr>
            </w:pPr>
            <w:r>
              <w:rPr>
                <w:rStyle w:val="IntenseEmphasis"/>
                <w:b/>
                <w:bCs w:val="0"/>
                <w:i w:val="0"/>
                <w:iCs w:val="0"/>
                <w:color w:val="595959"/>
              </w:rPr>
              <w:t>FI</w:t>
            </w:r>
            <w:r w:rsidR="00A41097">
              <w:rPr>
                <w:rStyle w:val="IntenseEmphasis"/>
                <w:b/>
                <w:bCs w:val="0"/>
                <w:i w:val="0"/>
                <w:iCs w:val="0"/>
                <w:color w:val="595959"/>
              </w:rPr>
              <w:t xml:space="preserve"> 02</w:t>
            </w:r>
            <w:r>
              <w:rPr>
                <w:rStyle w:val="IntenseEmphasis"/>
                <w:b/>
                <w:bCs w:val="0"/>
                <w:i w:val="0"/>
                <w:iCs w:val="0"/>
                <w:color w:val="595959"/>
              </w:rPr>
              <w:t>.</w:t>
            </w:r>
            <w:r w:rsidR="000E3DAA">
              <w:rPr>
                <w:rStyle w:val="IntenseEmphasis"/>
                <w:b/>
                <w:bCs w:val="0"/>
                <w:i w:val="0"/>
                <w:iCs w:val="0"/>
                <w:color w:val="595959"/>
              </w:rPr>
              <w:t>3</w:t>
            </w:r>
          </w:p>
        </w:tc>
        <w:tc>
          <w:tcPr>
            <w:tcW w:w="8080" w:type="dxa"/>
            <w:gridSpan w:val="3"/>
            <w:tcBorders>
              <w:top w:val="single" w:sz="4" w:space="0" w:color="0070C0"/>
              <w:right w:val="single" w:sz="4" w:space="0" w:color="0070C0"/>
            </w:tcBorders>
            <w:shd w:val="clear" w:color="auto" w:fill="DAEEF3" w:themeFill="accent5" w:themeFillTint="33"/>
          </w:tcPr>
          <w:p w14:paraId="5AC645AD" w14:textId="77777777" w:rsidR="00BF72DC" w:rsidRPr="001C0916" w:rsidRDefault="00BF72DC" w:rsidP="00E23B2C">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5234E40" w14:textId="77777777" w:rsidR="00BF72DC" w:rsidRPr="005B4C52" w:rsidRDefault="00BF72DC" w:rsidP="00E23B2C">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BF72DC" w14:paraId="3BA06269" w14:textId="77777777" w:rsidTr="00E23B2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891AB1E" w14:textId="77777777" w:rsidR="00BF72DC" w:rsidRDefault="00BF72DC" w:rsidP="00E23B2C">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69C38690" w14:textId="77777777" w:rsidR="00BF72DC" w:rsidRDefault="00BF72DC" w:rsidP="00E23B2C">
            <w:pPr>
              <w:pStyle w:val="INDICATORTEXT"/>
              <w:cnfStyle w:val="000000100000" w:firstRow="0" w:lastRow="0" w:firstColumn="0" w:lastColumn="0" w:oddVBand="0" w:evenVBand="0" w:oddHBand="1" w:evenHBand="0" w:firstRowFirstColumn="0" w:firstRowLastColumn="0" w:lastRowFirstColumn="0" w:lastRowLastColumn="0"/>
            </w:pPr>
          </w:p>
        </w:tc>
      </w:tr>
    </w:tbl>
    <w:p w14:paraId="00F7C8B3" w14:textId="77777777" w:rsidR="00505C64" w:rsidRDefault="00505C64" w:rsidP="00BF72DC">
      <w:pPr>
        <w:pStyle w:val="INDICATORNUMBER"/>
      </w:pPr>
    </w:p>
    <w:p w14:paraId="21C2246C" w14:textId="77777777" w:rsidR="00505C64" w:rsidRDefault="00505C64" w:rsidP="00505C64">
      <w:pPr>
        <w:rPr>
          <w:rFonts w:eastAsia="Times New Roman"/>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505C64" w14:paraId="3BFE60AF" w14:textId="77777777" w:rsidTr="00505C6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4645E39" w14:textId="77777777" w:rsidR="00505C64" w:rsidRPr="00DC20FA" w:rsidRDefault="00505C64" w:rsidP="00505C64">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FI 02</w:t>
            </w:r>
          </w:p>
        </w:tc>
        <w:tc>
          <w:tcPr>
            <w:tcW w:w="8075" w:type="dxa"/>
            <w:tcBorders>
              <w:top w:val="single" w:sz="4" w:space="0" w:color="0082C8"/>
              <w:right w:val="single" w:sz="4" w:space="0" w:color="0070C0"/>
            </w:tcBorders>
          </w:tcPr>
          <w:p w14:paraId="2C77F9C9" w14:textId="77777777" w:rsidR="00505C64" w:rsidRPr="00DC20FA" w:rsidRDefault="00505C64" w:rsidP="00505C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0311" w14:paraId="28BEEE21" w14:textId="77777777" w:rsidTr="00505C64">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tcBorders>
          </w:tcPr>
          <w:p w14:paraId="21A7313F" w14:textId="51C70AB6" w:rsidR="00190311" w:rsidRPr="00095A00" w:rsidRDefault="00190311" w:rsidP="00505C64">
            <w:pPr>
              <w:pStyle w:val="SectionIndicatorHeaderText"/>
              <w:rPr>
                <w:color w:val="595959"/>
                <w:sz w:val="18"/>
                <w:szCs w:val="18"/>
              </w:rPr>
            </w:pPr>
            <w:r w:rsidRPr="00095A00">
              <w:rPr>
                <w:rStyle w:val="IntenseEmphasis"/>
                <w:bCs w:val="0"/>
                <w:i w:val="0"/>
                <w:iCs w:val="0"/>
                <w:color w:val="595959"/>
                <w:sz w:val="18"/>
                <w:szCs w:val="18"/>
              </w:rPr>
              <w:t>FI 02</w:t>
            </w:r>
          </w:p>
        </w:tc>
        <w:tc>
          <w:tcPr>
            <w:tcW w:w="8075" w:type="dxa"/>
            <w:tcBorders>
              <w:top w:val="single" w:sz="4" w:space="0" w:color="0082C8"/>
              <w:right w:val="single" w:sz="4" w:space="0" w:color="0070C0"/>
            </w:tcBorders>
          </w:tcPr>
          <w:p w14:paraId="26190419" w14:textId="0956935F" w:rsidR="00190311" w:rsidRPr="00095A00" w:rsidRDefault="00190311">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szCs w:val="18"/>
              </w:rPr>
            </w:pPr>
            <w:r w:rsidRPr="00095A00">
              <w:rPr>
                <w:b w:val="0"/>
                <w:color w:val="595959"/>
                <w:sz w:val="18"/>
                <w:szCs w:val="18"/>
              </w:rPr>
              <w:t>If you are unable</w:t>
            </w:r>
            <w:r>
              <w:rPr>
                <w:b w:val="0"/>
                <w:bCs/>
                <w:iCs/>
                <w:color w:val="595959"/>
                <w:sz w:val="18"/>
                <w:szCs w:val="18"/>
              </w:rPr>
              <w:t xml:space="preserve"> to access information on primary/secondary market breakdown, please report 10-50% for both primary and secondary market and </w:t>
            </w:r>
            <w:r w:rsidR="0077369F">
              <w:rPr>
                <w:b w:val="0"/>
                <w:bCs/>
                <w:iCs/>
                <w:color w:val="595959"/>
                <w:sz w:val="18"/>
                <w:szCs w:val="18"/>
              </w:rPr>
              <w:t xml:space="preserve">explain your approach </w:t>
            </w:r>
            <w:r>
              <w:rPr>
                <w:b w:val="0"/>
                <w:bCs/>
                <w:iCs/>
                <w:color w:val="595959"/>
                <w:sz w:val="18"/>
                <w:szCs w:val="18"/>
              </w:rPr>
              <w:t xml:space="preserve">in ‘further information’. </w:t>
            </w:r>
          </w:p>
        </w:tc>
      </w:tr>
      <w:tr w:rsidR="00505C64" w:rsidRPr="00D5451C" w14:paraId="69FA3163" w14:textId="77777777" w:rsidTr="00505C64">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right w:val="single" w:sz="4" w:space="0" w:color="0070C0"/>
            </w:tcBorders>
          </w:tcPr>
          <w:p w14:paraId="38CC44C0" w14:textId="77777777" w:rsidR="00505C64" w:rsidRPr="00837EA2" w:rsidRDefault="00505C64" w:rsidP="00505C64">
            <w:pPr>
              <w:pStyle w:val="INDICATORTEXT"/>
              <w:jc w:val="both"/>
              <w:rPr>
                <w:b/>
              </w:rPr>
            </w:pPr>
            <w:r>
              <w:rPr>
                <w:b/>
              </w:rPr>
              <w:t>LOGIC</w:t>
            </w:r>
          </w:p>
        </w:tc>
      </w:tr>
      <w:tr w:rsidR="00505C64" w:rsidRPr="00D5451C" w14:paraId="797ADD37" w14:textId="77777777" w:rsidTr="00505C64">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EABC2D2" w14:textId="77777777" w:rsidR="00505C64" w:rsidRDefault="00505C64" w:rsidP="00505C64">
            <w:pPr>
              <w:pStyle w:val="INDICATORNUMBER"/>
              <w:rPr>
                <w:rStyle w:val="IntenseEmphasis"/>
                <w:b/>
                <w:bCs w:val="0"/>
                <w:i w:val="0"/>
                <w:iCs w:val="0"/>
                <w:color w:val="595959"/>
              </w:rPr>
            </w:pPr>
            <w:r>
              <w:rPr>
                <w:rStyle w:val="IntenseEmphasis"/>
                <w:b/>
                <w:bCs w:val="0"/>
                <w:i w:val="0"/>
                <w:iCs w:val="0"/>
                <w:color w:val="595959"/>
              </w:rPr>
              <w:t>FI 02</w:t>
            </w:r>
          </w:p>
        </w:tc>
        <w:tc>
          <w:tcPr>
            <w:tcW w:w="8075" w:type="dxa"/>
            <w:tcBorders>
              <w:top w:val="single" w:sz="4" w:space="0" w:color="A6A6A6"/>
              <w:bottom w:val="single" w:sz="4" w:space="0" w:color="A6A6A6"/>
              <w:right w:val="single" w:sz="4" w:space="0" w:color="0070C0"/>
            </w:tcBorders>
          </w:tcPr>
          <w:p w14:paraId="24122624" w14:textId="77777777" w:rsidR="00505C64" w:rsidRPr="00860FD9" w:rsidRDefault="00505C64" w:rsidP="00505C6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Depending on the information reported in the </w:t>
            </w:r>
            <w:r w:rsidRPr="0009235E">
              <w:rPr>
                <w:i/>
                <w:szCs w:val="18"/>
              </w:rPr>
              <w:t>Organisational Overview (OO)</w:t>
            </w:r>
            <w:r>
              <w:rPr>
                <w:szCs w:val="18"/>
              </w:rPr>
              <w:t xml:space="preserve"> module, the </w:t>
            </w:r>
            <w:r>
              <w:rPr>
                <w:i/>
                <w:szCs w:val="18"/>
              </w:rPr>
              <w:t>corporate</w:t>
            </w:r>
            <w:r>
              <w:rPr>
                <w:szCs w:val="18"/>
              </w:rPr>
              <w:t xml:space="preserve"> and/or the </w:t>
            </w:r>
            <w:r>
              <w:rPr>
                <w:i/>
                <w:szCs w:val="18"/>
              </w:rPr>
              <w:t>government</w:t>
            </w:r>
            <w:r>
              <w:rPr>
                <w:szCs w:val="18"/>
              </w:rPr>
              <w:t xml:space="preserve"> parts of this indicator will be applicable.</w:t>
            </w:r>
          </w:p>
        </w:tc>
      </w:tr>
    </w:tbl>
    <w:p w14:paraId="3B80CDD3" w14:textId="77777777" w:rsidR="000E3DAA" w:rsidRDefault="000E3DAA" w:rsidP="00BF72DC">
      <w:pPr>
        <w:pStyle w:val="INDICATORNUMBER"/>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0E3DAA" w14:paraId="7109A350" w14:textId="77777777" w:rsidTr="00E23B2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tcBorders>
          </w:tcPr>
          <w:p w14:paraId="285E3B4B" w14:textId="77777777" w:rsidR="000E3DAA" w:rsidRPr="004720C4" w:rsidRDefault="000E3DAA" w:rsidP="00E23B2C">
            <w:pPr>
              <w:pStyle w:val="SectionIndicatorHeaderText"/>
              <w:rPr>
                <w:rStyle w:val="IntenseEmphasis"/>
                <w:b w:val="0"/>
                <w:bCs w:val="0"/>
                <w:i w:val="0"/>
                <w:iCs w:val="0"/>
              </w:rPr>
            </w:pPr>
            <w:r>
              <w:rPr>
                <w:rStyle w:val="IntenseEmphasis"/>
                <w:b w:val="0"/>
                <w:i w:val="0"/>
                <w:color w:val="FFFFFF" w:themeColor="background1"/>
              </w:rPr>
              <w:t>FI 02</w:t>
            </w:r>
          </w:p>
        </w:tc>
        <w:tc>
          <w:tcPr>
            <w:tcW w:w="7007" w:type="dxa"/>
            <w:tcBorders>
              <w:top w:val="single" w:sz="4" w:space="0" w:color="0082C8"/>
              <w:right w:val="single" w:sz="4" w:space="0" w:color="0070C0"/>
            </w:tcBorders>
          </w:tcPr>
          <w:p w14:paraId="759B4B77" w14:textId="77777777" w:rsidR="000E3DAA" w:rsidRDefault="000E3DAA" w:rsidP="00E23B2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0E3DAA" w:rsidRPr="00CF025D" w14:paraId="3CAAB25A" w14:textId="77777777" w:rsidTr="000E3DAA">
        <w:tc>
          <w:tcPr>
            <w:cnfStyle w:val="001000000000" w:firstRow="0" w:lastRow="0" w:firstColumn="1" w:lastColumn="0" w:oddVBand="0" w:evenVBand="0" w:oddHBand="0" w:evenHBand="0" w:firstRowFirstColumn="0" w:firstRowLastColumn="0" w:lastRowFirstColumn="0" w:lastRowLastColumn="0"/>
            <w:tcW w:w="9134" w:type="dxa"/>
            <w:gridSpan w:val="2"/>
            <w:tcBorders>
              <w:right w:val="single" w:sz="4" w:space="0" w:color="0070C0"/>
            </w:tcBorders>
            <w:shd w:val="clear" w:color="auto" w:fill="DAEEF3" w:themeFill="accent5" w:themeFillTint="33"/>
          </w:tcPr>
          <w:p w14:paraId="09116CA4" w14:textId="77777777" w:rsidR="000E3DAA" w:rsidRPr="000E3DAA" w:rsidRDefault="000E3DAA" w:rsidP="000E3DAA">
            <w:pPr>
              <w:pStyle w:val="INDICATORTEXT"/>
              <w:rPr>
                <w:b/>
                <w:i/>
                <w:szCs w:val="18"/>
              </w:rPr>
            </w:pPr>
            <w:r w:rsidRPr="000E3DAA">
              <w:rPr>
                <w:b/>
                <w:i/>
                <w:szCs w:val="18"/>
              </w:rPr>
              <w:t>FI investments by credit quality</w:t>
            </w:r>
          </w:p>
        </w:tc>
      </w:tr>
      <w:tr w:rsidR="000E3DAA" w:rsidRPr="00CF025D" w14:paraId="70453BBB" w14:textId="77777777" w:rsidTr="00FC7E4F">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4FCF66A9" w14:textId="77777777" w:rsidR="000E3DAA" w:rsidRPr="000E3DAA" w:rsidRDefault="000E3DAA" w:rsidP="00E23B2C">
            <w:pPr>
              <w:pStyle w:val="INDICATORTEXT"/>
              <w:rPr>
                <w:b/>
                <w:szCs w:val="18"/>
              </w:rPr>
            </w:pPr>
            <w:r w:rsidRPr="000E3DAA">
              <w:rPr>
                <w:b/>
                <w:szCs w:val="18"/>
              </w:rPr>
              <w:t>Investment grade</w:t>
            </w:r>
          </w:p>
        </w:tc>
        <w:tc>
          <w:tcPr>
            <w:tcW w:w="7007" w:type="dxa"/>
            <w:tcBorders>
              <w:left w:val="single" w:sz="4" w:space="0" w:color="595959" w:themeColor="text1" w:themeTint="A6"/>
              <w:right w:val="single" w:sz="4" w:space="0" w:color="0070C0"/>
            </w:tcBorders>
            <w:shd w:val="clear" w:color="auto" w:fill="auto"/>
          </w:tcPr>
          <w:p w14:paraId="279F44C7" w14:textId="77777777" w:rsidR="000E3DAA" w:rsidRPr="000E3DAA" w:rsidRDefault="000E3DAA" w:rsidP="000E3DAA">
            <w:pPr>
              <w:pStyle w:val="INDICATORTEXT"/>
              <w:cnfStyle w:val="000000000000" w:firstRow="0" w:lastRow="0" w:firstColumn="0" w:lastColumn="0" w:oddVBand="0" w:evenVBand="0" w:oddHBand="0" w:evenHBand="0" w:firstRowFirstColumn="0" w:firstRowLastColumn="0" w:lastRowFirstColumn="0" w:lastRowLastColumn="0"/>
            </w:pPr>
            <w:r w:rsidRPr="000E3DAA">
              <w:t>Investment grade issue or issuer ratings a</w:t>
            </w:r>
            <w:r w:rsidR="00A576D2">
              <w:t>re all ratings above BBB- or BAA</w:t>
            </w:r>
            <w:r w:rsidRPr="000E3DAA">
              <w:t>- included</w:t>
            </w:r>
            <w:r w:rsidR="00E65468">
              <w:t>.</w:t>
            </w:r>
          </w:p>
        </w:tc>
      </w:tr>
      <w:tr w:rsidR="000E3DAA" w:rsidRPr="00CF025D" w14:paraId="268C138F" w14:textId="77777777" w:rsidTr="00FC7E4F">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728885E6" w14:textId="77777777" w:rsidR="000E3DAA" w:rsidRPr="000E3DAA" w:rsidRDefault="000E3DAA" w:rsidP="00E23B2C">
            <w:pPr>
              <w:pStyle w:val="INDICATORTEXT"/>
              <w:rPr>
                <w:b/>
                <w:szCs w:val="18"/>
              </w:rPr>
            </w:pPr>
            <w:r w:rsidRPr="000E3DAA">
              <w:rPr>
                <w:b/>
                <w:szCs w:val="18"/>
              </w:rPr>
              <w:t>High yield</w:t>
            </w:r>
          </w:p>
        </w:tc>
        <w:tc>
          <w:tcPr>
            <w:tcW w:w="7007" w:type="dxa"/>
            <w:tcBorders>
              <w:left w:val="single" w:sz="4" w:space="0" w:color="595959" w:themeColor="text1" w:themeTint="A6"/>
              <w:right w:val="single" w:sz="4" w:space="0" w:color="0070C0"/>
            </w:tcBorders>
            <w:shd w:val="clear" w:color="auto" w:fill="auto"/>
          </w:tcPr>
          <w:p w14:paraId="277CFF96" w14:textId="77777777" w:rsidR="000E3DAA" w:rsidRPr="000E3DAA" w:rsidRDefault="000E3DAA" w:rsidP="000E3DAA">
            <w:pPr>
              <w:pStyle w:val="INDICATORTEXT"/>
              <w:cnfStyle w:val="000000000000" w:firstRow="0" w:lastRow="0" w:firstColumn="0" w:lastColumn="0" w:oddVBand="0" w:evenVBand="0" w:oddHBand="0" w:evenHBand="0" w:firstRowFirstColumn="0" w:firstRowLastColumn="0" w:lastRowFirstColumn="0" w:lastRowLastColumn="0"/>
            </w:pPr>
            <w:r w:rsidRPr="000E3DAA">
              <w:t>B</w:t>
            </w:r>
            <w:r w:rsidR="00CB3654">
              <w:t>onds which are issued by organis</w:t>
            </w:r>
            <w:r w:rsidRPr="000E3DAA">
              <w:t>ations that do not qualify for “investment-grade” ratings by one of the leading credit rating agencies. Also known as speculative grade</w:t>
            </w:r>
            <w:r w:rsidR="00E65468">
              <w:t>.</w:t>
            </w:r>
          </w:p>
        </w:tc>
      </w:tr>
      <w:tr w:rsidR="000E3DAA" w:rsidRPr="00CF025D" w14:paraId="0C5773A3" w14:textId="77777777" w:rsidTr="00FC7E4F">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6A4D23FF" w14:textId="77777777" w:rsidR="000E3DAA" w:rsidRPr="000E3DAA" w:rsidRDefault="000E3DAA" w:rsidP="00E23B2C">
            <w:pPr>
              <w:pStyle w:val="INDICATORTEXT"/>
              <w:rPr>
                <w:b/>
                <w:szCs w:val="18"/>
              </w:rPr>
            </w:pPr>
            <w:r w:rsidRPr="000E3DAA">
              <w:rPr>
                <w:b/>
                <w:szCs w:val="18"/>
              </w:rPr>
              <w:t>Distressed</w:t>
            </w:r>
          </w:p>
        </w:tc>
        <w:tc>
          <w:tcPr>
            <w:tcW w:w="7007" w:type="dxa"/>
            <w:tcBorders>
              <w:left w:val="single" w:sz="4" w:space="0" w:color="595959" w:themeColor="text1" w:themeTint="A6"/>
              <w:right w:val="single" w:sz="4" w:space="0" w:color="0070C0"/>
            </w:tcBorders>
            <w:shd w:val="clear" w:color="auto" w:fill="auto"/>
          </w:tcPr>
          <w:p w14:paraId="0B9AE75D" w14:textId="77777777" w:rsidR="000E3DAA" w:rsidRPr="000E3DAA" w:rsidRDefault="000E3DAA" w:rsidP="000E3DAA">
            <w:pPr>
              <w:pStyle w:val="INDICATORTEXT"/>
              <w:cnfStyle w:val="000000000000" w:firstRow="0" w:lastRow="0" w:firstColumn="0" w:lastColumn="0" w:oddVBand="0" w:evenVBand="0" w:oddHBand="0" w:evenHBand="0" w:firstRowFirstColumn="0" w:firstRowLastColumn="0" w:lastRowFirstColumn="0" w:lastRowLastColumn="0"/>
            </w:pPr>
            <w:r w:rsidRPr="000E3DAA">
              <w:t>An asset that is put on sale, usually at a cheap price, because its owner is forced to sell it. There could be various reasons for this, including bankruptcy, excessive debt and regulatory constraints. Debt itself can be sold on to a new owner at below face value (distressed debt).</w:t>
            </w:r>
          </w:p>
        </w:tc>
      </w:tr>
      <w:tr w:rsidR="000E3DAA" w:rsidRPr="00CF025D" w14:paraId="0DE5FA3A" w14:textId="77777777" w:rsidTr="000E3DAA">
        <w:tc>
          <w:tcPr>
            <w:cnfStyle w:val="001000000000" w:firstRow="0" w:lastRow="0" w:firstColumn="1" w:lastColumn="0" w:oddVBand="0" w:evenVBand="0" w:oddHBand="0" w:evenHBand="0" w:firstRowFirstColumn="0" w:firstRowLastColumn="0" w:lastRowFirstColumn="0" w:lastRowLastColumn="0"/>
            <w:tcW w:w="9134" w:type="dxa"/>
            <w:gridSpan w:val="2"/>
            <w:tcBorders>
              <w:right w:val="single" w:sz="4" w:space="0" w:color="0070C0"/>
            </w:tcBorders>
            <w:shd w:val="clear" w:color="auto" w:fill="DAEEF3" w:themeFill="accent5" w:themeFillTint="33"/>
          </w:tcPr>
          <w:p w14:paraId="484B2E83" w14:textId="77777777" w:rsidR="000E3DAA" w:rsidRPr="000E3DAA" w:rsidRDefault="000E3DAA" w:rsidP="000E3DAA">
            <w:pPr>
              <w:pStyle w:val="INDICATORTEXT"/>
              <w:rPr>
                <w:b/>
                <w:szCs w:val="18"/>
              </w:rPr>
            </w:pPr>
            <w:r w:rsidRPr="000E3DAA">
              <w:rPr>
                <w:b/>
                <w:i/>
                <w:szCs w:val="18"/>
              </w:rPr>
              <w:t>FI investments by where sourced</w:t>
            </w:r>
          </w:p>
        </w:tc>
      </w:tr>
      <w:tr w:rsidR="000E3DAA" w:rsidRPr="00CF025D" w14:paraId="0E2F27B8" w14:textId="77777777" w:rsidTr="00FC7E4F">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248216FC" w14:textId="77777777" w:rsidR="000E3DAA" w:rsidRPr="000E3DAA" w:rsidRDefault="000E3DAA" w:rsidP="00E23B2C">
            <w:pPr>
              <w:pStyle w:val="INDICATORTEXT"/>
              <w:rPr>
                <w:b/>
                <w:szCs w:val="18"/>
              </w:rPr>
            </w:pPr>
            <w:r w:rsidRPr="000E3DAA">
              <w:rPr>
                <w:b/>
                <w:szCs w:val="18"/>
              </w:rPr>
              <w:t>Primary market (new issues)</w:t>
            </w:r>
          </w:p>
        </w:tc>
        <w:tc>
          <w:tcPr>
            <w:tcW w:w="7007" w:type="dxa"/>
            <w:tcBorders>
              <w:left w:val="single" w:sz="4" w:space="0" w:color="595959" w:themeColor="text1" w:themeTint="A6"/>
              <w:right w:val="single" w:sz="4" w:space="0" w:color="0070C0"/>
            </w:tcBorders>
            <w:shd w:val="clear" w:color="auto" w:fill="auto"/>
          </w:tcPr>
          <w:p w14:paraId="605274C2" w14:textId="77777777" w:rsidR="000E3DAA" w:rsidRPr="000E3DAA" w:rsidRDefault="000E3DAA" w:rsidP="000E3DAA">
            <w:pPr>
              <w:pStyle w:val="INDICATORTEXT"/>
              <w:cnfStyle w:val="000000000000" w:firstRow="0" w:lastRow="0" w:firstColumn="0" w:lastColumn="0" w:oddVBand="0" w:evenVBand="0" w:oddHBand="0" w:evenHBand="0" w:firstRowFirstColumn="0" w:firstRowLastColumn="0" w:lastRowFirstColumn="0" w:lastRowLastColumn="0"/>
            </w:pPr>
            <w:r w:rsidRPr="000E3DAA">
              <w:t xml:space="preserve">The primary market is direct from the company issuing the bond to the buyer. </w:t>
            </w:r>
          </w:p>
        </w:tc>
      </w:tr>
      <w:tr w:rsidR="000E3DAA" w:rsidRPr="00CF025D" w14:paraId="6FA43035" w14:textId="77777777" w:rsidTr="00E12540">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616B0DC9" w14:textId="77777777" w:rsidR="000E3DAA" w:rsidRPr="000E3DAA" w:rsidRDefault="000E3DAA" w:rsidP="00E23B2C">
            <w:pPr>
              <w:pStyle w:val="INDICATORTEXT"/>
              <w:rPr>
                <w:b/>
                <w:szCs w:val="18"/>
              </w:rPr>
            </w:pPr>
            <w:r w:rsidRPr="000E3DAA">
              <w:rPr>
                <w:b/>
                <w:szCs w:val="18"/>
              </w:rPr>
              <w:t>Secondary market</w:t>
            </w:r>
          </w:p>
        </w:tc>
        <w:tc>
          <w:tcPr>
            <w:tcW w:w="7007" w:type="dxa"/>
            <w:tcBorders>
              <w:left w:val="single" w:sz="4" w:space="0" w:color="595959" w:themeColor="text1" w:themeTint="A6"/>
              <w:right w:val="single" w:sz="4" w:space="0" w:color="0070C0"/>
            </w:tcBorders>
            <w:shd w:val="clear" w:color="auto" w:fill="auto"/>
          </w:tcPr>
          <w:p w14:paraId="0D1201CE" w14:textId="77777777" w:rsidR="000E3DAA" w:rsidRPr="000E3DAA" w:rsidRDefault="000E3DAA" w:rsidP="000E3DAA">
            <w:pPr>
              <w:pStyle w:val="INDICATORTEXT"/>
              <w:cnfStyle w:val="000000000000" w:firstRow="0" w:lastRow="0" w:firstColumn="0" w:lastColumn="0" w:oddVBand="0" w:evenVBand="0" w:oddHBand="0" w:evenHBand="0" w:firstRowFirstColumn="0" w:firstRowLastColumn="0" w:lastRowFirstColumn="0" w:lastRowLastColumn="0"/>
            </w:pPr>
            <w:r w:rsidRPr="000E3DAA">
              <w:t>The secondary market is after the initial public offering where people buy and sell on the stock exchange, or over the counter market or others.</w:t>
            </w:r>
          </w:p>
        </w:tc>
      </w:tr>
    </w:tbl>
    <w:p w14:paraId="229C9C6C" w14:textId="77777777" w:rsidR="00A576D2" w:rsidRDefault="00A576D2">
      <w:pPr>
        <w:widowControl/>
        <w:autoSpaceDE/>
        <w:autoSpaceDN/>
        <w:adjustRightInd/>
        <w:spacing w:before="0" w:after="0" w:line="240" w:lineRule="auto"/>
        <w:sectPr w:rsidR="00A576D2" w:rsidSect="009175D1">
          <w:headerReference w:type="default" r:id="rId23"/>
          <w:footerReference w:type="default" r:id="rId24"/>
          <w:headerReference w:type="first" r:id="rId25"/>
          <w:footerReference w:type="first" r:id="rId2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E23B2C" w14:paraId="2F3D82B4" w14:textId="77777777" w:rsidTr="00E23B2C">
        <w:trPr>
          <w:cnfStyle w:val="100000000000" w:firstRow="1" w:lastRow="0" w:firstColumn="0" w:lastColumn="0" w:oddVBand="0" w:evenVBand="0" w:oddHBand="0" w:evenHBand="0" w:firstRowFirstColumn="0" w:firstRowLastColumn="0" w:lastRowFirstColumn="0" w:lastRowLastColumn="0"/>
        </w:trPr>
        <w:tc>
          <w:tcPr>
            <w:tcW w:w="9129" w:type="dxa"/>
          </w:tcPr>
          <w:p w14:paraId="4F894F9C" w14:textId="77777777" w:rsidR="00E23B2C" w:rsidRDefault="00E23B2C" w:rsidP="00E23B2C">
            <w:pPr>
              <w:widowControl/>
              <w:autoSpaceDE/>
              <w:autoSpaceDN/>
              <w:adjustRightInd/>
              <w:spacing w:after="0" w:line="240" w:lineRule="auto"/>
              <w:rPr>
                <w:rStyle w:val="IntenseEmphasis"/>
                <w:b/>
                <w:bCs w:val="0"/>
                <w:i w:val="0"/>
                <w:iCs w:val="0"/>
              </w:rPr>
            </w:pPr>
            <w:r>
              <w:lastRenderedPageBreak/>
              <w:t>SECTION</w:t>
            </w:r>
          </w:p>
        </w:tc>
      </w:tr>
      <w:tr w:rsidR="00E23B2C" w14:paraId="6540432E" w14:textId="77777777" w:rsidTr="00E23B2C">
        <w:trPr>
          <w:cnfStyle w:val="010000000000" w:firstRow="0" w:lastRow="1" w:firstColumn="0" w:lastColumn="0" w:oddVBand="0" w:evenVBand="0" w:oddHBand="0" w:evenHBand="0" w:firstRowFirstColumn="0" w:firstRowLastColumn="0" w:lastRowFirstColumn="0" w:lastRowLastColumn="0"/>
        </w:trPr>
        <w:tc>
          <w:tcPr>
            <w:tcW w:w="9129" w:type="dxa"/>
          </w:tcPr>
          <w:p w14:paraId="17163C1F" w14:textId="77777777" w:rsidR="00E23B2C" w:rsidRPr="00E23B2C" w:rsidRDefault="00E23B2C" w:rsidP="00E23B2C">
            <w:pPr>
              <w:pStyle w:val="Heading2"/>
              <w:outlineLvl w:val="1"/>
              <w:rPr>
                <w:rStyle w:val="IntenseEmphasis"/>
                <w:i w:val="0"/>
                <w:iCs w:val="0"/>
                <w:color w:val="008CD0"/>
              </w:rPr>
            </w:pPr>
            <w:bookmarkStart w:id="7" w:name="_Toc368053129"/>
            <w:r w:rsidRPr="009D3364">
              <w:t xml:space="preserve">ESG incorporation in actively managed </w:t>
            </w:r>
            <w:r>
              <w:t>fixed income</w:t>
            </w:r>
            <w:bookmarkEnd w:id="7"/>
          </w:p>
        </w:tc>
      </w:tr>
    </w:tbl>
    <w:p w14:paraId="514F6A02" w14:textId="77777777" w:rsidR="00465AF4" w:rsidRDefault="00465AF4" w:rsidP="004A758A">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20E92" w14:paraId="6B45CE58"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8117E9" w14:textId="77777777" w:rsidR="00920E92" w:rsidRPr="00903B63" w:rsidRDefault="00920E92"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09DCA62" w14:textId="77777777" w:rsidR="00920E92" w:rsidRPr="00903B63" w:rsidRDefault="00920E9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3B39989" w14:textId="77777777" w:rsidR="00920E92" w:rsidRPr="00903B63" w:rsidRDefault="00920E9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EFCA6AF" w14:textId="77777777" w:rsidR="00920E92" w:rsidRPr="00903B63" w:rsidRDefault="00920E92"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920E92" w14:paraId="35269F65"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A3F6BB2" w14:textId="77777777" w:rsidR="00920E92" w:rsidRPr="00903B63" w:rsidRDefault="0040133B" w:rsidP="002551DA">
            <w:pPr>
              <w:pStyle w:val="SectionIndicatorHeaderText"/>
              <w:rPr>
                <w:rStyle w:val="IntenseEmphasis"/>
                <w:bCs w:val="0"/>
                <w:i w:val="0"/>
                <w:iCs w:val="0"/>
                <w:color w:val="FFFFFF" w:themeColor="background1"/>
              </w:rPr>
            </w:pPr>
            <w:r>
              <w:rPr>
                <w:rStyle w:val="IntenseEmphasis"/>
                <w:i w:val="0"/>
                <w:color w:val="FFFFFF" w:themeColor="background1"/>
              </w:rPr>
              <w:t>FI 03</w:t>
            </w:r>
          </w:p>
        </w:tc>
        <w:tc>
          <w:tcPr>
            <w:tcW w:w="3402" w:type="dxa"/>
            <w:shd w:val="clear" w:color="auto" w:fill="888888"/>
          </w:tcPr>
          <w:p w14:paraId="1C8C02B9" w14:textId="77777777" w:rsidR="00920E92" w:rsidRPr="00903B63" w:rsidRDefault="00920E9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3FFB869" w14:textId="77777777" w:rsidR="00920E92" w:rsidRPr="00E41723" w:rsidRDefault="00920E9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4991932" w14:textId="77777777" w:rsidR="00920E92" w:rsidRPr="00903B63" w:rsidRDefault="00920E92"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C689A99" w14:textId="77777777" w:rsidR="00920E92" w:rsidRDefault="00920E92" w:rsidP="00920E92">
      <w:pPr>
        <w:pStyle w:val="INDICATORNUMBER"/>
      </w:pPr>
    </w:p>
    <w:tbl>
      <w:tblPr>
        <w:tblStyle w:val="SubSectionIndicatorTableVOLUNTARY"/>
        <w:tblW w:w="12003" w:type="dxa"/>
        <w:tblInd w:w="5" w:type="dxa"/>
        <w:tblLook w:val="04A0" w:firstRow="1" w:lastRow="0" w:firstColumn="1" w:lastColumn="0" w:noHBand="0" w:noVBand="1"/>
      </w:tblPr>
      <w:tblGrid>
        <w:gridCol w:w="1134"/>
        <w:gridCol w:w="8080"/>
        <w:gridCol w:w="2789"/>
      </w:tblGrid>
      <w:tr w:rsidR="00920E92" w14:paraId="6A8109F1" w14:textId="77777777" w:rsidTr="00095A00">
        <w:trPr>
          <w:gridAfter w:val="1"/>
          <w:cnfStyle w:val="100000000000" w:firstRow="1" w:lastRow="0" w:firstColumn="0" w:lastColumn="0" w:oddVBand="0" w:evenVBand="0" w:oddHBand="0" w:evenHBand="0" w:firstRowFirstColumn="0" w:firstRowLastColumn="0" w:lastRowFirstColumn="0" w:lastRowLastColumn="0"/>
          <w:wAfter w:w="2789"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553E796" w14:textId="77777777" w:rsidR="00920E92" w:rsidRPr="00903B63" w:rsidRDefault="0040133B" w:rsidP="002551DA">
            <w:pPr>
              <w:pStyle w:val="SectionIndicatorHeaderText"/>
              <w:rPr>
                <w:rStyle w:val="IntenseEmphasis"/>
                <w:b w:val="0"/>
                <w:bCs w:val="0"/>
                <w:i w:val="0"/>
                <w:iCs w:val="0"/>
                <w:color w:val="FFFFFF" w:themeColor="background1"/>
              </w:rPr>
            </w:pPr>
            <w:r>
              <w:rPr>
                <w:rStyle w:val="IntenseEmphasis"/>
                <w:i w:val="0"/>
                <w:color w:val="FFFFFF" w:themeColor="background1"/>
              </w:rPr>
              <w:t>FI 03</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4011DA2" w14:textId="77777777" w:rsidR="00920E92" w:rsidRPr="00903B63"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20E92" w14:paraId="0205978F" w14:textId="77777777" w:rsidTr="00095A00">
        <w:trPr>
          <w:gridAfter w:val="1"/>
          <w:cnfStyle w:val="000000100000" w:firstRow="0" w:lastRow="0" w:firstColumn="0" w:lastColumn="0" w:oddVBand="0" w:evenVBand="0" w:oddHBand="1" w:evenHBand="0" w:firstRowFirstColumn="0" w:firstRowLastColumn="0" w:lastRowFirstColumn="0" w:lastRowLastColumn="0"/>
          <w:wAfter w:w="2789" w:type="dxa"/>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73B00A9" w14:textId="77777777" w:rsidR="00920E92" w:rsidRDefault="0040133B" w:rsidP="002551DA">
            <w:pPr>
              <w:pStyle w:val="INDICATORNUMBER"/>
              <w:rPr>
                <w:rStyle w:val="IntenseEmphasis"/>
                <w:b/>
                <w:bCs w:val="0"/>
                <w:i w:val="0"/>
                <w:iCs w:val="0"/>
              </w:rPr>
            </w:pPr>
            <w:r>
              <w:rPr>
                <w:rStyle w:val="IntenseEmphasis"/>
                <w:b/>
                <w:bCs w:val="0"/>
                <w:i w:val="0"/>
                <w:iCs w:val="0"/>
                <w:color w:val="595959"/>
              </w:rPr>
              <w:t>FI 03.1</w:t>
            </w:r>
          </w:p>
        </w:tc>
        <w:tc>
          <w:tcPr>
            <w:tcW w:w="8080" w:type="dxa"/>
            <w:tcBorders>
              <w:top w:val="nil"/>
              <w:right w:val="single" w:sz="4" w:space="0" w:color="595959" w:themeColor="text1" w:themeTint="A6"/>
            </w:tcBorders>
          </w:tcPr>
          <w:p w14:paraId="597AC91C" w14:textId="77777777" w:rsidR="00920E92" w:rsidRPr="0040133B" w:rsidRDefault="0040133B" w:rsidP="002551DA">
            <w:pPr>
              <w:pStyle w:val="INDICATORTEXT"/>
              <w:cnfStyle w:val="000000100000" w:firstRow="0" w:lastRow="0" w:firstColumn="0" w:lastColumn="0" w:oddVBand="0" w:evenVBand="0" w:oddHBand="1" w:evenHBand="0" w:firstRowFirstColumn="0" w:firstRowLastColumn="0" w:lastRowFirstColumn="0" w:lastRowLastColumn="0"/>
            </w:pPr>
            <w:r w:rsidRPr="0040133B">
              <w:t>Provide a brief overview of how you incorporate ESG issues in fixed income investments.</w:t>
            </w:r>
          </w:p>
        </w:tc>
      </w:tr>
      <w:tr w:rsidR="000B05A5" w14:paraId="156AB0C9" w14:textId="77777777" w:rsidTr="00095A00">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1B13CAF" w14:textId="77777777" w:rsidR="000B05A5" w:rsidRPr="00AE100E" w:rsidRDefault="000B05A5" w:rsidP="002551DA">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6A6A6" w:themeFill="background1" w:themeFillShade="A6"/>
          </w:tcPr>
          <w:p w14:paraId="78C976DB" w14:textId="77777777" w:rsidR="000B05A5" w:rsidRPr="007C2CD2" w:rsidRDefault="000B05A5" w:rsidP="00CB36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Fixed Income – Corporate</w:t>
            </w:r>
          </w:p>
        </w:tc>
        <w:tc>
          <w:tcPr>
            <w:tcW w:w="2789" w:type="dxa"/>
          </w:tcPr>
          <w:p w14:paraId="1E91FF8F" w14:textId="77777777" w:rsidR="000B05A5" w:rsidRPr="007C2CD2" w:rsidRDefault="000B05A5" w:rsidP="007D4CE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Fixed Income – Government</w:t>
            </w:r>
          </w:p>
        </w:tc>
      </w:tr>
      <w:tr w:rsidR="000B05A5" w14:paraId="21AF02E0" w14:textId="77777777" w:rsidTr="00095A00">
        <w:trPr>
          <w:gridAfter w:val="1"/>
          <w:cnfStyle w:val="000000100000" w:firstRow="0" w:lastRow="0" w:firstColumn="0" w:lastColumn="0" w:oddVBand="0" w:evenVBand="0" w:oddHBand="1" w:evenHBand="0" w:firstRowFirstColumn="0" w:firstRowLastColumn="0" w:lastRowFirstColumn="0" w:lastRowLastColumn="0"/>
          <w:wAfter w:w="2789" w:type="dxa"/>
          <w:trHeight w:val="154"/>
        </w:trPr>
        <w:tc>
          <w:tcPr>
            <w:cnfStyle w:val="001000000000" w:firstRow="0" w:lastRow="0" w:firstColumn="1" w:lastColumn="0" w:oddVBand="0" w:evenVBand="0" w:oddHBand="0" w:evenHBand="0" w:firstRowFirstColumn="0" w:firstRowLastColumn="0" w:lastRowFirstColumn="0" w:lastRowLastColumn="0"/>
            <w:tcW w:w="1134" w:type="dxa"/>
            <w:vMerge/>
          </w:tcPr>
          <w:p w14:paraId="2A9D1D08" w14:textId="77777777" w:rsidR="000B05A5" w:rsidRPr="00AE100E" w:rsidRDefault="000B05A5" w:rsidP="002551DA">
            <w:pPr>
              <w:pStyle w:val="INDICATORNUMBER"/>
              <w:rPr>
                <w:rStyle w:val="IntenseEmphasis"/>
                <w:b/>
                <w:bCs w:val="0"/>
                <w:i w:val="0"/>
                <w:iCs w:val="0"/>
                <w:color w:val="595959"/>
              </w:rPr>
            </w:pPr>
          </w:p>
        </w:tc>
        <w:tc>
          <w:tcPr>
            <w:tcW w:w="8080" w:type="dxa"/>
            <w:tcBorders>
              <w:top w:val="nil"/>
              <w:right w:val="single" w:sz="4" w:space="0" w:color="595959" w:themeColor="text1" w:themeTint="A6"/>
            </w:tcBorders>
            <w:shd w:val="clear" w:color="auto" w:fill="auto"/>
          </w:tcPr>
          <w:p w14:paraId="54F8C63B" w14:textId="77777777" w:rsidR="000B05A5" w:rsidRPr="00986592" w:rsidRDefault="000B05A5"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0B05A5" w14:paraId="0E594E10" w14:textId="77777777" w:rsidTr="00095A00">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46DF5EE" w14:textId="77777777" w:rsidR="000B05A5" w:rsidRPr="00AE100E" w:rsidRDefault="000B05A5" w:rsidP="002551DA">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6A6A6" w:themeFill="background1" w:themeFillShade="A6"/>
          </w:tcPr>
          <w:p w14:paraId="5A15C009" w14:textId="77777777" w:rsidR="000B05A5" w:rsidRPr="007C2CD2" w:rsidRDefault="000B05A5" w:rsidP="00CB36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 xml:space="preserve">Fixed Income – </w:t>
            </w:r>
            <w:r>
              <w:rPr>
                <w:b/>
                <w:color w:val="FFFFFF" w:themeColor="background1"/>
                <w:sz w:val="18"/>
                <w:szCs w:val="18"/>
              </w:rPr>
              <w:t>Government</w:t>
            </w:r>
          </w:p>
        </w:tc>
        <w:tc>
          <w:tcPr>
            <w:tcW w:w="2789" w:type="dxa"/>
          </w:tcPr>
          <w:p w14:paraId="63F7A182" w14:textId="77777777" w:rsidR="000B05A5" w:rsidRPr="007C2CD2" w:rsidRDefault="000B05A5" w:rsidP="007D4CE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94095E">
              <w:rPr>
                <w:b/>
                <w:color w:val="FFFFFF" w:themeColor="background1"/>
                <w:sz w:val="18"/>
                <w:szCs w:val="18"/>
              </w:rPr>
              <w:t>Fixed Income – Government</w:t>
            </w:r>
          </w:p>
        </w:tc>
      </w:tr>
      <w:tr w:rsidR="000B05A5" w14:paraId="05C19EDF" w14:textId="77777777" w:rsidTr="00095A00">
        <w:trPr>
          <w:gridAfter w:val="1"/>
          <w:cnfStyle w:val="000000100000" w:firstRow="0" w:lastRow="0" w:firstColumn="0" w:lastColumn="0" w:oddVBand="0" w:evenVBand="0" w:oddHBand="1" w:evenHBand="0" w:firstRowFirstColumn="0" w:firstRowLastColumn="0" w:lastRowFirstColumn="0" w:lastRowLastColumn="0"/>
          <w:wAfter w:w="2789" w:type="dxa"/>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465DC8C3" w14:textId="77777777" w:rsidR="000B05A5" w:rsidRPr="00AE100E" w:rsidRDefault="000B05A5"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D2162BD" w14:textId="77777777" w:rsidR="000B05A5" w:rsidRPr="00986592" w:rsidRDefault="000B05A5"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3D12975" w14:textId="77777777" w:rsidR="00920E92" w:rsidRDefault="00920E92" w:rsidP="0015124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20E92" w14:paraId="592EFF9C"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E7FFCA6" w14:textId="77777777" w:rsidR="00920E92" w:rsidRPr="00191BC1" w:rsidRDefault="000B05A5"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 03</w:t>
            </w:r>
          </w:p>
        </w:tc>
        <w:tc>
          <w:tcPr>
            <w:tcW w:w="8080" w:type="dxa"/>
          </w:tcPr>
          <w:p w14:paraId="3C59766E" w14:textId="77777777" w:rsidR="00920E92" w:rsidRPr="00191BC1"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20E92" w:rsidRPr="00CF025D" w14:paraId="2B0AFBA5" w14:textId="77777777" w:rsidTr="00E1254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31EABB84" w14:textId="77777777" w:rsidR="00920E92" w:rsidRPr="000D72DF" w:rsidRDefault="000B05A5" w:rsidP="002551DA">
            <w:pPr>
              <w:pStyle w:val="INDICATORNUMBER"/>
              <w:rPr>
                <w:rStyle w:val="IntenseEmphasis"/>
                <w:b/>
                <w:bCs w:val="0"/>
                <w:i w:val="0"/>
                <w:iCs w:val="0"/>
              </w:rPr>
            </w:pPr>
            <w:r>
              <w:rPr>
                <w:rStyle w:val="IntenseEmphasis"/>
                <w:b/>
                <w:bCs w:val="0"/>
                <w:i w:val="0"/>
                <w:iCs w:val="0"/>
                <w:color w:val="595959"/>
              </w:rPr>
              <w:t>FI 03</w:t>
            </w:r>
          </w:p>
        </w:tc>
        <w:tc>
          <w:tcPr>
            <w:tcW w:w="8080" w:type="dxa"/>
            <w:tcBorders>
              <w:top w:val="single" w:sz="4" w:space="0" w:color="595959"/>
              <w:bottom w:val="single" w:sz="4" w:space="0" w:color="595959"/>
            </w:tcBorders>
          </w:tcPr>
          <w:p w14:paraId="43C9660C" w14:textId="77777777" w:rsidR="000B05A5" w:rsidRPr="000B05A5" w:rsidRDefault="000B05A5" w:rsidP="000B05A5">
            <w:pPr>
              <w:pStyle w:val="INDICATORTEXT"/>
              <w:cnfStyle w:val="000000000000" w:firstRow="0" w:lastRow="0" w:firstColumn="0" w:lastColumn="0" w:oddVBand="0" w:evenVBand="0" w:oddHBand="0" w:evenHBand="0" w:firstRowFirstColumn="0" w:firstRowLastColumn="0" w:lastRowFirstColumn="0" w:lastRowLastColumn="0"/>
            </w:pPr>
            <w:r w:rsidRPr="000B05A5">
              <w:t xml:space="preserve">The indicator allows you to provide a broad overview of how your organisation takes into account ESG issues in fixed income investment. Please describe the activities, strategies and processes used. Subsequent indicators allow you to provide specific information about the coverage of these strategies </w:t>
            </w:r>
            <w:proofErr w:type="gramStart"/>
            <w:r w:rsidRPr="000B05A5">
              <w:t>and  how</w:t>
            </w:r>
            <w:proofErr w:type="gramEnd"/>
            <w:r w:rsidRPr="000B05A5">
              <w:t xml:space="preserve"> they are implemented.</w:t>
            </w:r>
          </w:p>
          <w:p w14:paraId="5D5ACCF3" w14:textId="77777777" w:rsidR="000B05A5" w:rsidRPr="000B05A5" w:rsidRDefault="000B05A5" w:rsidP="000B05A5">
            <w:pPr>
              <w:pStyle w:val="INDICATORTEXT"/>
              <w:cnfStyle w:val="000000000000" w:firstRow="0" w:lastRow="0" w:firstColumn="0" w:lastColumn="0" w:oddVBand="0" w:evenVBand="0" w:oddHBand="0" w:evenHBand="0" w:firstRowFirstColumn="0" w:firstRowLastColumn="0" w:lastRowFirstColumn="0" w:lastRowLastColumn="0"/>
            </w:pPr>
            <w:r w:rsidRPr="000B05A5">
              <w:t xml:space="preserve">This indicator may include a discussion of: </w:t>
            </w:r>
          </w:p>
          <w:p w14:paraId="3526849A" w14:textId="77777777" w:rsidR="000B05A5" w:rsidRPr="000B05A5" w:rsidRDefault="000B05A5" w:rsidP="00685549">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0B05A5">
              <w:t>The main ESG strategies that you use, including the reasons for their use</w:t>
            </w:r>
            <w:r w:rsidR="00932318">
              <w:t>,</w:t>
            </w:r>
          </w:p>
          <w:p w14:paraId="215B7BAA" w14:textId="77777777" w:rsidR="000B05A5" w:rsidRPr="000B05A5" w:rsidRDefault="000B05A5" w:rsidP="00685549">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0B05A5">
              <w:t>Who is mainly responsible for the imp</w:t>
            </w:r>
            <w:r w:rsidR="00932318">
              <w:t>lementation of these strategies,</w:t>
            </w:r>
          </w:p>
          <w:p w14:paraId="7159F780" w14:textId="77777777" w:rsidR="00920E92" w:rsidRPr="00B01D44" w:rsidRDefault="000B05A5" w:rsidP="00685549">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0B05A5">
              <w:t>How your ESG strategies differ (e.g. in different geographies or sectors).</w:t>
            </w:r>
          </w:p>
        </w:tc>
      </w:tr>
      <w:tr w:rsidR="00BE70E0" w:rsidRPr="00CF025D" w14:paraId="344B761A" w14:textId="77777777" w:rsidTr="008E6D4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49960E85" w14:textId="77777777" w:rsidR="00BE70E0" w:rsidRPr="00F763AE" w:rsidRDefault="00BE70E0" w:rsidP="000B05A5">
            <w:pPr>
              <w:pStyle w:val="INDICATORTEXT"/>
              <w:widowControl w:val="0"/>
              <w:autoSpaceDE w:val="0"/>
              <w:autoSpaceDN w:val="0"/>
              <w:adjustRightInd w:val="0"/>
              <w:spacing w:line="312" w:lineRule="auto"/>
              <w:rPr>
                <w:b/>
              </w:rPr>
            </w:pPr>
            <w:r w:rsidRPr="00F763AE">
              <w:rPr>
                <w:b/>
              </w:rPr>
              <w:t>LOGIC</w:t>
            </w:r>
          </w:p>
        </w:tc>
      </w:tr>
      <w:tr w:rsidR="00BE70E0" w:rsidRPr="00CF025D" w14:paraId="48197C62"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5D16AD0" w14:textId="77777777" w:rsidR="00BE70E0" w:rsidRDefault="00BE70E0" w:rsidP="002551DA">
            <w:pPr>
              <w:pStyle w:val="INDICATORNUMBER"/>
              <w:rPr>
                <w:rStyle w:val="IntenseEmphasis"/>
                <w:b/>
                <w:bCs w:val="0"/>
                <w:i w:val="0"/>
                <w:iCs w:val="0"/>
                <w:color w:val="595959"/>
              </w:rPr>
            </w:pPr>
            <w:r>
              <w:rPr>
                <w:rStyle w:val="IntenseEmphasis"/>
                <w:b/>
                <w:bCs w:val="0"/>
                <w:i w:val="0"/>
                <w:iCs w:val="0"/>
                <w:color w:val="595959"/>
              </w:rPr>
              <w:t>FI 03</w:t>
            </w:r>
          </w:p>
        </w:tc>
        <w:tc>
          <w:tcPr>
            <w:tcW w:w="8080" w:type="dxa"/>
            <w:tcBorders>
              <w:top w:val="single" w:sz="4" w:space="0" w:color="595959"/>
              <w:bottom w:val="single" w:sz="4" w:space="0" w:color="A6A6A6" w:themeColor="background1" w:themeShade="A6"/>
            </w:tcBorders>
          </w:tcPr>
          <w:p w14:paraId="1A50489F" w14:textId="77777777" w:rsidR="00BE70E0" w:rsidRPr="00F763AE" w:rsidRDefault="00BE70E0" w:rsidP="00F763AE">
            <w:pPr>
              <w:spacing w:after="120"/>
              <w:cnfStyle w:val="000000000000" w:firstRow="0" w:lastRow="0" w:firstColumn="0" w:lastColumn="0" w:oddVBand="0" w:evenVBand="0" w:oddHBand="0" w:evenHBand="0" w:firstRowFirstColumn="0" w:firstRowLastColumn="0" w:lastRowFirstColumn="0" w:lastRowLastColumn="0"/>
            </w:pPr>
            <w:r w:rsidRPr="008E3984">
              <w:rPr>
                <w:color w:val="595959"/>
                <w:sz w:val="18"/>
              </w:rPr>
              <w:t>This i</w:t>
            </w:r>
            <w:r>
              <w:rPr>
                <w:color w:val="595959"/>
                <w:sz w:val="18"/>
              </w:rPr>
              <w:t xml:space="preserve">ndicator will be applicable if active strategies are reported in relation to fixed income – government </w:t>
            </w:r>
            <w:r w:rsidR="00932318">
              <w:rPr>
                <w:color w:val="595959"/>
                <w:sz w:val="18"/>
              </w:rPr>
              <w:t>and/</w:t>
            </w:r>
            <w:r>
              <w:rPr>
                <w:color w:val="595959"/>
                <w:sz w:val="18"/>
              </w:rPr>
              <w:t xml:space="preserve">or fixed income – corporate investments at [01.1]. </w:t>
            </w:r>
          </w:p>
        </w:tc>
      </w:tr>
    </w:tbl>
    <w:p w14:paraId="4D69F027" w14:textId="77777777" w:rsidR="00202D1C" w:rsidRDefault="00202D1C">
      <w:pPr>
        <w:widowControl/>
        <w:autoSpaceDE/>
        <w:autoSpaceDN/>
        <w:adjustRightInd/>
        <w:spacing w:before="0" w:after="0" w:line="240" w:lineRule="auto"/>
        <w:sectPr w:rsidR="00202D1C" w:rsidSect="009175D1">
          <w:headerReference w:type="first" r:id="rId2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95500" w14:paraId="0B0C6A3F" w14:textId="77777777" w:rsidTr="007D4CEE">
        <w:trPr>
          <w:cnfStyle w:val="100000000000" w:firstRow="1" w:lastRow="0" w:firstColumn="0" w:lastColumn="0" w:oddVBand="0" w:evenVBand="0" w:oddHBand="0" w:evenHBand="0" w:firstRowFirstColumn="0" w:firstRowLastColumn="0" w:lastRowFirstColumn="0" w:lastRowLastColumn="0"/>
        </w:trPr>
        <w:tc>
          <w:tcPr>
            <w:tcW w:w="9129" w:type="dxa"/>
          </w:tcPr>
          <w:p w14:paraId="2B619BC2" w14:textId="77777777" w:rsidR="00595500" w:rsidRDefault="00595500" w:rsidP="007D4CEE">
            <w:pPr>
              <w:widowControl/>
              <w:autoSpaceDE/>
              <w:autoSpaceDN/>
              <w:adjustRightInd/>
              <w:spacing w:after="0" w:line="240" w:lineRule="auto"/>
              <w:rPr>
                <w:rStyle w:val="IntenseEmphasis"/>
                <w:b/>
                <w:bCs w:val="0"/>
                <w:i w:val="0"/>
                <w:iCs w:val="0"/>
              </w:rPr>
            </w:pPr>
            <w:r>
              <w:lastRenderedPageBreak/>
              <w:t>SECTION</w:t>
            </w:r>
          </w:p>
        </w:tc>
      </w:tr>
      <w:tr w:rsidR="00595500" w14:paraId="55C2B997" w14:textId="77777777" w:rsidTr="007D4CEE">
        <w:trPr>
          <w:cnfStyle w:val="010000000000" w:firstRow="0" w:lastRow="1" w:firstColumn="0" w:lastColumn="0" w:oddVBand="0" w:evenVBand="0" w:oddHBand="0" w:evenHBand="0" w:firstRowFirstColumn="0" w:firstRowLastColumn="0" w:lastRowFirstColumn="0" w:lastRowLastColumn="0"/>
        </w:trPr>
        <w:tc>
          <w:tcPr>
            <w:tcW w:w="9129" w:type="dxa"/>
          </w:tcPr>
          <w:p w14:paraId="3A1E9ED3" w14:textId="77777777" w:rsidR="00595500" w:rsidRPr="00E23B2C" w:rsidRDefault="00595500" w:rsidP="00595500">
            <w:pPr>
              <w:pStyle w:val="Heading2"/>
              <w:outlineLvl w:val="1"/>
              <w:rPr>
                <w:rStyle w:val="IntenseEmphasis"/>
                <w:i w:val="0"/>
                <w:iCs w:val="0"/>
                <w:color w:val="008CD0"/>
              </w:rPr>
            </w:pPr>
            <w:bookmarkStart w:id="8" w:name="_Toc368053130"/>
            <w:r w:rsidRPr="00595500">
              <w:t>Fixed income –</w:t>
            </w:r>
            <w:r>
              <w:t xml:space="preserve"> C</w:t>
            </w:r>
            <w:r w:rsidRPr="00595500">
              <w:t>orporate</w:t>
            </w:r>
            <w:bookmarkEnd w:id="8"/>
            <w:r>
              <w:t xml:space="preserve"> </w:t>
            </w:r>
          </w:p>
        </w:tc>
      </w:tr>
    </w:tbl>
    <w:p w14:paraId="138F067F" w14:textId="77777777" w:rsidR="00595500" w:rsidRDefault="00595500" w:rsidP="00B83244">
      <w:pPr>
        <w:pStyle w:val="INDICATORNUMBER"/>
      </w:pPr>
    </w:p>
    <w:tbl>
      <w:tblPr>
        <w:tblStyle w:val="ModuleSub-SectionHeading"/>
        <w:tblW w:w="9206" w:type="dxa"/>
        <w:tblLayout w:type="fixed"/>
        <w:tblLook w:val="0700" w:firstRow="0" w:lastRow="0" w:firstColumn="0" w:lastColumn="1" w:noHBand="1" w:noVBand="1"/>
      </w:tblPr>
      <w:tblGrid>
        <w:gridCol w:w="708"/>
        <w:gridCol w:w="8498"/>
      </w:tblGrid>
      <w:tr w:rsidR="00D03225" w:rsidRPr="00F44B1D" w14:paraId="1E4CC543" w14:textId="77777777" w:rsidTr="007D4CEE">
        <w:trPr>
          <w:trHeight w:val="387"/>
        </w:trPr>
        <w:tc>
          <w:tcPr>
            <w:tcW w:w="708" w:type="dxa"/>
          </w:tcPr>
          <w:p w14:paraId="32BD6A73" w14:textId="77777777" w:rsidR="00D03225" w:rsidRDefault="00D03225" w:rsidP="007D4CEE">
            <w:pPr>
              <w:pStyle w:val="ModuleSubSectionHeading"/>
              <w:ind w:left="0"/>
              <w:rPr>
                <w:b w:val="0"/>
                <w:noProof/>
              </w:rPr>
            </w:pPr>
            <w:r>
              <w:rPr>
                <w:b w:val="0"/>
                <w:noProof/>
              </w:rPr>
              <w:drawing>
                <wp:inline distT="0" distB="0" distL="0" distR="0" wp14:anchorId="5D61BACF" wp14:editId="094880B4">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498" w:type="dxa"/>
          </w:tcPr>
          <w:p w14:paraId="4996CB78" w14:textId="77777777" w:rsidR="00D03225" w:rsidRPr="00D03225" w:rsidRDefault="00D03225" w:rsidP="00595500">
            <w:pPr>
              <w:pStyle w:val="Heading3"/>
              <w:spacing w:after="0"/>
              <w:ind w:left="0"/>
              <w:outlineLvl w:val="2"/>
              <w:rPr>
                <w:rStyle w:val="IntenseEmphasis"/>
                <w:b/>
                <w:bCs/>
                <w:i w:val="0"/>
                <w:iCs w:val="0"/>
                <w:color w:val="FFFFFF" w:themeColor="background1"/>
              </w:rPr>
            </w:pPr>
            <w:bookmarkStart w:id="9" w:name="_Toc368053131"/>
            <w:r w:rsidRPr="00D03225">
              <w:rPr>
                <w:rStyle w:val="IntenseEmphasis"/>
                <w:b/>
                <w:bCs/>
                <w:i w:val="0"/>
                <w:iCs w:val="0"/>
                <w:color w:val="FFFFFF" w:themeColor="background1"/>
              </w:rPr>
              <w:t>IMPLEMENTATION PROCESSES</w:t>
            </w:r>
            <w:bookmarkEnd w:id="9"/>
          </w:p>
        </w:tc>
      </w:tr>
    </w:tbl>
    <w:p w14:paraId="50E3FAE1" w14:textId="77777777" w:rsidR="00202D1C" w:rsidRDefault="00202D1C" w:rsidP="00202D1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6BA50426"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55A4B79"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A8EB0C0"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B10DF5B"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647CA30"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16CA63DA"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DA1EFA5" w14:textId="77777777" w:rsidR="00191138" w:rsidRPr="00356CDA" w:rsidRDefault="008A5BD3" w:rsidP="002551DA">
            <w:pPr>
              <w:pStyle w:val="SectionIndicatorHeaderText"/>
              <w:rPr>
                <w:rStyle w:val="IntenseEmphasis"/>
                <w:bCs w:val="0"/>
                <w:i w:val="0"/>
                <w:iCs w:val="0"/>
                <w:color w:val="FFFFFF" w:themeColor="background1"/>
              </w:rPr>
            </w:pPr>
            <w:r>
              <w:rPr>
                <w:rStyle w:val="IntenseEmphasis"/>
                <w:i w:val="0"/>
                <w:color w:val="FFFFFF" w:themeColor="background1"/>
              </w:rPr>
              <w:t>FI 04</w:t>
            </w:r>
          </w:p>
        </w:tc>
        <w:tc>
          <w:tcPr>
            <w:tcW w:w="3402" w:type="dxa"/>
          </w:tcPr>
          <w:p w14:paraId="5777B674"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8977124" w14:textId="77777777" w:rsidR="00191138" w:rsidRPr="00A57E01"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1520A55" w14:textId="77777777" w:rsidR="00191138" w:rsidRPr="00356CDA" w:rsidRDefault="00191138"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6D3EAEF" w14:textId="77777777" w:rsidR="00191138" w:rsidRPr="00191138" w:rsidRDefault="00D723D1" w:rsidP="00191138">
      <w:pPr>
        <w:pStyle w:val="INDICATORNUMBER"/>
      </w:pPr>
      <w:r>
        <w:t xml:space="preserve"> </w:t>
      </w:r>
    </w:p>
    <w:tbl>
      <w:tblPr>
        <w:tblStyle w:val="SubSectionIndicatorTableMANDATORY"/>
        <w:tblW w:w="9134" w:type="dxa"/>
        <w:tblInd w:w="5" w:type="dxa"/>
        <w:tblLook w:val="04A0" w:firstRow="1" w:lastRow="0" w:firstColumn="1" w:lastColumn="0" w:noHBand="0" w:noVBand="1"/>
      </w:tblPr>
      <w:tblGrid>
        <w:gridCol w:w="1097"/>
        <w:gridCol w:w="5424"/>
        <w:gridCol w:w="2613"/>
      </w:tblGrid>
      <w:tr w:rsidR="00191138" w14:paraId="57A7A733" w14:textId="77777777" w:rsidTr="00EA4B9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56FA9BE9" w14:textId="77777777" w:rsidR="00191138" w:rsidRPr="007254D4" w:rsidRDefault="008A5BD3"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 04</w:t>
            </w:r>
          </w:p>
        </w:tc>
        <w:tc>
          <w:tcPr>
            <w:tcW w:w="8037" w:type="dxa"/>
            <w:gridSpan w:val="2"/>
            <w:tcBorders>
              <w:top w:val="single" w:sz="4" w:space="0" w:color="0082C8"/>
              <w:bottom w:val="single" w:sz="4" w:space="0" w:color="0070C0"/>
            </w:tcBorders>
          </w:tcPr>
          <w:p w14:paraId="45504525" w14:textId="77777777" w:rsidR="00191138" w:rsidRPr="007254D4"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191138" w14:paraId="15B16310" w14:textId="77777777" w:rsidTr="00AF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tcBorders>
            <w:vAlign w:val="top"/>
          </w:tcPr>
          <w:p w14:paraId="380FE3D5" w14:textId="77777777" w:rsidR="00191138" w:rsidRPr="000D72DF" w:rsidRDefault="008A5BD3" w:rsidP="002551DA">
            <w:pPr>
              <w:pStyle w:val="INDICATORNUMBER"/>
              <w:rPr>
                <w:rStyle w:val="IntenseEmphasis"/>
                <w:b/>
                <w:bCs w:val="0"/>
                <w:i w:val="0"/>
                <w:iCs w:val="0"/>
              </w:rPr>
            </w:pPr>
            <w:r>
              <w:rPr>
                <w:rStyle w:val="IntenseEmphasis"/>
                <w:b/>
                <w:bCs w:val="0"/>
                <w:i w:val="0"/>
                <w:iCs w:val="0"/>
                <w:color w:val="595959"/>
              </w:rPr>
              <w:t>FI 04.1</w:t>
            </w:r>
          </w:p>
        </w:tc>
        <w:tc>
          <w:tcPr>
            <w:tcW w:w="8037" w:type="dxa"/>
            <w:gridSpan w:val="2"/>
            <w:tcBorders>
              <w:top w:val="single" w:sz="4" w:space="0" w:color="0070C0"/>
            </w:tcBorders>
            <w:shd w:val="clear" w:color="auto" w:fill="DAEEF3" w:themeFill="accent5" w:themeFillTint="33"/>
          </w:tcPr>
          <w:p w14:paraId="1C8AB815" w14:textId="77777777" w:rsidR="008A5BD3" w:rsidRPr="008A5BD3" w:rsidRDefault="008A5BD3" w:rsidP="008A5BD3">
            <w:pPr>
              <w:pStyle w:val="INDICATORTEXT"/>
              <w:cnfStyle w:val="000000100000" w:firstRow="0" w:lastRow="0" w:firstColumn="0" w:lastColumn="0" w:oddVBand="0" w:evenVBand="0" w:oddHBand="1" w:evenHBand="0" w:firstRowFirstColumn="0" w:firstRowLastColumn="0" w:lastRowFirstColumn="0" w:lastRowLastColumn="0"/>
            </w:pPr>
            <w:r w:rsidRPr="008A5BD3">
              <w:t xml:space="preserve">Indicate </w:t>
            </w:r>
          </w:p>
          <w:p w14:paraId="576DFB31" w14:textId="77777777" w:rsidR="008A5BD3" w:rsidRPr="008A5BD3" w:rsidRDefault="008A5BD3" w:rsidP="00685549">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rsidRPr="008A5BD3">
              <w:t>which ESG incorporation strategy and/or combination of strategies you apply to your actively managed corporat</w:t>
            </w:r>
            <w:r w:rsidR="00F14FAD">
              <w:t>e fixed income investments; and</w:t>
            </w:r>
          </w:p>
          <w:p w14:paraId="2D38080E" w14:textId="77777777" w:rsidR="00191138" w:rsidRPr="00207DA9" w:rsidRDefault="008A5BD3" w:rsidP="00685549">
            <w:pPr>
              <w:pStyle w:val="INDICATORTEXT"/>
              <w:numPr>
                <w:ilvl w:val="0"/>
                <w:numId w:val="17"/>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szCs w:val="18"/>
              </w:rPr>
            </w:pPr>
            <w:proofErr w:type="gramStart"/>
            <w:r w:rsidRPr="008A5BD3">
              <w:t>the</w:t>
            </w:r>
            <w:proofErr w:type="gramEnd"/>
            <w:r w:rsidRPr="008A5BD3">
              <w:t xml:space="preserve"> breakdown of your actively managed corporate fixed income investments by incorporation strategy or combination of strategies</w:t>
            </w:r>
            <w:r w:rsidR="00932318">
              <w:t>.</w:t>
            </w:r>
          </w:p>
        </w:tc>
      </w:tr>
      <w:tr w:rsidR="00191138" w14:paraId="6D638CC5" w14:textId="77777777" w:rsidTr="00AF6AD7">
        <w:trPr>
          <w:trHeight w:val="1399"/>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sz="4" w:space="0" w:color="4F81BD" w:themeColor="accent1"/>
            </w:tcBorders>
          </w:tcPr>
          <w:p w14:paraId="61070E82" w14:textId="77777777" w:rsidR="00191138" w:rsidRDefault="00191138" w:rsidP="00CB3654">
            <w:pPr>
              <w:widowControl/>
              <w:autoSpaceDE/>
              <w:autoSpaceDN/>
              <w:adjustRightInd/>
              <w:spacing w:before="0" w:after="0" w:line="240" w:lineRule="auto"/>
              <w:rPr>
                <w:rStyle w:val="IntenseEmphasis"/>
                <w:b w:val="0"/>
                <w:bCs w:val="0"/>
                <w:i w:val="0"/>
                <w:iCs w:val="0"/>
              </w:rPr>
            </w:pPr>
          </w:p>
        </w:tc>
        <w:tc>
          <w:tcPr>
            <w:tcW w:w="5424" w:type="dxa"/>
            <w:tcBorders>
              <w:top w:val="nil"/>
              <w:bottom w:val="single" w:sz="4" w:space="0" w:color="A6A6A6"/>
              <w:right w:val="single" w:sz="4" w:space="0" w:color="D9D9D9" w:themeColor="background1" w:themeShade="D9"/>
            </w:tcBorders>
            <w:shd w:val="clear" w:color="auto" w:fill="A6A6A6" w:themeFill="background1" w:themeFillShade="A6"/>
          </w:tcPr>
          <w:p w14:paraId="0CDF49D9" w14:textId="77777777" w:rsidR="00F14FAD" w:rsidRDefault="00F14FAD" w:rsidP="00CB36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ESG i</w:t>
            </w:r>
            <w:r w:rsidR="00191138" w:rsidRPr="00C9449C">
              <w:rPr>
                <w:b/>
                <w:color w:val="FFFFFF" w:themeColor="background1"/>
                <w:sz w:val="18"/>
                <w:szCs w:val="18"/>
              </w:rPr>
              <w:t xml:space="preserve">ncorporation strategy </w:t>
            </w:r>
          </w:p>
          <w:p w14:paraId="1887E33F" w14:textId="77777777" w:rsidR="00191138" w:rsidRPr="00C9449C" w:rsidRDefault="00F14FAD" w:rsidP="00CB3654">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2A7D66">
              <w:rPr>
                <w:color w:val="FFFFFF" w:themeColor="background1"/>
                <w:sz w:val="18"/>
                <w:szCs w:val="18"/>
              </w:rPr>
              <w:t>(select all that apply)</w:t>
            </w:r>
          </w:p>
        </w:tc>
        <w:tc>
          <w:tcPr>
            <w:tcW w:w="2613" w:type="dxa"/>
            <w:tcBorders>
              <w:top w:val="nil"/>
              <w:left w:val="single" w:sz="4" w:space="0" w:color="D9D9D9" w:themeColor="background1" w:themeShade="D9"/>
              <w:bottom w:val="single" w:sz="4" w:space="0" w:color="A6A6A6"/>
            </w:tcBorders>
            <w:shd w:val="clear" w:color="auto" w:fill="A6A6A6" w:themeFill="background1" w:themeFillShade="A6"/>
          </w:tcPr>
          <w:p w14:paraId="1A1DAD4F" w14:textId="77777777" w:rsidR="008A5BD3" w:rsidRPr="008A5BD3" w:rsidRDefault="00F14FAD" w:rsidP="00CB36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Percentage of active</w:t>
            </w:r>
            <w:r w:rsidR="008A5BD3" w:rsidRPr="008A5BD3">
              <w:rPr>
                <w:b/>
                <w:color w:val="FFFFFF" w:themeColor="background1"/>
                <w:sz w:val="18"/>
                <w:szCs w:val="18"/>
              </w:rPr>
              <w:t xml:space="preserve"> </w:t>
            </w:r>
            <w:r>
              <w:rPr>
                <w:b/>
                <w:color w:val="FFFFFF" w:themeColor="background1"/>
                <w:sz w:val="18"/>
                <w:szCs w:val="18"/>
              </w:rPr>
              <w:t>c</w:t>
            </w:r>
            <w:r w:rsidR="008A5BD3" w:rsidRPr="008A5BD3">
              <w:rPr>
                <w:b/>
                <w:color w:val="FFFFFF" w:themeColor="background1"/>
                <w:sz w:val="18"/>
                <w:szCs w:val="18"/>
              </w:rPr>
              <w:t>orporate fixed income to which each strategy or combination of strategies is applied</w:t>
            </w:r>
            <w:r>
              <w:rPr>
                <w:b/>
                <w:color w:val="FFFFFF" w:themeColor="background1"/>
                <w:sz w:val="18"/>
                <w:szCs w:val="18"/>
              </w:rPr>
              <w:t xml:space="preserve"> </w:t>
            </w:r>
          </w:p>
          <w:p w14:paraId="0CABCFE2" w14:textId="77777777" w:rsidR="00191138" w:rsidRPr="00C9449C" w:rsidRDefault="008A5BD3" w:rsidP="00CB3654">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8A5BD3">
              <w:rPr>
                <w:b/>
                <w:color w:val="FFFFFF" w:themeColor="background1"/>
                <w:sz w:val="18"/>
                <w:szCs w:val="18"/>
              </w:rPr>
              <w:t>(</w:t>
            </w:r>
            <w:proofErr w:type="gramStart"/>
            <w:r w:rsidRPr="008A5BD3">
              <w:rPr>
                <w:b/>
                <w:color w:val="FFFFFF" w:themeColor="background1"/>
                <w:sz w:val="18"/>
                <w:szCs w:val="18"/>
              </w:rPr>
              <w:t>estimate</w:t>
            </w:r>
            <w:proofErr w:type="gramEnd"/>
            <w:r w:rsidRPr="008A5BD3">
              <w:rPr>
                <w:b/>
                <w:color w:val="FFFFFF" w:themeColor="background1"/>
                <w:sz w:val="18"/>
                <w:szCs w:val="18"/>
              </w:rPr>
              <w:t xml:space="preserve"> +/- 10%)</w:t>
            </w:r>
          </w:p>
        </w:tc>
      </w:tr>
      <w:tr w:rsidR="00191138" w14:paraId="58EB3743" w14:textId="77777777" w:rsidTr="00AF6AD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5A60031C"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709B0F2B" w14:textId="77777777" w:rsidR="00191138" w:rsidRPr="005B4C52"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Screening alone (i.e. not combined with any other strategies)</w:t>
            </w:r>
          </w:p>
        </w:tc>
        <w:tc>
          <w:tcPr>
            <w:tcW w:w="2613" w:type="dxa"/>
            <w:tcBorders>
              <w:top w:val="single" w:sz="4" w:space="0" w:color="A6A6A6"/>
              <w:left w:val="single" w:sz="4" w:space="0" w:color="A6A6A6"/>
            </w:tcBorders>
            <w:shd w:val="clear" w:color="auto" w:fill="FFFFFF" w:themeFill="background1"/>
            <w:vAlign w:val="top"/>
          </w:tcPr>
          <w:p w14:paraId="3302C3EA" w14:textId="77777777" w:rsidR="00191138" w:rsidRDefault="00191138" w:rsidP="002551DA">
            <w:pPr>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3D7E2347" wp14:editId="2B1C22E0">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104222F6" w14:textId="77777777" w:rsidTr="00AF6AD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3AE23A59"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4BC29233" w14:textId="77777777" w:rsidR="00191138" w:rsidRPr="005B4C52" w:rsidRDefault="00191138" w:rsidP="002551D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Thematic alone (i.e. not combined with any other strategies)</w:t>
            </w:r>
          </w:p>
        </w:tc>
        <w:tc>
          <w:tcPr>
            <w:tcW w:w="2613" w:type="dxa"/>
            <w:tcBorders>
              <w:top w:val="single" w:sz="4" w:space="0" w:color="A6A6A6"/>
              <w:left w:val="single" w:sz="4" w:space="0" w:color="A6A6A6"/>
              <w:bottom w:val="nil"/>
            </w:tcBorders>
            <w:shd w:val="clear" w:color="auto" w:fill="FFFFFF" w:themeFill="background1"/>
            <w:vAlign w:val="top"/>
          </w:tcPr>
          <w:p w14:paraId="72C2AAF5" w14:textId="77777777" w:rsidR="00191138" w:rsidRDefault="00191138" w:rsidP="002551DA">
            <w:pPr>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7172BB2C" wp14:editId="598371FB">
                  <wp:extent cx="436196" cy="175097"/>
                  <wp:effectExtent l="19050" t="0" r="1954" b="0"/>
                  <wp:docPr id="28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5A2700C3" w14:textId="77777777" w:rsidTr="00AF6AD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4645B75D"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6E6F1A92" w14:textId="77777777" w:rsidR="00191138" w:rsidRPr="005B4C52"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Integration alone (i.e. not combined with any other strategies)</w:t>
            </w:r>
          </w:p>
        </w:tc>
        <w:tc>
          <w:tcPr>
            <w:tcW w:w="2613" w:type="dxa"/>
            <w:tcBorders>
              <w:top w:val="single" w:sz="4" w:space="0" w:color="A6A6A6"/>
              <w:left w:val="single" w:sz="4" w:space="0" w:color="A6A6A6"/>
            </w:tcBorders>
            <w:shd w:val="clear" w:color="auto" w:fill="FFFFFF" w:themeFill="background1"/>
            <w:vAlign w:val="top"/>
          </w:tcPr>
          <w:p w14:paraId="62CC1C32" w14:textId="77777777" w:rsidR="00191138" w:rsidRDefault="00191138" w:rsidP="002551DA">
            <w:pPr>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22B892B6" wp14:editId="1DE11282">
                  <wp:extent cx="436196" cy="175097"/>
                  <wp:effectExtent l="19050" t="0" r="1954"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5A15A53E" w14:textId="77777777" w:rsidTr="00AF6AD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1B13B17A"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5A8F93A6" w14:textId="77777777" w:rsidR="00191138" w:rsidRPr="005B4C52" w:rsidRDefault="00191138" w:rsidP="002551D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 + integration strategies</w:t>
            </w:r>
          </w:p>
        </w:tc>
        <w:tc>
          <w:tcPr>
            <w:tcW w:w="2613" w:type="dxa"/>
            <w:tcBorders>
              <w:top w:val="single" w:sz="4" w:space="0" w:color="A6A6A6"/>
              <w:left w:val="single" w:sz="4" w:space="0" w:color="A6A6A6"/>
              <w:bottom w:val="nil"/>
            </w:tcBorders>
            <w:shd w:val="clear" w:color="auto" w:fill="FFFFFF" w:themeFill="background1"/>
            <w:vAlign w:val="top"/>
          </w:tcPr>
          <w:p w14:paraId="66A98674" w14:textId="77777777" w:rsidR="00191138" w:rsidRPr="004A7DFC" w:rsidRDefault="00191138" w:rsidP="002551DA">
            <w:pPr>
              <w:jc w:val="center"/>
              <w:cnfStyle w:val="000000000000" w:firstRow="0" w:lastRow="0" w:firstColumn="0" w:lastColumn="0" w:oddVBand="0" w:evenVBand="0" w:oddHBand="0" w:evenHBand="0" w:firstRowFirstColumn="0" w:firstRowLastColumn="0" w:lastRowFirstColumn="0" w:lastRowLastColumn="0"/>
              <w:rPr>
                <w:b/>
              </w:rPr>
            </w:pPr>
            <w:r w:rsidRPr="00C24A1E">
              <w:rPr>
                <w:noProof/>
              </w:rPr>
              <w:drawing>
                <wp:inline distT="0" distB="0" distL="0" distR="0" wp14:anchorId="5E8FB627" wp14:editId="4A4BE776">
                  <wp:extent cx="436196" cy="175097"/>
                  <wp:effectExtent l="19050" t="0" r="1954"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721E5810" w14:textId="77777777" w:rsidTr="00AF6AD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0F820B3E"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right w:val="single" w:sz="4" w:space="0" w:color="A6A6A6"/>
            </w:tcBorders>
            <w:shd w:val="clear" w:color="auto" w:fill="FFFFFF" w:themeFill="background1"/>
          </w:tcPr>
          <w:p w14:paraId="647F607B" w14:textId="77777777" w:rsidR="00191138" w:rsidRPr="005B4C52"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Thematic + integration strategies</w:t>
            </w:r>
          </w:p>
        </w:tc>
        <w:tc>
          <w:tcPr>
            <w:tcW w:w="2613" w:type="dxa"/>
            <w:tcBorders>
              <w:top w:val="single" w:sz="4" w:space="0" w:color="A6A6A6"/>
              <w:left w:val="single" w:sz="4" w:space="0" w:color="A6A6A6"/>
            </w:tcBorders>
            <w:shd w:val="clear" w:color="auto" w:fill="FFFFFF" w:themeFill="background1"/>
            <w:vAlign w:val="top"/>
          </w:tcPr>
          <w:p w14:paraId="437C5DAF" w14:textId="77777777" w:rsidR="00191138" w:rsidRPr="004A7DFC" w:rsidRDefault="00191138" w:rsidP="002551DA">
            <w:pPr>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5CFB65EB" wp14:editId="3381D039">
                  <wp:extent cx="436196" cy="175097"/>
                  <wp:effectExtent l="19050" t="0" r="1954"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75C248F3" w14:textId="77777777" w:rsidTr="00AF6AD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3411CE55"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bottom w:val="single" w:sz="4" w:space="0" w:color="A6A6A6"/>
              <w:right w:val="single" w:sz="4" w:space="0" w:color="A6A6A6"/>
            </w:tcBorders>
            <w:shd w:val="clear" w:color="auto" w:fill="FFFFFF" w:themeFill="background1"/>
          </w:tcPr>
          <w:p w14:paraId="6611569C" w14:textId="77777777" w:rsidR="00191138" w:rsidRPr="005B4C52" w:rsidRDefault="00191138" w:rsidP="002551D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 + thematic strategies</w:t>
            </w:r>
          </w:p>
        </w:tc>
        <w:tc>
          <w:tcPr>
            <w:tcW w:w="2613" w:type="dxa"/>
            <w:tcBorders>
              <w:top w:val="single" w:sz="4" w:space="0" w:color="A6A6A6"/>
              <w:left w:val="single" w:sz="4" w:space="0" w:color="A6A6A6"/>
              <w:bottom w:val="single" w:sz="4" w:space="0" w:color="A6A6A6"/>
            </w:tcBorders>
            <w:shd w:val="clear" w:color="auto" w:fill="FFFFFF" w:themeFill="background1"/>
            <w:vAlign w:val="top"/>
          </w:tcPr>
          <w:p w14:paraId="40115687" w14:textId="77777777" w:rsidR="00191138" w:rsidRDefault="00191138" w:rsidP="002551DA">
            <w:pPr>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161DEB1C" wp14:editId="14D140D4">
                  <wp:extent cx="436196" cy="175097"/>
                  <wp:effectExtent l="19050" t="0" r="1954"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020EBAFE" w14:textId="77777777" w:rsidTr="00AF6AD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77044E69"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bottom w:val="single" w:sz="4" w:space="0" w:color="A6A6A6" w:themeColor="background1" w:themeShade="A6"/>
              <w:right w:val="single" w:sz="4" w:space="0" w:color="A6A6A6"/>
            </w:tcBorders>
            <w:shd w:val="clear" w:color="auto" w:fill="FFFFFF" w:themeFill="background1"/>
          </w:tcPr>
          <w:p w14:paraId="46DECA11" w14:textId="77777777" w:rsidR="00191138" w:rsidRPr="005B4C52"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All three strategies combined</w:t>
            </w:r>
          </w:p>
        </w:tc>
        <w:tc>
          <w:tcPr>
            <w:tcW w:w="2613" w:type="dxa"/>
            <w:tcBorders>
              <w:top w:val="single" w:sz="4" w:space="0" w:color="A6A6A6"/>
              <w:left w:val="single" w:sz="4" w:space="0" w:color="A6A6A6"/>
              <w:bottom w:val="single" w:sz="4" w:space="0" w:color="A6A6A6" w:themeColor="background1" w:themeShade="A6"/>
            </w:tcBorders>
            <w:shd w:val="clear" w:color="auto" w:fill="FFFFFF" w:themeFill="background1"/>
            <w:vAlign w:val="top"/>
          </w:tcPr>
          <w:p w14:paraId="05856265" w14:textId="77777777" w:rsidR="00191138" w:rsidRDefault="00191138" w:rsidP="002551DA">
            <w:pPr>
              <w:jc w:val="center"/>
              <w:cnfStyle w:val="000000100000" w:firstRow="0" w:lastRow="0" w:firstColumn="0" w:lastColumn="0" w:oddVBand="0" w:evenVBand="0" w:oddHBand="1" w:evenHBand="0" w:firstRowFirstColumn="0" w:firstRowLastColumn="0" w:lastRowFirstColumn="0" w:lastRowLastColumn="0"/>
            </w:pPr>
            <w:r w:rsidRPr="00A90041">
              <w:rPr>
                <w:noProof/>
              </w:rPr>
              <w:drawing>
                <wp:inline distT="0" distB="0" distL="0" distR="0" wp14:anchorId="3AB0CC93" wp14:editId="2BA4E8CA">
                  <wp:extent cx="436196" cy="175097"/>
                  <wp:effectExtent l="19050" t="0" r="1954"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5C333EB2" w14:textId="77777777" w:rsidTr="00AF6AD7">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6FDCEC5E"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themeColor="background1" w:themeShade="A6"/>
              <w:bottom w:val="single" w:sz="4" w:space="0" w:color="A6A6A6"/>
              <w:right w:val="single" w:sz="4" w:space="0" w:color="A6A6A6"/>
            </w:tcBorders>
            <w:shd w:val="clear" w:color="auto" w:fill="FFFFFF" w:themeFill="background1"/>
          </w:tcPr>
          <w:p w14:paraId="5EC5BA4D" w14:textId="77777777" w:rsidR="00191138" w:rsidRPr="005B4C52" w:rsidRDefault="00191138" w:rsidP="002551D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No incorporation strategies applied</w:t>
            </w:r>
          </w:p>
        </w:tc>
        <w:tc>
          <w:tcPr>
            <w:tcW w:w="2613" w:type="dxa"/>
            <w:tcBorders>
              <w:top w:val="single" w:sz="4" w:space="0" w:color="A6A6A6" w:themeColor="background1" w:themeShade="A6"/>
              <w:left w:val="single" w:sz="4" w:space="0" w:color="A6A6A6"/>
              <w:bottom w:val="single" w:sz="4" w:space="0" w:color="A6A6A6"/>
            </w:tcBorders>
            <w:shd w:val="clear" w:color="auto" w:fill="FFFFFF" w:themeFill="background1"/>
            <w:vAlign w:val="top"/>
          </w:tcPr>
          <w:p w14:paraId="3CD2683A" w14:textId="77777777" w:rsidR="00191138" w:rsidRDefault="00191138" w:rsidP="002551DA">
            <w:pPr>
              <w:jc w:val="center"/>
              <w:cnfStyle w:val="000000000000" w:firstRow="0" w:lastRow="0" w:firstColumn="0" w:lastColumn="0" w:oddVBand="0" w:evenVBand="0" w:oddHBand="0" w:evenHBand="0" w:firstRowFirstColumn="0" w:firstRowLastColumn="0" w:lastRowFirstColumn="0" w:lastRowLastColumn="0"/>
            </w:pPr>
            <w:r w:rsidRPr="00A90041">
              <w:rPr>
                <w:noProof/>
              </w:rPr>
              <w:drawing>
                <wp:inline distT="0" distB="0" distL="0" distR="0" wp14:anchorId="70834880" wp14:editId="77813C66">
                  <wp:extent cx="436196" cy="175097"/>
                  <wp:effectExtent l="19050" t="0" r="1954"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191138" w14:paraId="60710371" w14:textId="77777777" w:rsidTr="00AF6AD7">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4F81BD" w:themeColor="accent1"/>
            </w:tcBorders>
          </w:tcPr>
          <w:p w14:paraId="4E650F79" w14:textId="77777777" w:rsidR="00191138" w:rsidRDefault="00191138" w:rsidP="002551DA">
            <w:pPr>
              <w:widowControl/>
              <w:autoSpaceDE/>
              <w:autoSpaceDN/>
              <w:adjustRightInd/>
              <w:spacing w:after="0" w:line="240" w:lineRule="auto"/>
              <w:rPr>
                <w:rStyle w:val="IntenseEmphasis"/>
                <w:b w:val="0"/>
                <w:bCs w:val="0"/>
                <w:i w:val="0"/>
                <w:iCs w:val="0"/>
              </w:rPr>
            </w:pPr>
          </w:p>
        </w:tc>
        <w:tc>
          <w:tcPr>
            <w:tcW w:w="5424" w:type="dxa"/>
            <w:tcBorders>
              <w:top w:val="single" w:sz="4" w:space="0" w:color="A6A6A6"/>
              <w:bottom w:val="single" w:sz="4" w:space="0" w:color="0070C0"/>
              <w:right w:val="single" w:sz="4" w:space="0" w:color="A6A6A6"/>
            </w:tcBorders>
            <w:shd w:val="clear" w:color="auto" w:fill="FFFFFF" w:themeFill="background1"/>
          </w:tcPr>
          <w:p w14:paraId="2D5C92EC" w14:textId="77777777" w:rsidR="00191138" w:rsidRPr="000A263B" w:rsidRDefault="00191138" w:rsidP="002551DA">
            <w:pPr>
              <w:pStyle w:val="INDICATORTEXT"/>
              <w:cnfStyle w:val="000000100000" w:firstRow="0" w:lastRow="0" w:firstColumn="0" w:lastColumn="0" w:oddVBand="0" w:evenVBand="0" w:oddHBand="1" w:evenHBand="0" w:firstRowFirstColumn="0" w:firstRowLastColumn="0" w:lastRowFirstColumn="0" w:lastRowLastColumn="0"/>
              <w:rPr>
                <w:b/>
              </w:rPr>
            </w:pPr>
            <w:r w:rsidRPr="000A263B">
              <w:rPr>
                <w:b/>
              </w:rPr>
              <w:t xml:space="preserve">Total actively managed </w:t>
            </w:r>
            <w:r w:rsidR="00A3653A" w:rsidRPr="00A3653A">
              <w:rPr>
                <w:b/>
              </w:rPr>
              <w:t>fixed income - corporate</w:t>
            </w:r>
          </w:p>
        </w:tc>
        <w:tc>
          <w:tcPr>
            <w:tcW w:w="2613" w:type="dxa"/>
            <w:tcBorders>
              <w:top w:val="single" w:sz="4" w:space="0" w:color="A6A6A6"/>
              <w:left w:val="single" w:sz="4" w:space="0" w:color="A6A6A6"/>
              <w:bottom w:val="single" w:sz="4" w:space="0" w:color="0070C0"/>
            </w:tcBorders>
            <w:shd w:val="clear" w:color="auto" w:fill="FFFFFF" w:themeFill="background1"/>
          </w:tcPr>
          <w:p w14:paraId="3C6A60BD" w14:textId="77777777" w:rsidR="00191138" w:rsidRPr="000A263B" w:rsidRDefault="00191138" w:rsidP="002551D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0A263B">
              <w:rPr>
                <w:b/>
              </w:rPr>
              <w:t>100%</w:t>
            </w:r>
          </w:p>
        </w:tc>
      </w:tr>
      <w:tr w:rsidR="00191138" w14:paraId="5D06E079" w14:textId="77777777" w:rsidTr="00AF6AD7">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4F81BD" w:themeColor="accent1"/>
              <w:bottom w:val="single" w:sz="4" w:space="0" w:color="0070C0"/>
              <w:right w:val="single" w:sz="4" w:space="0" w:color="595959" w:themeColor="text1" w:themeTint="A6"/>
            </w:tcBorders>
            <w:vAlign w:val="top"/>
          </w:tcPr>
          <w:p w14:paraId="2474F28A" w14:textId="77777777" w:rsidR="00191138" w:rsidRPr="000D72DF" w:rsidRDefault="006D6B2D" w:rsidP="002551DA">
            <w:pPr>
              <w:pStyle w:val="INDICATORNUMBER"/>
              <w:rPr>
                <w:rStyle w:val="IntenseEmphasis"/>
                <w:b/>
                <w:bCs w:val="0"/>
                <w:i w:val="0"/>
                <w:iCs w:val="0"/>
              </w:rPr>
            </w:pPr>
            <w:r>
              <w:rPr>
                <w:rStyle w:val="IntenseEmphasis"/>
                <w:b/>
                <w:bCs w:val="0"/>
                <w:i w:val="0"/>
                <w:iCs w:val="0"/>
                <w:color w:val="595959"/>
              </w:rPr>
              <w:lastRenderedPageBreak/>
              <w:t>FI 04.2</w:t>
            </w:r>
          </w:p>
        </w:tc>
        <w:tc>
          <w:tcPr>
            <w:tcW w:w="8037" w:type="dxa"/>
            <w:gridSpan w:val="2"/>
            <w:tcBorders>
              <w:top w:val="single" w:sz="4" w:space="0" w:color="0070C0"/>
              <w:left w:val="single" w:sz="4" w:space="0" w:color="595959" w:themeColor="text1" w:themeTint="A6"/>
              <w:bottom w:val="nil"/>
            </w:tcBorders>
            <w:shd w:val="clear" w:color="auto" w:fill="DAEEF3" w:themeFill="accent5" w:themeFillTint="33"/>
          </w:tcPr>
          <w:p w14:paraId="28554E2E"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aps w:val="0"/>
                <w:color w:val="595959"/>
                <w:szCs w:val="20"/>
              </w:rPr>
            </w:pPr>
            <w:r w:rsidRPr="004A7DFC">
              <w:rPr>
                <w:caps w:val="0"/>
                <w:color w:val="595959"/>
                <w:szCs w:val="20"/>
              </w:rPr>
              <w:t xml:space="preserve">Describe your primary reasons for choosing a particular incorporation strategy. </w:t>
            </w:r>
          </w:p>
        </w:tc>
      </w:tr>
      <w:tr w:rsidR="00191138" w14:paraId="566FCFFB" w14:textId="77777777" w:rsidTr="001A6D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right w:val="single" w:sz="4" w:space="0" w:color="595959" w:themeColor="text1" w:themeTint="A6"/>
            </w:tcBorders>
          </w:tcPr>
          <w:p w14:paraId="0B1158BC" w14:textId="77777777" w:rsidR="00191138" w:rsidRDefault="00191138" w:rsidP="002551DA">
            <w:pPr>
              <w:pStyle w:val="INDICATORNUMBER"/>
              <w:rPr>
                <w:rStyle w:val="IntenseEmphasis"/>
                <w:b/>
                <w:bCs w:val="0"/>
                <w:i w:val="0"/>
                <w:iCs w:val="0"/>
                <w:color w:val="595959"/>
              </w:rPr>
            </w:pPr>
          </w:p>
        </w:tc>
        <w:tc>
          <w:tcPr>
            <w:tcW w:w="8037" w:type="dxa"/>
            <w:gridSpan w:val="2"/>
            <w:tcBorders>
              <w:top w:val="nil"/>
              <w:left w:val="single" w:sz="4" w:space="0" w:color="595959" w:themeColor="text1" w:themeTint="A6"/>
              <w:bottom w:val="single" w:sz="4" w:space="0" w:color="0070C0"/>
            </w:tcBorders>
            <w:shd w:val="clear" w:color="auto" w:fill="auto"/>
          </w:tcPr>
          <w:p w14:paraId="64E4FC3D" w14:textId="77777777" w:rsidR="00191138" w:rsidRPr="004A7DFC" w:rsidRDefault="00191138" w:rsidP="002551DA">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191138" w14:paraId="7CD39B25" w14:textId="77777777" w:rsidTr="00095A00">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bottom w:val="single" w:sz="4" w:space="0" w:color="0070C0"/>
              <w:right w:val="single" w:sz="4" w:space="0" w:color="595959" w:themeColor="text1" w:themeTint="A6"/>
            </w:tcBorders>
            <w:vAlign w:val="top"/>
          </w:tcPr>
          <w:p w14:paraId="7F0A8DC7" w14:textId="77777777" w:rsidR="00191138" w:rsidRDefault="006D6B2D" w:rsidP="002551DA">
            <w:pPr>
              <w:pStyle w:val="INDICATORNUMBER"/>
              <w:rPr>
                <w:rStyle w:val="IntenseEmphasis"/>
                <w:b/>
                <w:bCs w:val="0"/>
                <w:i w:val="0"/>
                <w:iCs w:val="0"/>
                <w:color w:val="595959"/>
              </w:rPr>
            </w:pPr>
            <w:r>
              <w:rPr>
                <w:rStyle w:val="IntenseEmphasis"/>
                <w:b/>
                <w:bCs w:val="0"/>
                <w:i w:val="0"/>
                <w:iCs w:val="0"/>
                <w:color w:val="595959"/>
              </w:rPr>
              <w:t>FI 04.3</w:t>
            </w:r>
          </w:p>
        </w:tc>
        <w:tc>
          <w:tcPr>
            <w:tcW w:w="8037" w:type="dxa"/>
            <w:gridSpan w:val="2"/>
            <w:tcBorders>
              <w:top w:val="single" w:sz="4" w:space="0" w:color="0070C0"/>
              <w:left w:val="single" w:sz="4" w:space="0" w:color="595959" w:themeColor="text1" w:themeTint="A6"/>
              <w:bottom w:val="nil"/>
            </w:tcBorders>
            <w:shd w:val="clear" w:color="auto" w:fill="DAEEF3" w:themeFill="accent5" w:themeFillTint="33"/>
          </w:tcPr>
          <w:p w14:paraId="2742487D" w14:textId="77777777" w:rsidR="006D6B2D" w:rsidRPr="006D6B2D" w:rsidRDefault="006D6B2D"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6D6B2D">
              <w:rPr>
                <w:caps w:val="0"/>
                <w:color w:val="595959"/>
                <w:szCs w:val="20"/>
              </w:rPr>
              <w:t>If assets are managed using a combination of ESG incorporation strategies, describe briefly how these are used in combination</w:t>
            </w:r>
            <w:r>
              <w:rPr>
                <w:caps w:val="0"/>
                <w:color w:val="595959"/>
                <w:szCs w:val="20"/>
              </w:rPr>
              <w:t>.</w:t>
            </w:r>
          </w:p>
          <w:p w14:paraId="5543C7A2"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4A7DFC">
              <w:t>[Optional]</w:t>
            </w:r>
          </w:p>
        </w:tc>
      </w:tr>
      <w:tr w:rsidR="00191138" w14:paraId="427512D6" w14:textId="77777777" w:rsidTr="00095A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right w:val="single" w:sz="4" w:space="0" w:color="595959" w:themeColor="text1" w:themeTint="A6"/>
            </w:tcBorders>
          </w:tcPr>
          <w:p w14:paraId="3C5A49B7" w14:textId="77777777" w:rsidR="00191138" w:rsidRDefault="00191138" w:rsidP="002551DA">
            <w:pPr>
              <w:pStyle w:val="INDICATORNUMBER"/>
              <w:rPr>
                <w:rStyle w:val="IntenseEmphasis"/>
                <w:b/>
                <w:bCs w:val="0"/>
                <w:i w:val="0"/>
                <w:iCs w:val="0"/>
                <w:color w:val="595959"/>
              </w:rPr>
            </w:pPr>
          </w:p>
        </w:tc>
        <w:tc>
          <w:tcPr>
            <w:tcW w:w="8037" w:type="dxa"/>
            <w:gridSpan w:val="2"/>
            <w:tcBorders>
              <w:top w:val="nil"/>
              <w:left w:val="single" w:sz="4" w:space="0" w:color="595959" w:themeColor="text1" w:themeTint="A6"/>
              <w:bottom w:val="single" w:sz="4" w:space="0" w:color="0070C0"/>
            </w:tcBorders>
            <w:shd w:val="clear" w:color="auto" w:fill="auto"/>
          </w:tcPr>
          <w:p w14:paraId="52A87467" w14:textId="77777777" w:rsidR="00191138" w:rsidRDefault="00191138" w:rsidP="002551DA">
            <w:pPr>
              <w:pStyle w:val="INDICATORTEXTOPTIONAL"/>
              <w:ind w:left="0"/>
              <w:cnfStyle w:val="000000100000" w:firstRow="0" w:lastRow="0" w:firstColumn="0" w:lastColumn="0" w:oddVBand="0" w:evenVBand="0" w:oddHBand="1" w:evenHBand="0" w:firstRowFirstColumn="0" w:firstRowLastColumn="0" w:lastRowFirstColumn="0" w:lastRowLastColumn="0"/>
              <w:rPr>
                <w:caps w:val="0"/>
                <w:color w:val="595959"/>
                <w:szCs w:val="20"/>
              </w:rPr>
            </w:pPr>
          </w:p>
        </w:tc>
      </w:tr>
      <w:tr w:rsidR="00191138" w14:paraId="06BA0651" w14:textId="77777777" w:rsidTr="00B808E8">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tcBorders>
            <w:vAlign w:val="top"/>
          </w:tcPr>
          <w:p w14:paraId="6EE8B671" w14:textId="77777777" w:rsidR="00191138" w:rsidRDefault="006D6B2D" w:rsidP="002551DA">
            <w:pPr>
              <w:pStyle w:val="INDICATORNUMBER"/>
              <w:rPr>
                <w:rStyle w:val="IntenseEmphasis"/>
                <w:b/>
                <w:bCs w:val="0"/>
                <w:i w:val="0"/>
                <w:iCs w:val="0"/>
                <w:color w:val="595959"/>
              </w:rPr>
            </w:pPr>
            <w:r>
              <w:rPr>
                <w:rStyle w:val="IntenseEmphasis"/>
                <w:b/>
                <w:bCs w:val="0"/>
                <w:i w:val="0"/>
                <w:iCs w:val="0"/>
                <w:color w:val="595959"/>
              </w:rPr>
              <w:t>FI 04.4</w:t>
            </w:r>
          </w:p>
        </w:tc>
        <w:tc>
          <w:tcPr>
            <w:tcW w:w="8037" w:type="dxa"/>
            <w:gridSpan w:val="2"/>
            <w:tcBorders>
              <w:top w:val="single" w:sz="4" w:space="0" w:color="0070C0"/>
              <w:bottom w:val="nil"/>
            </w:tcBorders>
            <w:shd w:val="clear" w:color="auto" w:fill="DAEEF3" w:themeFill="accent5" w:themeFillTint="33"/>
          </w:tcPr>
          <w:p w14:paraId="7D5D3E9A" w14:textId="77777777" w:rsidR="00191138" w:rsidRDefault="00191138" w:rsidP="002551DA">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r w:rsidR="00C9449C">
              <w:t>.</w:t>
            </w:r>
            <w:r w:rsidRPr="00D30CF0">
              <w:t xml:space="preserve"> </w:t>
            </w:r>
          </w:p>
          <w:p w14:paraId="340882C3" w14:textId="77777777" w:rsidR="00191138" w:rsidRPr="004A7DFC" w:rsidRDefault="00191138"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D30CF0">
              <w:t>[Optional]</w:t>
            </w:r>
          </w:p>
        </w:tc>
      </w:tr>
      <w:tr w:rsidR="00191138" w14:paraId="56A14F9F" w14:textId="77777777" w:rsidTr="00AF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82C8"/>
            </w:tcBorders>
          </w:tcPr>
          <w:p w14:paraId="16E986EE" w14:textId="77777777" w:rsidR="00191138" w:rsidRDefault="00191138" w:rsidP="002551DA">
            <w:pPr>
              <w:pStyle w:val="INDICATORNUMBER"/>
              <w:rPr>
                <w:rStyle w:val="IntenseEmphasis"/>
                <w:b/>
                <w:bCs w:val="0"/>
                <w:i w:val="0"/>
                <w:iCs w:val="0"/>
                <w:color w:val="595959"/>
              </w:rPr>
            </w:pPr>
          </w:p>
        </w:tc>
        <w:tc>
          <w:tcPr>
            <w:tcW w:w="8037" w:type="dxa"/>
            <w:gridSpan w:val="2"/>
            <w:tcBorders>
              <w:top w:val="nil"/>
              <w:bottom w:val="single" w:sz="4" w:space="0" w:color="0082C8"/>
            </w:tcBorders>
            <w:shd w:val="clear" w:color="auto" w:fill="auto"/>
          </w:tcPr>
          <w:p w14:paraId="24D968EE" w14:textId="77777777" w:rsidR="00191138" w:rsidRPr="00D30CF0" w:rsidRDefault="00191138"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744EAC7F" w14:textId="77777777" w:rsidR="00191138" w:rsidRPr="008E4EE9" w:rsidRDefault="00191138" w:rsidP="003343C5">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191138" w14:paraId="3089B8A4" w14:textId="77777777" w:rsidTr="003343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0F408EC" w14:textId="77777777" w:rsidR="00191138" w:rsidRPr="00DC20FA" w:rsidRDefault="00272F2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 04</w:t>
            </w:r>
          </w:p>
        </w:tc>
        <w:tc>
          <w:tcPr>
            <w:tcW w:w="8037" w:type="dxa"/>
            <w:tcBorders>
              <w:top w:val="single" w:sz="4" w:space="0" w:color="0082C8"/>
              <w:bottom w:val="nil"/>
            </w:tcBorders>
          </w:tcPr>
          <w:p w14:paraId="193DD48C"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74037047" w14:textId="77777777" w:rsidTr="003343C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BFBFBF" w:themeColor="background1" w:themeShade="BF"/>
            </w:tcBorders>
            <w:vAlign w:val="top"/>
          </w:tcPr>
          <w:p w14:paraId="463D2FCE" w14:textId="77777777" w:rsidR="00191138" w:rsidRPr="000D72DF" w:rsidRDefault="00272F2A" w:rsidP="002551DA">
            <w:pPr>
              <w:pStyle w:val="INDICATORNUMBER"/>
              <w:rPr>
                <w:rStyle w:val="IntenseEmphasis"/>
                <w:b/>
                <w:bCs w:val="0"/>
                <w:i w:val="0"/>
                <w:iCs w:val="0"/>
              </w:rPr>
            </w:pPr>
            <w:r>
              <w:rPr>
                <w:rStyle w:val="IntenseEmphasis"/>
                <w:b/>
                <w:bCs w:val="0"/>
                <w:i w:val="0"/>
                <w:iCs w:val="0"/>
                <w:color w:val="595959"/>
              </w:rPr>
              <w:t>FI 04</w:t>
            </w:r>
          </w:p>
        </w:tc>
        <w:tc>
          <w:tcPr>
            <w:tcW w:w="8037" w:type="dxa"/>
            <w:tcBorders>
              <w:top w:val="nil"/>
              <w:bottom w:val="single" w:sz="4" w:space="0" w:color="BFBFBF" w:themeColor="background1" w:themeShade="BF"/>
            </w:tcBorders>
            <w:shd w:val="clear" w:color="auto" w:fill="auto"/>
          </w:tcPr>
          <w:p w14:paraId="168F6C43" w14:textId="68CA07CA" w:rsidR="00272F2A" w:rsidRPr="00272F2A" w:rsidRDefault="00272F2A" w:rsidP="00272F2A">
            <w:pPr>
              <w:spacing w:after="0" w:line="240" w:lineRule="auto"/>
              <w:cnfStyle w:val="000000100000" w:firstRow="0" w:lastRow="0" w:firstColumn="0" w:lastColumn="0" w:oddVBand="0" w:evenVBand="0" w:oddHBand="1" w:evenHBand="0" w:firstRowFirstColumn="0" w:firstRowLastColumn="0" w:lastRowFirstColumn="0" w:lastRowLastColumn="0"/>
              <w:rPr>
                <w:bCs/>
                <w:color w:val="595959"/>
                <w:sz w:val="18"/>
                <w:szCs w:val="18"/>
              </w:rPr>
            </w:pPr>
            <w:r w:rsidRPr="00272F2A">
              <w:rPr>
                <w:bCs/>
                <w:color w:val="595959"/>
                <w:sz w:val="18"/>
                <w:szCs w:val="18"/>
              </w:rPr>
              <w:t xml:space="preserve">Under Principle 1, you undertake to incorporate ESG issues into </w:t>
            </w:r>
            <w:r w:rsidR="00B2067C">
              <w:rPr>
                <w:bCs/>
                <w:color w:val="595959"/>
                <w:sz w:val="18"/>
                <w:szCs w:val="18"/>
              </w:rPr>
              <w:t xml:space="preserve">the </w:t>
            </w:r>
            <w:r w:rsidRPr="00272F2A">
              <w:rPr>
                <w:bCs/>
                <w:color w:val="595959"/>
                <w:sz w:val="18"/>
                <w:szCs w:val="18"/>
              </w:rPr>
              <w:t>investment analysis and decision-making processes.</w:t>
            </w:r>
            <w:r w:rsidR="00662C58">
              <w:rPr>
                <w:bCs/>
                <w:color w:val="595959"/>
                <w:sz w:val="18"/>
                <w:szCs w:val="18"/>
              </w:rPr>
              <w:t xml:space="preserve"> See the definitions below this indicator for details on the three strategies described here.</w:t>
            </w:r>
            <w:r w:rsidRPr="00272F2A">
              <w:rPr>
                <w:bCs/>
                <w:color w:val="595959"/>
                <w:sz w:val="18"/>
                <w:szCs w:val="18"/>
              </w:rPr>
              <w:t xml:space="preserve"> The purpose of this indicator is to allow you to demonstrate the proportions of your fixed income corporate investments that are covered by different approaches to implementing this Principle. There are many different ways in which this can be done.  The options provided are intended to allow you to reflect your particular approach as faithfully as possible</w:t>
            </w:r>
            <w:r w:rsidR="00662C58">
              <w:rPr>
                <w:bCs/>
                <w:color w:val="595959"/>
                <w:sz w:val="18"/>
                <w:szCs w:val="18"/>
              </w:rPr>
              <w:t>, but</w:t>
            </w:r>
            <w:r w:rsidRPr="00272F2A">
              <w:rPr>
                <w:bCs/>
                <w:color w:val="595959"/>
                <w:sz w:val="18"/>
                <w:szCs w:val="18"/>
              </w:rPr>
              <w:t xml:space="preserve"> may not perfectly represent your strategy. This indicator will also determine whether you see more detailed indicators on the individual strategies. Therefore please select the strategy that most closely matches your approach.</w:t>
            </w:r>
          </w:p>
          <w:p w14:paraId="70737574" w14:textId="77777777" w:rsidR="00042972" w:rsidRDefault="00042972" w:rsidP="0004297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If you apply two strategies to the same assets, please select the relevant combination options. For example, you may apply screening only for 5% of your assets and for others you may apply a combination of screening and integration. In these cases you would report ‘Screening alone’ for 5%, and ‘Screening + Integration strategies’ for the remaining 95%. </w:t>
            </w:r>
          </w:p>
          <w:p w14:paraId="677FFD0F" w14:textId="6319BC4A" w:rsidR="00272F2A" w:rsidRPr="00C90258" w:rsidRDefault="00272F2A" w:rsidP="00272F2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You will have to categorise all your assets to one or more of these options so the total adds up to 100%.   </w:t>
            </w:r>
          </w:p>
          <w:p w14:paraId="319CB258" w14:textId="77777777" w:rsidR="00191138" w:rsidRPr="00DC20FA" w:rsidRDefault="00272F2A" w:rsidP="00272F2A">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FA40BC">
              <w:rPr>
                <w:szCs w:val="18"/>
              </w:rPr>
              <w:t xml:space="preserve">If you do not apply any approach to incorporation and the option ‘No incorporation strategies applied’ accounts for 100% of your </w:t>
            </w:r>
            <w:r>
              <w:rPr>
                <w:szCs w:val="18"/>
              </w:rPr>
              <w:t>corporate fixed income investments</w:t>
            </w:r>
            <w:r w:rsidRPr="00FA40BC">
              <w:rPr>
                <w:szCs w:val="18"/>
              </w:rPr>
              <w:t xml:space="preserve">, you will not need to report further in the actively managed </w:t>
            </w:r>
            <w:r>
              <w:rPr>
                <w:szCs w:val="18"/>
              </w:rPr>
              <w:t>fixed income corporate</w:t>
            </w:r>
            <w:r w:rsidRPr="00FA40BC">
              <w:rPr>
                <w:szCs w:val="18"/>
              </w:rPr>
              <w:t xml:space="preserve"> section of this </w:t>
            </w:r>
            <w:r>
              <w:rPr>
                <w:szCs w:val="18"/>
              </w:rPr>
              <w:t>module</w:t>
            </w:r>
            <w:r w:rsidRPr="00FA40BC">
              <w:rPr>
                <w:szCs w:val="18"/>
              </w:rPr>
              <w:t>.</w:t>
            </w:r>
          </w:p>
        </w:tc>
      </w:tr>
      <w:tr w:rsidR="00191138" w:rsidRPr="00D5451C" w14:paraId="025B18C1" w14:textId="77777777" w:rsidTr="003C650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BFBFBF" w:themeColor="background1" w:themeShade="BF"/>
            </w:tcBorders>
            <w:vAlign w:val="top"/>
          </w:tcPr>
          <w:p w14:paraId="0BB095C5" w14:textId="77777777" w:rsidR="00191138" w:rsidRDefault="00E27CC7" w:rsidP="002551DA">
            <w:pPr>
              <w:pStyle w:val="INDICATORNUMBER"/>
              <w:rPr>
                <w:rStyle w:val="IntenseEmphasis"/>
                <w:b/>
                <w:bCs w:val="0"/>
                <w:i w:val="0"/>
                <w:iCs w:val="0"/>
                <w:color w:val="595959"/>
              </w:rPr>
            </w:pPr>
            <w:r>
              <w:rPr>
                <w:rStyle w:val="IntenseEmphasis"/>
                <w:b/>
                <w:bCs w:val="0"/>
                <w:i w:val="0"/>
                <w:iCs w:val="0"/>
                <w:color w:val="595959"/>
              </w:rPr>
              <w:t>FI 04.2</w:t>
            </w:r>
          </w:p>
        </w:tc>
        <w:tc>
          <w:tcPr>
            <w:tcW w:w="8037" w:type="dxa"/>
            <w:tcBorders>
              <w:top w:val="single" w:sz="4" w:space="0" w:color="BFBFBF" w:themeColor="background1" w:themeShade="BF"/>
              <w:bottom w:val="single" w:sz="4" w:space="0" w:color="BFBFBF" w:themeColor="background1" w:themeShade="BF"/>
            </w:tcBorders>
            <w:shd w:val="clear" w:color="auto" w:fill="auto"/>
          </w:tcPr>
          <w:p w14:paraId="6DB71E8D" w14:textId="77777777" w:rsidR="00191138" w:rsidRDefault="00191138" w:rsidP="002551DA">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bCs/>
                <w:szCs w:val="18"/>
              </w:rPr>
            </w:pPr>
            <w:r w:rsidRPr="00C90258">
              <w:rPr>
                <w:bCs/>
                <w:szCs w:val="18"/>
              </w:rPr>
              <w:t>This may include a discussion of:</w:t>
            </w:r>
          </w:p>
          <w:p w14:paraId="1E2532E9" w14:textId="77777777" w:rsidR="00191138" w:rsidRPr="00C90258" w:rsidRDefault="00191138" w:rsidP="008D211D">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bCs/>
                <w:szCs w:val="18"/>
              </w:rPr>
            </w:pPr>
            <w:r w:rsidRPr="00C90258">
              <w:rPr>
                <w:bCs/>
                <w:szCs w:val="18"/>
              </w:rPr>
              <w:t>Due to choice(s) made by your organisation, </w:t>
            </w:r>
          </w:p>
          <w:p w14:paraId="09A2A5FB" w14:textId="77777777" w:rsidR="00191138" w:rsidRPr="00C90258" w:rsidRDefault="00191138" w:rsidP="008D211D">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bCs/>
                <w:szCs w:val="18"/>
              </w:rPr>
            </w:pPr>
            <w:r w:rsidRPr="00C90258">
              <w:rPr>
                <w:bCs/>
                <w:szCs w:val="18"/>
              </w:rPr>
              <w:t>Due to financial and/or ESG implications,</w:t>
            </w:r>
          </w:p>
          <w:p w14:paraId="4DA96586" w14:textId="77777777" w:rsidR="00191138" w:rsidRPr="00B579FB" w:rsidRDefault="00191138" w:rsidP="008D211D">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bCs/>
                <w:szCs w:val="18"/>
              </w:rPr>
            </w:pPr>
            <w:r w:rsidRPr="00C90258">
              <w:rPr>
                <w:bCs/>
                <w:szCs w:val="18"/>
              </w:rPr>
              <w:t>To meet client demand</w:t>
            </w:r>
            <w:r>
              <w:rPr>
                <w:bCs/>
                <w:szCs w:val="18"/>
              </w:rPr>
              <w:t>.</w:t>
            </w:r>
          </w:p>
        </w:tc>
      </w:tr>
      <w:tr w:rsidR="003C6508" w:rsidRPr="00D5451C" w14:paraId="672CBD0F" w14:textId="77777777" w:rsidTr="002551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0E0F9080" w14:textId="77777777" w:rsidR="003C6508" w:rsidRPr="003C6508" w:rsidRDefault="003C6508" w:rsidP="002551DA">
            <w:pPr>
              <w:pStyle w:val="INDICATORTEXT"/>
              <w:jc w:val="both"/>
              <w:rPr>
                <w:b/>
                <w:bCs/>
                <w:szCs w:val="18"/>
              </w:rPr>
            </w:pPr>
            <w:r w:rsidRPr="003C6508">
              <w:rPr>
                <w:b/>
                <w:bCs/>
                <w:szCs w:val="18"/>
              </w:rPr>
              <w:t>LOGIC</w:t>
            </w:r>
          </w:p>
        </w:tc>
      </w:tr>
      <w:tr w:rsidR="003C6508" w:rsidRPr="00D5451C" w14:paraId="386B04F3" w14:textId="77777777" w:rsidTr="003C650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BFBFBF" w:themeColor="background1" w:themeShade="BF"/>
            </w:tcBorders>
            <w:vAlign w:val="top"/>
          </w:tcPr>
          <w:p w14:paraId="10DD4CB6" w14:textId="77777777" w:rsidR="003C6508" w:rsidRDefault="00E27CC7" w:rsidP="002551DA">
            <w:pPr>
              <w:pStyle w:val="INDICATORNUMBER"/>
              <w:rPr>
                <w:rStyle w:val="IntenseEmphasis"/>
                <w:b/>
                <w:bCs w:val="0"/>
                <w:i w:val="0"/>
                <w:iCs w:val="0"/>
                <w:color w:val="595959"/>
              </w:rPr>
            </w:pPr>
            <w:r>
              <w:rPr>
                <w:rStyle w:val="IntenseEmphasis"/>
                <w:b/>
                <w:bCs w:val="0"/>
                <w:i w:val="0"/>
                <w:iCs w:val="0"/>
                <w:color w:val="595959"/>
              </w:rPr>
              <w:t>FI 04</w:t>
            </w:r>
          </w:p>
        </w:tc>
        <w:tc>
          <w:tcPr>
            <w:tcW w:w="8037" w:type="dxa"/>
            <w:tcBorders>
              <w:top w:val="single" w:sz="4" w:space="0" w:color="BFBFBF" w:themeColor="background1" w:themeShade="BF"/>
              <w:bottom w:val="single" w:sz="4" w:space="0" w:color="BFBFBF" w:themeColor="background1" w:themeShade="BF"/>
            </w:tcBorders>
            <w:shd w:val="clear" w:color="auto" w:fill="auto"/>
          </w:tcPr>
          <w:p w14:paraId="373E332F" w14:textId="77777777" w:rsidR="00E27CC7" w:rsidRPr="00E27CC7" w:rsidRDefault="00E27CC7" w:rsidP="00E27CC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27CC7">
              <w:rPr>
                <w:bCs/>
                <w:szCs w:val="18"/>
              </w:rPr>
              <w:t xml:space="preserve">This indicator </w:t>
            </w:r>
            <w:r w:rsidR="00C63F56">
              <w:rPr>
                <w:bCs/>
                <w:szCs w:val="18"/>
              </w:rPr>
              <w:t xml:space="preserve">is </w:t>
            </w:r>
            <w:r w:rsidRPr="00E27CC7">
              <w:rPr>
                <w:bCs/>
                <w:szCs w:val="18"/>
              </w:rPr>
              <w:t xml:space="preserve">applicable if you </w:t>
            </w:r>
            <w:r w:rsidR="00074DC1">
              <w:rPr>
                <w:bCs/>
                <w:szCs w:val="18"/>
              </w:rPr>
              <w:t>reported</w:t>
            </w:r>
            <w:r w:rsidRPr="00E27CC7">
              <w:rPr>
                <w:bCs/>
                <w:szCs w:val="18"/>
              </w:rPr>
              <w:t xml:space="preserve"> ‘</w:t>
            </w:r>
            <w:r w:rsidR="00A469E8">
              <w:rPr>
                <w:bCs/>
                <w:szCs w:val="18"/>
              </w:rPr>
              <w:t>a</w:t>
            </w:r>
            <w:r w:rsidRPr="00E27CC7">
              <w:rPr>
                <w:bCs/>
                <w:szCs w:val="18"/>
              </w:rPr>
              <w:t>ctive – quant</w:t>
            </w:r>
            <w:r w:rsidR="00C63F56">
              <w:rPr>
                <w:bCs/>
                <w:szCs w:val="18"/>
              </w:rPr>
              <w:t>itative</w:t>
            </w:r>
            <w:r w:rsidRPr="00E27CC7">
              <w:rPr>
                <w:bCs/>
                <w:szCs w:val="18"/>
              </w:rPr>
              <w:t>’ and/or ‘</w:t>
            </w:r>
            <w:r w:rsidR="00A469E8">
              <w:rPr>
                <w:bCs/>
                <w:szCs w:val="18"/>
              </w:rPr>
              <w:t>a</w:t>
            </w:r>
            <w:r w:rsidRPr="00E27CC7">
              <w:rPr>
                <w:bCs/>
                <w:szCs w:val="18"/>
              </w:rPr>
              <w:t>ctive -</w:t>
            </w:r>
            <w:r w:rsidR="00C63F56">
              <w:t xml:space="preserve"> </w:t>
            </w:r>
            <w:r w:rsidR="00C63F56" w:rsidRPr="00C63F56">
              <w:rPr>
                <w:bCs/>
                <w:szCs w:val="18"/>
              </w:rPr>
              <w:t>fundamental and other active strategies</w:t>
            </w:r>
            <w:r w:rsidRPr="00E27CC7">
              <w:rPr>
                <w:bCs/>
                <w:szCs w:val="18"/>
              </w:rPr>
              <w:t xml:space="preserve">’ for corporate fixed income in </w:t>
            </w:r>
            <w:r w:rsidR="00CB3654">
              <w:rPr>
                <w:bCs/>
                <w:szCs w:val="18"/>
              </w:rPr>
              <w:t>[</w:t>
            </w:r>
            <w:r w:rsidRPr="00E27CC7">
              <w:rPr>
                <w:bCs/>
                <w:szCs w:val="18"/>
              </w:rPr>
              <w:t>01</w:t>
            </w:r>
            <w:r w:rsidR="00CB3654">
              <w:rPr>
                <w:bCs/>
                <w:szCs w:val="18"/>
              </w:rPr>
              <w:t>]</w:t>
            </w:r>
            <w:r w:rsidRPr="00E27CC7">
              <w:rPr>
                <w:bCs/>
                <w:szCs w:val="18"/>
              </w:rPr>
              <w:t xml:space="preserve">. </w:t>
            </w:r>
          </w:p>
          <w:p w14:paraId="6706C8D4" w14:textId="77777777" w:rsidR="007779B0" w:rsidRDefault="007779B0" w:rsidP="00E27CC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F1848">
              <w:t>This is a gateway indicator</w:t>
            </w:r>
            <w:r>
              <w:t xml:space="preserve">, so this determines which parts of the implementation </w:t>
            </w:r>
            <w:r w:rsidR="001003EB">
              <w:t>section</w:t>
            </w:r>
            <w:r>
              <w:t xml:space="preserve"> are applicable to you;</w:t>
            </w:r>
          </w:p>
          <w:p w14:paraId="18CF0E0A" w14:textId="77777777" w:rsidR="001D125D" w:rsidRDefault="00E27CC7" w:rsidP="00F763AE">
            <w:pPr>
              <w:pStyle w:val="INDICATORTEXT"/>
              <w:numPr>
                <w:ilvl w:val="0"/>
                <w:numId w:val="29"/>
              </w:numPr>
              <w:ind w:left="893"/>
              <w:jc w:val="both"/>
              <w:cnfStyle w:val="000000000000" w:firstRow="0" w:lastRow="0" w:firstColumn="0" w:lastColumn="0" w:oddVBand="0" w:evenVBand="0" w:oddHBand="0" w:evenHBand="0" w:firstRowFirstColumn="0" w:firstRowLastColumn="0" w:lastRowFirstColumn="0" w:lastRowLastColumn="0"/>
              <w:rPr>
                <w:bCs/>
                <w:szCs w:val="18"/>
                <w:lang w:eastAsia="en-US"/>
              </w:rPr>
            </w:pPr>
            <w:r w:rsidRPr="00E27CC7">
              <w:rPr>
                <w:bCs/>
                <w:szCs w:val="18"/>
              </w:rPr>
              <w:t>If you select any ESG incorporation strategy</w:t>
            </w:r>
            <w:r w:rsidR="001D125D">
              <w:rPr>
                <w:bCs/>
                <w:szCs w:val="18"/>
              </w:rPr>
              <w:t>,</w:t>
            </w:r>
            <w:r w:rsidRPr="00E27CC7">
              <w:rPr>
                <w:bCs/>
                <w:szCs w:val="18"/>
              </w:rPr>
              <w:t xml:space="preserve"> indicator</w:t>
            </w:r>
            <w:r w:rsidR="001D125D">
              <w:rPr>
                <w:bCs/>
                <w:szCs w:val="18"/>
              </w:rPr>
              <w:t>s</w:t>
            </w:r>
            <w:r w:rsidRPr="00E27CC7">
              <w:rPr>
                <w:bCs/>
                <w:szCs w:val="18"/>
              </w:rPr>
              <w:t xml:space="preserve"> </w:t>
            </w:r>
            <w:r w:rsidR="00CB3654">
              <w:rPr>
                <w:bCs/>
                <w:szCs w:val="18"/>
              </w:rPr>
              <w:t>[</w:t>
            </w:r>
            <w:r w:rsidRPr="00E27CC7">
              <w:rPr>
                <w:bCs/>
                <w:szCs w:val="18"/>
              </w:rPr>
              <w:t>05</w:t>
            </w:r>
            <w:r w:rsidR="00CB3654">
              <w:rPr>
                <w:bCs/>
                <w:szCs w:val="18"/>
              </w:rPr>
              <w:t>]</w:t>
            </w:r>
            <w:r w:rsidRPr="00E27CC7">
              <w:rPr>
                <w:bCs/>
                <w:szCs w:val="18"/>
              </w:rPr>
              <w:t xml:space="preserve"> and </w:t>
            </w:r>
            <w:r w:rsidR="00CB3654">
              <w:rPr>
                <w:bCs/>
                <w:szCs w:val="18"/>
              </w:rPr>
              <w:t>[</w:t>
            </w:r>
            <w:r w:rsidRPr="00E27CC7">
              <w:rPr>
                <w:bCs/>
                <w:szCs w:val="18"/>
              </w:rPr>
              <w:t>15</w:t>
            </w:r>
            <w:r w:rsidR="00CB3654">
              <w:rPr>
                <w:bCs/>
                <w:szCs w:val="18"/>
              </w:rPr>
              <w:t>]</w:t>
            </w:r>
            <w:r w:rsidRPr="00E27CC7">
              <w:rPr>
                <w:bCs/>
                <w:szCs w:val="18"/>
              </w:rPr>
              <w:t>-</w:t>
            </w:r>
            <w:r w:rsidR="00CB3654">
              <w:rPr>
                <w:bCs/>
                <w:szCs w:val="18"/>
              </w:rPr>
              <w:t>[</w:t>
            </w:r>
            <w:r w:rsidRPr="00E27CC7">
              <w:rPr>
                <w:bCs/>
                <w:szCs w:val="18"/>
              </w:rPr>
              <w:t>18</w:t>
            </w:r>
            <w:r w:rsidR="00CB3654">
              <w:rPr>
                <w:bCs/>
                <w:szCs w:val="18"/>
              </w:rPr>
              <w:t>]</w:t>
            </w:r>
            <w:r w:rsidRPr="00E27CC7">
              <w:rPr>
                <w:bCs/>
                <w:szCs w:val="18"/>
              </w:rPr>
              <w:t xml:space="preserve"> will be applicable. </w:t>
            </w:r>
          </w:p>
          <w:p w14:paraId="2CCAF35B" w14:textId="77777777" w:rsidR="00E27CC7" w:rsidRPr="00F763AE" w:rsidRDefault="001D125D" w:rsidP="00685549">
            <w:pPr>
              <w:pStyle w:val="INDICATORTEXT"/>
              <w:widowControl w:val="0"/>
              <w:numPr>
                <w:ilvl w:val="0"/>
                <w:numId w:val="18"/>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rPr>
                <w:bCs/>
                <w:szCs w:val="18"/>
              </w:rPr>
            </w:pPr>
            <w:r w:rsidRPr="00F763AE">
              <w:rPr>
                <w:bCs/>
                <w:szCs w:val="18"/>
              </w:rPr>
              <w:t xml:space="preserve">If you select ‘Screening’, either alone or in combination with other strategies, the ‘Implementation: Screening’ section [06-08] will be applicable. </w:t>
            </w:r>
          </w:p>
          <w:p w14:paraId="348F3B93" w14:textId="77777777" w:rsidR="001D125D" w:rsidRDefault="001D125D" w:rsidP="001D125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bCs/>
                <w:szCs w:val="18"/>
              </w:rPr>
            </w:pPr>
            <w:r w:rsidRPr="003E287F">
              <w:rPr>
                <w:bCs/>
                <w:szCs w:val="18"/>
              </w:rPr>
              <w:t>If you select ‘</w:t>
            </w:r>
            <w:r w:rsidR="005A3EE2">
              <w:rPr>
                <w:bCs/>
                <w:szCs w:val="18"/>
              </w:rPr>
              <w:t>Thematic</w:t>
            </w:r>
            <w:r w:rsidRPr="003E287F">
              <w:rPr>
                <w:bCs/>
                <w:szCs w:val="18"/>
              </w:rPr>
              <w:t xml:space="preserve">’, either alone or in combination with other strategies, the ‘Implementation: </w:t>
            </w:r>
            <w:r>
              <w:rPr>
                <w:bCs/>
                <w:szCs w:val="18"/>
              </w:rPr>
              <w:t>Sustainability themed investing’</w:t>
            </w:r>
            <w:r w:rsidRPr="003E287F">
              <w:rPr>
                <w:bCs/>
                <w:szCs w:val="18"/>
              </w:rPr>
              <w:t xml:space="preserve"> section [</w:t>
            </w:r>
            <w:r>
              <w:rPr>
                <w:bCs/>
                <w:szCs w:val="18"/>
              </w:rPr>
              <w:t>09</w:t>
            </w:r>
            <w:r w:rsidRPr="003E287F">
              <w:rPr>
                <w:bCs/>
                <w:szCs w:val="18"/>
              </w:rPr>
              <w:t xml:space="preserve">] will be applicable. </w:t>
            </w:r>
          </w:p>
          <w:p w14:paraId="0A84805A" w14:textId="77777777" w:rsidR="003C6508" w:rsidRPr="00932318" w:rsidRDefault="001D125D" w:rsidP="00932318">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bCs/>
                <w:szCs w:val="18"/>
              </w:rPr>
            </w:pPr>
            <w:r w:rsidRPr="003E287F">
              <w:rPr>
                <w:bCs/>
                <w:szCs w:val="18"/>
              </w:rPr>
              <w:t>If you select ‘</w:t>
            </w:r>
            <w:r>
              <w:rPr>
                <w:bCs/>
                <w:szCs w:val="18"/>
              </w:rPr>
              <w:t>Integration</w:t>
            </w:r>
            <w:r w:rsidRPr="003E287F">
              <w:rPr>
                <w:bCs/>
                <w:szCs w:val="18"/>
              </w:rPr>
              <w:t xml:space="preserve">’, either alone or in combination with other strategies, the ‘Implementation: </w:t>
            </w:r>
            <w:r w:rsidRPr="00E27CC7">
              <w:rPr>
                <w:bCs/>
                <w:szCs w:val="18"/>
              </w:rPr>
              <w:t xml:space="preserve">Integration of ESG issues’ </w:t>
            </w:r>
            <w:r w:rsidRPr="003E287F">
              <w:rPr>
                <w:bCs/>
                <w:szCs w:val="18"/>
              </w:rPr>
              <w:t>section [</w:t>
            </w:r>
            <w:r>
              <w:rPr>
                <w:bCs/>
                <w:szCs w:val="18"/>
              </w:rPr>
              <w:t>10-12</w:t>
            </w:r>
            <w:r w:rsidRPr="003E287F">
              <w:rPr>
                <w:bCs/>
                <w:szCs w:val="18"/>
              </w:rPr>
              <w:t>] will be applicable.</w:t>
            </w:r>
          </w:p>
        </w:tc>
      </w:tr>
      <w:tr w:rsidR="003C6508" w:rsidRPr="00D5451C" w14:paraId="32DCEDFD" w14:textId="77777777" w:rsidTr="002551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55793861" w14:textId="77777777" w:rsidR="003C6508" w:rsidRPr="003C6508" w:rsidRDefault="003C6508" w:rsidP="003C6508">
            <w:pPr>
              <w:pStyle w:val="INDICATORTEXT"/>
              <w:jc w:val="both"/>
              <w:rPr>
                <w:b/>
                <w:szCs w:val="18"/>
              </w:rPr>
            </w:pPr>
            <w:r w:rsidRPr="003C6508">
              <w:rPr>
                <w:b/>
                <w:szCs w:val="18"/>
              </w:rPr>
              <w:lastRenderedPageBreak/>
              <w:t>ASSESSMENT</w:t>
            </w:r>
          </w:p>
        </w:tc>
      </w:tr>
      <w:tr w:rsidR="003C6508" w:rsidRPr="00D5451C" w14:paraId="00F435ED" w14:textId="77777777" w:rsidTr="002551DA">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61687BB2" w14:textId="77777777" w:rsidR="003C6508" w:rsidRDefault="00D51B10" w:rsidP="002551DA">
            <w:pPr>
              <w:pStyle w:val="INDICATORNUMBER"/>
              <w:rPr>
                <w:rStyle w:val="IntenseEmphasis"/>
                <w:b/>
                <w:bCs w:val="0"/>
                <w:i w:val="0"/>
                <w:iCs w:val="0"/>
                <w:color w:val="595959"/>
              </w:rPr>
            </w:pPr>
            <w:r>
              <w:rPr>
                <w:rStyle w:val="IntenseEmphasis"/>
                <w:b/>
                <w:bCs w:val="0"/>
                <w:i w:val="0"/>
                <w:iCs w:val="0"/>
                <w:color w:val="595959"/>
              </w:rPr>
              <w:t>FI 04</w:t>
            </w:r>
          </w:p>
        </w:tc>
        <w:tc>
          <w:tcPr>
            <w:tcW w:w="8037" w:type="dxa"/>
            <w:tcBorders>
              <w:top w:val="single" w:sz="4" w:space="0" w:color="BFBFBF" w:themeColor="background1" w:themeShade="BF"/>
              <w:bottom w:val="single" w:sz="4" w:space="0" w:color="0082C8"/>
            </w:tcBorders>
            <w:shd w:val="clear" w:color="auto" w:fill="auto"/>
          </w:tcPr>
          <w:p w14:paraId="08C9E577" w14:textId="77777777" w:rsidR="00D51B10" w:rsidRPr="00AE1CDD" w:rsidRDefault="00D51B10" w:rsidP="00D51B1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D51B10">
              <w:rPr>
                <w:szCs w:val="18"/>
              </w:rPr>
              <w:sym w:font="Wingdings" w:char="F0AB"/>
            </w:r>
          </w:p>
          <w:p w14:paraId="09CFB3D2" w14:textId="77777777" w:rsidR="003C6508" w:rsidRDefault="00D51B10" w:rsidP="00D51B1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E1CDD">
              <w:rPr>
                <w:szCs w:val="18"/>
              </w:rPr>
              <w:t>Based on your response in [</w:t>
            </w:r>
            <w:r w:rsidR="00CB3654">
              <w:rPr>
                <w:szCs w:val="18"/>
              </w:rPr>
              <w:t>0</w:t>
            </w:r>
            <w:r>
              <w:rPr>
                <w:szCs w:val="18"/>
              </w:rPr>
              <w:t>4</w:t>
            </w:r>
            <w:r w:rsidRPr="00AE1CDD">
              <w:rPr>
                <w:szCs w:val="18"/>
              </w:rPr>
              <w:t>.1] you will be assessed on the total coverage of all incorporation strategies combined.</w:t>
            </w:r>
          </w:p>
          <w:p w14:paraId="377B888B" w14:textId="77777777" w:rsidR="00992421" w:rsidRDefault="00992421" w:rsidP="0099242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p w14:paraId="088329FE" w14:textId="77777777" w:rsidR="00992421" w:rsidRPr="00992421" w:rsidRDefault="00992421" w:rsidP="0099242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92421">
              <w:rPr>
                <w:szCs w:val="18"/>
              </w:rPr>
              <w:t>Aggregated FIC score:</w:t>
            </w:r>
          </w:p>
          <w:p w14:paraId="481BB43D" w14:textId="77777777" w:rsidR="00992421" w:rsidRDefault="00992421" w:rsidP="009323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92421">
              <w:rPr>
                <w:szCs w:val="18"/>
              </w:rPr>
              <w:t>Your aggregated FIC score will be based on your ‘primary’ incorporation strategy. This will be based on the percentage that each incorporation strategy is applied in [04.1]. You can achieve the top level with any of the three strategies (</w:t>
            </w:r>
            <w:r w:rsidR="00932318">
              <w:rPr>
                <w:szCs w:val="18"/>
              </w:rPr>
              <w:t>s</w:t>
            </w:r>
            <w:r w:rsidRPr="00992421">
              <w:rPr>
                <w:szCs w:val="18"/>
              </w:rPr>
              <w:t>creening, thematic or integration) or any combination. You will also receive a separate score for each incorporation strategy you employ in your assessment report and all relevant assessed indicators will be included in your module scorecard.</w:t>
            </w:r>
          </w:p>
        </w:tc>
      </w:tr>
    </w:tbl>
    <w:p w14:paraId="2C7D27D5" w14:textId="77777777" w:rsidR="00191138" w:rsidRDefault="00191138" w:rsidP="003C6508">
      <w:pPr>
        <w:pStyle w:val="INDICATORNUMBER"/>
      </w:pPr>
    </w:p>
    <w:tbl>
      <w:tblPr>
        <w:tblStyle w:val="SubSectionMISCTableMANDATORY"/>
        <w:tblW w:w="9062" w:type="dxa"/>
        <w:tblInd w:w="5" w:type="dxa"/>
        <w:tblLayout w:type="fixed"/>
        <w:tblLook w:val="06A0" w:firstRow="1" w:lastRow="0" w:firstColumn="1" w:lastColumn="0" w:noHBand="1" w:noVBand="1"/>
      </w:tblPr>
      <w:tblGrid>
        <w:gridCol w:w="1975"/>
        <w:gridCol w:w="152"/>
        <w:gridCol w:w="6935"/>
      </w:tblGrid>
      <w:tr w:rsidR="00191138" w14:paraId="7380E99D" w14:textId="77777777" w:rsidTr="00095A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gridSpan w:val="2"/>
            <w:tcBorders>
              <w:top w:val="single" w:sz="4" w:space="0" w:color="0082C8"/>
            </w:tcBorders>
          </w:tcPr>
          <w:p w14:paraId="0F1779A2" w14:textId="77777777" w:rsidR="00191138" w:rsidRPr="004720C4" w:rsidRDefault="00D51B10" w:rsidP="002551DA">
            <w:pPr>
              <w:pStyle w:val="SectionIndicatorHeaderText"/>
              <w:rPr>
                <w:rStyle w:val="IntenseEmphasis"/>
                <w:b w:val="0"/>
                <w:bCs w:val="0"/>
                <w:i w:val="0"/>
                <w:iCs w:val="0"/>
              </w:rPr>
            </w:pPr>
            <w:r>
              <w:rPr>
                <w:rStyle w:val="IntenseEmphasis"/>
                <w:b w:val="0"/>
                <w:i w:val="0"/>
                <w:color w:val="FFFFFF" w:themeColor="background1"/>
              </w:rPr>
              <w:t>FI 04</w:t>
            </w:r>
          </w:p>
        </w:tc>
        <w:tc>
          <w:tcPr>
            <w:tcW w:w="6935" w:type="dxa"/>
            <w:tcBorders>
              <w:top w:val="single" w:sz="4" w:space="0" w:color="0082C8"/>
              <w:right w:val="single" w:sz="4" w:space="0" w:color="0070C0"/>
            </w:tcBorders>
          </w:tcPr>
          <w:p w14:paraId="626C5FB3" w14:textId="77777777" w:rsidR="00191138"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662C58" w:rsidRPr="00D93C4C" w14:paraId="11FBA280" w14:textId="77777777" w:rsidTr="00095A00">
        <w:tc>
          <w:tcPr>
            <w:cnfStyle w:val="001000000000" w:firstRow="0" w:lastRow="0" w:firstColumn="1" w:lastColumn="0" w:oddVBand="0" w:evenVBand="0" w:oddHBand="0" w:evenHBand="0" w:firstRowFirstColumn="0" w:firstRowLastColumn="0" w:lastRowFirstColumn="0" w:lastRowLastColumn="0"/>
            <w:tcW w:w="9062" w:type="dxa"/>
            <w:gridSpan w:val="3"/>
            <w:tcBorders>
              <w:top w:val="nil"/>
              <w:bottom w:val="single" w:sz="4" w:space="0" w:color="A6A6A6" w:themeColor="background1" w:themeShade="A6"/>
              <w:right w:val="single" w:sz="4" w:space="0" w:color="0070C0"/>
            </w:tcBorders>
            <w:shd w:val="clear" w:color="auto" w:fill="auto"/>
          </w:tcPr>
          <w:p w14:paraId="6F7E337C" w14:textId="77777777" w:rsidR="00662C58" w:rsidRPr="004A43C8" w:rsidRDefault="00662C58" w:rsidP="008D20E5">
            <w:pPr>
              <w:pStyle w:val="INDICATORTEXT"/>
              <w:jc w:val="both"/>
            </w:pPr>
            <w:r>
              <w:t>I</w:t>
            </w:r>
            <w:r w:rsidRPr="004A43C8">
              <w:t>ncorporat</w:t>
            </w:r>
            <w:r>
              <w:t>ion of</w:t>
            </w:r>
            <w:r w:rsidRPr="004A43C8">
              <w:t xml:space="preserve"> ESG issues into investment analysis and decision-making processes</w:t>
            </w:r>
            <w:r>
              <w:t xml:space="preserve"> is covered in Principle 1 of the PRI</w:t>
            </w:r>
            <w:r w:rsidRPr="004A43C8">
              <w:t xml:space="preserve">.  </w:t>
            </w:r>
          </w:p>
          <w:p w14:paraId="578A0B04" w14:textId="77777777" w:rsidR="00662C58" w:rsidRPr="004A43C8" w:rsidRDefault="00662C58" w:rsidP="008D20E5">
            <w:pPr>
              <w:pStyle w:val="INDICATORTEXT"/>
              <w:jc w:val="both"/>
            </w:pPr>
            <w:r w:rsidRPr="004A43C8">
              <w:t xml:space="preserve">Throughout the Reporting Framework, we refer to ESG incorporation </w:t>
            </w:r>
            <w:r w:rsidRPr="004A43C8">
              <w:rPr>
                <w:i/>
              </w:rPr>
              <w:t>as the review and use of ESG information in the investment decision-making process</w:t>
            </w:r>
            <w:r w:rsidRPr="004A43C8">
              <w:t>. The Reporting Framework addresses four ways in which this can be done:</w:t>
            </w:r>
          </w:p>
          <w:p w14:paraId="65D572BD" w14:textId="77777777" w:rsidR="00662C58" w:rsidRPr="00095A00" w:rsidRDefault="00662C58" w:rsidP="00662C58">
            <w:pPr>
              <w:pStyle w:val="INDICATORTEXT"/>
              <w:numPr>
                <w:ilvl w:val="0"/>
                <w:numId w:val="35"/>
              </w:numPr>
              <w:jc w:val="both"/>
              <w:rPr>
                <w:b/>
              </w:rPr>
            </w:pPr>
            <w:r w:rsidRPr="00095A00">
              <w:rPr>
                <w:b/>
              </w:rPr>
              <w:t>Screening</w:t>
            </w:r>
          </w:p>
          <w:p w14:paraId="489FB824" w14:textId="77777777" w:rsidR="00662C58" w:rsidRPr="004A43C8" w:rsidRDefault="00662C58" w:rsidP="00662C58">
            <w:pPr>
              <w:pStyle w:val="INDICATORTEXT"/>
              <w:numPr>
                <w:ilvl w:val="0"/>
                <w:numId w:val="35"/>
              </w:numPr>
              <w:jc w:val="both"/>
            </w:pPr>
            <w:r w:rsidRPr="004A43C8">
              <w:t xml:space="preserve">Sustainability </w:t>
            </w:r>
            <w:r w:rsidRPr="00095A00">
              <w:rPr>
                <w:b/>
              </w:rPr>
              <w:t>themed</w:t>
            </w:r>
            <w:r w:rsidRPr="004A43C8">
              <w:t xml:space="preserve"> investment (also referred to as environmentally and socially themed investment)</w:t>
            </w:r>
          </w:p>
          <w:p w14:paraId="3268241B" w14:textId="77777777" w:rsidR="00662C58" w:rsidRPr="004A43C8" w:rsidRDefault="00662C58" w:rsidP="00662C58">
            <w:pPr>
              <w:pStyle w:val="INDICATORTEXT"/>
              <w:numPr>
                <w:ilvl w:val="0"/>
                <w:numId w:val="35"/>
              </w:numPr>
              <w:jc w:val="both"/>
            </w:pPr>
            <w:r w:rsidRPr="00095A00">
              <w:rPr>
                <w:b/>
              </w:rPr>
              <w:t>Integration</w:t>
            </w:r>
            <w:r w:rsidRPr="004A43C8">
              <w:t xml:space="preserve"> of ESG issues</w:t>
            </w:r>
          </w:p>
          <w:p w14:paraId="603DF048" w14:textId="77777777" w:rsidR="00662C58" w:rsidRPr="004A43C8" w:rsidRDefault="00662C58" w:rsidP="00662C58">
            <w:pPr>
              <w:pStyle w:val="INDICATORTEXT"/>
              <w:numPr>
                <w:ilvl w:val="0"/>
                <w:numId w:val="35"/>
              </w:numPr>
              <w:jc w:val="both"/>
            </w:pPr>
            <w:r w:rsidRPr="004A43C8">
              <w:t>A combination of the above</w:t>
            </w:r>
          </w:p>
          <w:p w14:paraId="4337D724" w14:textId="77777777" w:rsidR="00662C58" w:rsidRPr="004A43C8" w:rsidRDefault="00662C58" w:rsidP="008D20E5">
            <w:pPr>
              <w:pStyle w:val="INDICATORTEXT"/>
              <w:jc w:val="both"/>
            </w:pPr>
            <w:r w:rsidRPr="004A43C8">
              <w:t>Assets subject to an engagement approach only and not subject to any of the above strategies should not be included in ESG incorporation.</w:t>
            </w:r>
          </w:p>
          <w:p w14:paraId="504569E0" w14:textId="21F43D79" w:rsidR="00662C58" w:rsidRPr="00D93C4C" w:rsidRDefault="00662C58">
            <w:pPr>
              <w:pStyle w:val="INDICATORTEXT"/>
              <w:jc w:val="both"/>
            </w:pPr>
            <w:r w:rsidRPr="004A43C8">
              <w:t xml:space="preserve">To improve standardisation and communication in the responsible investment industry, the PRI </w:t>
            </w:r>
            <w:r>
              <w:t>has aligned</w:t>
            </w:r>
            <w:r w:rsidRPr="004A43C8">
              <w:t xml:space="preserve"> its definitions with those of the </w:t>
            </w:r>
            <w:hyperlink r:id="rId30" w:history="1">
              <w:r w:rsidRPr="004A43C8">
                <w:rPr>
                  <w:color w:val="0070C0"/>
                  <w:u w:val="single"/>
                </w:rPr>
                <w:t>Global Sustainable Investment Alliance</w:t>
              </w:r>
            </w:hyperlink>
            <w:r w:rsidRPr="004A43C8">
              <w:t>. These are presented below for convenience.</w:t>
            </w:r>
          </w:p>
        </w:tc>
      </w:tr>
      <w:tr w:rsidR="00662C58" w:rsidRPr="00683930" w14:paraId="2D4BEADB" w14:textId="17C46D73" w:rsidTr="00095A00">
        <w:trPr>
          <w:trHeight w:val="289"/>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shd w:val="clear" w:color="auto" w:fill="auto"/>
          </w:tcPr>
          <w:p w14:paraId="216B5295" w14:textId="31E0619C" w:rsidR="00662C58" w:rsidRPr="00095A00" w:rsidRDefault="00662C58" w:rsidP="00095A00">
            <w:pPr>
              <w:pStyle w:val="INDICATORTEXT"/>
              <w:rPr>
                <w:b/>
              </w:rPr>
            </w:pPr>
            <w:r w:rsidRPr="00095A00">
              <w:rPr>
                <w:b/>
                <w:szCs w:val="18"/>
              </w:rPr>
              <w:t xml:space="preserve">Screening </w:t>
            </w:r>
            <w:r w:rsidRPr="00095A00">
              <w:rPr>
                <w:szCs w:val="18"/>
              </w:rPr>
              <w:t>of investments</w:t>
            </w:r>
          </w:p>
        </w:tc>
        <w:tc>
          <w:tcPr>
            <w:tcW w:w="7087" w:type="dxa"/>
            <w:gridSpan w:val="2"/>
            <w:tcBorders>
              <w:left w:val="single" w:sz="4" w:space="0" w:color="595959" w:themeColor="text1" w:themeTint="A6"/>
            </w:tcBorders>
            <w:shd w:val="clear" w:color="auto" w:fill="auto"/>
          </w:tcPr>
          <w:p w14:paraId="42E9E309" w14:textId="77777777" w:rsidR="00662C58" w:rsidRPr="00D93C4C" w:rsidRDefault="00662C58" w:rsidP="00662C58">
            <w:pPr>
              <w:pStyle w:val="INDICATORTEXT"/>
              <w:jc w:val="both"/>
              <w:cnfStyle w:val="000000000000" w:firstRow="0" w:lastRow="0" w:firstColumn="0" w:lastColumn="0" w:oddVBand="0" w:evenVBand="0" w:oddHBand="0" w:evenHBand="0" w:firstRowFirstColumn="0" w:firstRowLastColumn="0" w:lastRowFirstColumn="0" w:lastRowLastColumn="0"/>
            </w:pPr>
            <w:r w:rsidRPr="00D93C4C">
              <w:t>This involves three types of screening:</w:t>
            </w:r>
          </w:p>
          <w:p w14:paraId="21B7BB7E" w14:textId="77777777" w:rsidR="00662C58" w:rsidRPr="00D93C4C" w:rsidRDefault="00662C58" w:rsidP="00662C58">
            <w:pPr>
              <w:pStyle w:val="INDICATORTEXT"/>
              <w:jc w:val="both"/>
              <w:cnfStyle w:val="000000000000" w:firstRow="0" w:lastRow="0" w:firstColumn="0" w:lastColumn="0" w:oddVBand="0" w:evenVBand="0" w:oddHBand="0" w:evenHBand="0" w:firstRowFirstColumn="0" w:firstRowLastColumn="0" w:lastRowFirstColumn="0" w:lastRowLastColumn="0"/>
            </w:pPr>
            <w:r w:rsidRPr="00D93C4C">
              <w:t>a. Negative/exclusionary screening: The exclusion from a fund or portfolio of certain sectors, companies or practices based on specific ESG criteria;</w:t>
            </w:r>
          </w:p>
          <w:p w14:paraId="20A0A7D8" w14:textId="77777777" w:rsidR="00662C58" w:rsidRPr="00D93C4C" w:rsidRDefault="00662C58" w:rsidP="00662C58">
            <w:pPr>
              <w:pStyle w:val="INDICATORTEXT"/>
              <w:jc w:val="both"/>
              <w:cnfStyle w:val="000000000000" w:firstRow="0" w:lastRow="0" w:firstColumn="0" w:lastColumn="0" w:oddVBand="0" w:evenVBand="0" w:oddHBand="0" w:evenHBand="0" w:firstRowFirstColumn="0" w:firstRowLastColumn="0" w:lastRowFirstColumn="0" w:lastRowLastColumn="0"/>
            </w:pPr>
            <w:r w:rsidRPr="00D93C4C">
              <w:t>b. Positive/best-in-class screening: Investment in sectors, companies or projects selected for positive ESG performance relative to industry peers;</w:t>
            </w:r>
          </w:p>
          <w:p w14:paraId="65A78840" w14:textId="6AE9A85B" w:rsidR="00662C58" w:rsidRPr="00683930" w:rsidRDefault="00662C58" w:rsidP="008D20E5">
            <w:pPr>
              <w:pStyle w:val="INDICATORTEXT"/>
              <w:jc w:val="both"/>
              <w:cnfStyle w:val="000000000000" w:firstRow="0" w:lastRow="0" w:firstColumn="0" w:lastColumn="0" w:oddVBand="0" w:evenVBand="0" w:oddHBand="0" w:evenHBand="0" w:firstRowFirstColumn="0" w:firstRowLastColumn="0" w:lastRowFirstColumn="0" w:lastRowLastColumn="0"/>
            </w:pPr>
            <w:r w:rsidRPr="00D93C4C">
              <w:t xml:space="preserve">c. Norms-based screening: </w:t>
            </w:r>
            <w:r w:rsidRPr="00683930">
              <w:t>Screening of investments against minimum standards of business practice based on international norms.</w:t>
            </w:r>
          </w:p>
        </w:tc>
      </w:tr>
      <w:tr w:rsidR="00662C58" w:rsidRPr="00683930" w14:paraId="7689F673" w14:textId="77777777" w:rsidTr="00095A00">
        <w:trPr>
          <w:trHeight w:val="247"/>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shd w:val="clear" w:color="auto" w:fill="auto"/>
          </w:tcPr>
          <w:p w14:paraId="0AF4703C" w14:textId="3A492D94" w:rsidR="00662C58" w:rsidRDefault="00662C58" w:rsidP="00095A00">
            <w:pPr>
              <w:pStyle w:val="INDICATORTEXT"/>
            </w:pPr>
            <w:r>
              <w:t xml:space="preserve">Sustainability </w:t>
            </w:r>
            <w:r w:rsidRPr="00095A00">
              <w:rPr>
                <w:b/>
              </w:rPr>
              <w:t>themed</w:t>
            </w:r>
            <w:r>
              <w:t xml:space="preserve"> investment</w:t>
            </w:r>
          </w:p>
        </w:tc>
        <w:tc>
          <w:tcPr>
            <w:tcW w:w="7087" w:type="dxa"/>
            <w:gridSpan w:val="2"/>
            <w:tcBorders>
              <w:left w:val="single" w:sz="4" w:space="0" w:color="595959" w:themeColor="text1" w:themeTint="A6"/>
            </w:tcBorders>
            <w:shd w:val="clear" w:color="auto" w:fill="auto"/>
          </w:tcPr>
          <w:p w14:paraId="6A9F2637" w14:textId="2F3D6E1F" w:rsidR="00662C58" w:rsidRPr="00095A00" w:rsidRDefault="00662C58" w:rsidP="008D20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83930">
              <w:rPr>
                <w:szCs w:val="18"/>
              </w:rPr>
              <w:t>Investment in themes or assets specifically related to sustainability (for example clean energy, green technology or sustainable agriculture).</w:t>
            </w:r>
          </w:p>
        </w:tc>
      </w:tr>
      <w:tr w:rsidR="00662C58" w:rsidRPr="00683930" w14:paraId="6983DC7B" w14:textId="77777777" w:rsidTr="00095A00">
        <w:trPr>
          <w:trHeight w:val="77"/>
        </w:trPr>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595959" w:themeColor="text1" w:themeTint="A6"/>
            </w:tcBorders>
            <w:shd w:val="clear" w:color="auto" w:fill="auto"/>
          </w:tcPr>
          <w:p w14:paraId="75F62AEF" w14:textId="14919B83" w:rsidR="00662C58" w:rsidRDefault="00662C58" w:rsidP="00095A00">
            <w:pPr>
              <w:pStyle w:val="INDICATORTEXT"/>
            </w:pPr>
            <w:r w:rsidRPr="00095A00">
              <w:rPr>
                <w:b/>
              </w:rPr>
              <w:t>Integration</w:t>
            </w:r>
            <w:r>
              <w:t xml:space="preserve"> of ESG issues </w:t>
            </w:r>
          </w:p>
        </w:tc>
        <w:tc>
          <w:tcPr>
            <w:tcW w:w="7087" w:type="dxa"/>
            <w:gridSpan w:val="2"/>
            <w:tcBorders>
              <w:left w:val="single" w:sz="4" w:space="0" w:color="595959" w:themeColor="text1" w:themeTint="A6"/>
            </w:tcBorders>
            <w:shd w:val="clear" w:color="auto" w:fill="auto"/>
          </w:tcPr>
          <w:p w14:paraId="25C09E41" w14:textId="685C1278" w:rsidR="00662C58" w:rsidRDefault="00662C58" w:rsidP="008D20E5">
            <w:pPr>
              <w:pStyle w:val="INDICATORTEXT"/>
              <w:jc w:val="both"/>
              <w:cnfStyle w:val="000000000000" w:firstRow="0" w:lastRow="0" w:firstColumn="0" w:lastColumn="0" w:oddVBand="0" w:evenVBand="0" w:oddHBand="0" w:evenHBand="0" w:firstRowFirstColumn="0" w:firstRowLastColumn="0" w:lastRowFirstColumn="0" w:lastRowLastColumn="0"/>
            </w:pPr>
            <w:r w:rsidRPr="00683930">
              <w:rPr>
                <w:szCs w:val="18"/>
              </w:rPr>
              <w:t>The systematic and explicit inclusion by investment managers of environmental, social and governance factors into traditional financial analysis.</w:t>
            </w:r>
          </w:p>
        </w:tc>
      </w:tr>
      <w:tr w:rsidR="00191138" w:rsidRPr="00CF025D" w14:paraId="44D428ED" w14:textId="77777777" w:rsidTr="00095A00">
        <w:tc>
          <w:tcPr>
            <w:cnfStyle w:val="001000000000" w:firstRow="0" w:lastRow="0" w:firstColumn="1" w:lastColumn="0" w:oddVBand="0" w:evenVBand="0" w:oddHBand="0" w:evenHBand="0" w:firstRowFirstColumn="0" w:firstRowLastColumn="0" w:lastRowFirstColumn="0" w:lastRowLastColumn="0"/>
            <w:tcW w:w="9062" w:type="dxa"/>
            <w:gridSpan w:val="3"/>
            <w:tcBorders>
              <w:bottom w:val="single" w:sz="4" w:space="0" w:color="0082C8"/>
              <w:right w:val="single" w:sz="4" w:space="0" w:color="0070C0"/>
            </w:tcBorders>
            <w:shd w:val="clear" w:color="auto" w:fill="auto"/>
          </w:tcPr>
          <w:p w14:paraId="4E558FFA" w14:textId="6D5951D9" w:rsidR="00662C58" w:rsidRPr="003F0E6F" w:rsidRDefault="00191138" w:rsidP="00B43032">
            <w:pPr>
              <w:pStyle w:val="INDICATORTEXT"/>
              <w:rPr>
                <w:szCs w:val="18"/>
              </w:rPr>
            </w:pPr>
            <w:r>
              <w:rPr>
                <w:szCs w:val="18"/>
              </w:rPr>
              <w:t xml:space="preserve">For </w:t>
            </w:r>
            <w:r w:rsidR="00662C58">
              <w:rPr>
                <w:szCs w:val="18"/>
              </w:rPr>
              <w:t xml:space="preserve">further detail on these </w:t>
            </w:r>
            <w:r>
              <w:rPr>
                <w:szCs w:val="18"/>
              </w:rPr>
              <w:t xml:space="preserve">definitions, </w:t>
            </w:r>
            <w:r w:rsidR="00282BE5">
              <w:rPr>
                <w:szCs w:val="18"/>
              </w:rPr>
              <w:t>please s</w:t>
            </w:r>
            <w:r w:rsidR="00282BE5" w:rsidRPr="00282BE5">
              <w:rPr>
                <w:szCs w:val="18"/>
              </w:rPr>
              <w:t xml:space="preserve">ee separate </w:t>
            </w:r>
            <w:hyperlink r:id="rId31" w:history="1">
              <w:r w:rsidR="00B43032" w:rsidRPr="00BD0593">
                <w:rPr>
                  <w:rStyle w:val="Hyperlink"/>
                  <w:rFonts w:cs="Arial"/>
                  <w:szCs w:val="18"/>
                </w:rPr>
                <w:t>Main D</w:t>
              </w:r>
              <w:r w:rsidR="00282BE5" w:rsidRPr="00BD0593">
                <w:rPr>
                  <w:rStyle w:val="Hyperlink"/>
                  <w:rFonts w:cs="Arial"/>
                  <w:szCs w:val="18"/>
                </w:rPr>
                <w:t>efinitions</w:t>
              </w:r>
            </w:hyperlink>
            <w:r w:rsidR="00282BE5" w:rsidRPr="00282BE5">
              <w:rPr>
                <w:szCs w:val="18"/>
              </w:rPr>
              <w:t xml:space="preserve"> document.</w:t>
            </w:r>
          </w:p>
        </w:tc>
      </w:tr>
    </w:tbl>
    <w:p w14:paraId="128986C1" w14:textId="77777777" w:rsidR="00282BE5" w:rsidRDefault="00191138" w:rsidP="0019113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2BE5" w14:paraId="178A90B8"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5A59624" w14:textId="77777777" w:rsidR="00282BE5" w:rsidRPr="00903B63" w:rsidRDefault="00282BE5"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2E8AEE1" w14:textId="77777777" w:rsidR="00282BE5" w:rsidRPr="00903B63" w:rsidRDefault="00282BE5"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6C47D11" w14:textId="77777777" w:rsidR="00282BE5" w:rsidRPr="00903B63" w:rsidRDefault="00282BE5"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EA32B29" w14:textId="77777777" w:rsidR="00282BE5" w:rsidRPr="00903B63" w:rsidRDefault="00282BE5"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282BE5" w14:paraId="3483417E"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D176055" w14:textId="77777777" w:rsidR="00282BE5" w:rsidRPr="00903B63" w:rsidRDefault="004F14DC" w:rsidP="002551DA">
            <w:pPr>
              <w:pStyle w:val="SectionIndicatorHeaderText"/>
              <w:rPr>
                <w:rStyle w:val="IntenseEmphasis"/>
                <w:bCs w:val="0"/>
                <w:i w:val="0"/>
                <w:iCs w:val="0"/>
                <w:color w:val="FFFFFF" w:themeColor="background1"/>
              </w:rPr>
            </w:pPr>
            <w:r>
              <w:rPr>
                <w:rStyle w:val="IntenseEmphasis"/>
                <w:i w:val="0"/>
                <w:color w:val="FFFFFF" w:themeColor="background1"/>
              </w:rPr>
              <w:t>FI 05</w:t>
            </w:r>
          </w:p>
        </w:tc>
        <w:tc>
          <w:tcPr>
            <w:tcW w:w="3402" w:type="dxa"/>
            <w:shd w:val="clear" w:color="auto" w:fill="888888"/>
          </w:tcPr>
          <w:p w14:paraId="213F50EB" w14:textId="77777777" w:rsidR="00282BE5" w:rsidRPr="00903B63" w:rsidRDefault="00282BE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630818B" w14:textId="77777777" w:rsidR="00282BE5" w:rsidRPr="00E41723" w:rsidRDefault="00282BE5"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5F8F243" w14:textId="77777777" w:rsidR="00282BE5" w:rsidRPr="00903B63" w:rsidRDefault="00282BE5"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1E364AAC" w14:textId="77777777" w:rsidR="00282BE5" w:rsidRDefault="00282BE5" w:rsidP="00282BE5">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282BE5" w14:paraId="060C3A38" w14:textId="77777777" w:rsidTr="00B57C3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D9B35BE" w14:textId="77777777" w:rsidR="00282BE5" w:rsidRPr="00903B63" w:rsidRDefault="004F14DC" w:rsidP="002551DA">
            <w:pPr>
              <w:pStyle w:val="SectionIndicatorHeaderText"/>
              <w:rPr>
                <w:rStyle w:val="IntenseEmphasis"/>
                <w:b w:val="0"/>
                <w:bCs w:val="0"/>
                <w:i w:val="0"/>
                <w:iCs w:val="0"/>
                <w:color w:val="FFFFFF" w:themeColor="background1"/>
              </w:rPr>
            </w:pPr>
            <w:r>
              <w:rPr>
                <w:rStyle w:val="IntenseEmphasis"/>
                <w:i w:val="0"/>
                <w:color w:val="FFFFFF" w:themeColor="background1"/>
              </w:rPr>
              <w:t>FI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0D47E3AB" w14:textId="77777777" w:rsidR="00282BE5" w:rsidRPr="00903B63" w:rsidRDefault="00282BE5"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82BE5" w14:paraId="17BAAA9A" w14:textId="77777777" w:rsidTr="00B57C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4291591" w14:textId="77777777" w:rsidR="00282BE5" w:rsidRDefault="004F14DC" w:rsidP="002551DA">
            <w:pPr>
              <w:pStyle w:val="INDICATORNUMBER"/>
              <w:rPr>
                <w:rStyle w:val="IntenseEmphasis"/>
                <w:b/>
                <w:bCs w:val="0"/>
                <w:i w:val="0"/>
                <w:iCs w:val="0"/>
              </w:rPr>
            </w:pPr>
            <w:r>
              <w:rPr>
                <w:rStyle w:val="IntenseEmphasis"/>
                <w:b/>
                <w:bCs w:val="0"/>
                <w:i w:val="0"/>
                <w:iCs w:val="0"/>
                <w:color w:val="595959"/>
              </w:rPr>
              <w:t>FI 05.1</w:t>
            </w:r>
          </w:p>
        </w:tc>
        <w:tc>
          <w:tcPr>
            <w:tcW w:w="8080" w:type="dxa"/>
            <w:gridSpan w:val="2"/>
            <w:tcBorders>
              <w:top w:val="nil"/>
              <w:right w:val="single" w:sz="4" w:space="0" w:color="595959" w:themeColor="text1" w:themeTint="A6"/>
            </w:tcBorders>
          </w:tcPr>
          <w:p w14:paraId="64AE98F8" w14:textId="77777777" w:rsidR="00282BE5" w:rsidRPr="00282BE5" w:rsidRDefault="00282BE5" w:rsidP="002551DA">
            <w:pPr>
              <w:pStyle w:val="INDICATORTEXT"/>
              <w:cnfStyle w:val="000000100000" w:firstRow="0" w:lastRow="0" w:firstColumn="0" w:lastColumn="0" w:oddVBand="0" w:evenVBand="0" w:oddHBand="1" w:evenHBand="0" w:firstRowFirstColumn="0" w:firstRowLastColumn="0" w:lastRowFirstColumn="0" w:lastRowLastColumn="0"/>
            </w:pPr>
            <w:r w:rsidRPr="00282BE5">
              <w:t>Indicate what ESG information you use in your ESG incorporation strategies and who provides this information.</w:t>
            </w:r>
          </w:p>
        </w:tc>
      </w:tr>
      <w:tr w:rsidR="00282BE5" w14:paraId="697EEFED" w14:textId="77777777" w:rsidTr="00B57C3E">
        <w:trPr>
          <w:trHeight w:val="51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136041D1" w14:textId="77777777" w:rsidR="00282BE5" w:rsidRPr="00AE100E" w:rsidRDefault="00282BE5" w:rsidP="00CD0F85">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11633E1" w14:textId="77777777" w:rsidR="00282BE5" w:rsidRPr="00A5214A" w:rsidRDefault="00282BE5" w:rsidP="00CD0F8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Type of ESG information</w:t>
            </w:r>
          </w:p>
        </w:tc>
        <w:tc>
          <w:tcPr>
            <w:tcW w:w="4111"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tcPr>
          <w:p w14:paraId="6955DE77" w14:textId="77777777" w:rsidR="00282BE5" w:rsidRPr="00A5214A" w:rsidRDefault="004F14DC" w:rsidP="00CD0F8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4F14DC">
              <w:rPr>
                <w:b/>
                <w:color w:val="FFFFFF" w:themeColor="background1"/>
                <w:sz w:val="18"/>
                <w:szCs w:val="18"/>
              </w:rPr>
              <w:t>Describe who provides this information</w:t>
            </w:r>
          </w:p>
        </w:tc>
      </w:tr>
      <w:tr w:rsidR="002D2E77" w14:paraId="0617815D"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8D2CCE1" w14:textId="77777777" w:rsidR="002D2E77" w:rsidRPr="00AE100E" w:rsidRDefault="002D2E77"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8B64EE"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002D2E77">
              <w:rPr>
                <w:bCs/>
              </w:rPr>
              <w:t xml:space="preserve"> Raw ESG company data</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4350D39" w14:textId="77777777" w:rsidR="002D2E77" w:rsidRPr="002D2E77" w:rsidRDefault="002D2E77" w:rsidP="002D2E77">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4F14DC" w14:paraId="6533F48F"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6097EAB" w14:textId="77777777" w:rsidR="004F14DC" w:rsidRPr="00AE100E" w:rsidRDefault="004F14DC"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257E25" w14:textId="77777777" w:rsidR="004F14DC" w:rsidRPr="004F14DC" w:rsidRDefault="004F14DC" w:rsidP="004F14DC">
            <w:pPr>
              <w:pStyle w:val="INDICATORTEXT"/>
              <w:cnfStyle w:val="000000000000" w:firstRow="0" w:lastRow="0" w:firstColumn="0" w:lastColumn="0" w:oddVBand="0" w:evenVBand="0" w:oddHBand="0" w:evenHBand="0" w:firstRowFirstColumn="0" w:firstRowLastColumn="0" w:lastRowFirstColumn="0" w:lastRowLastColumn="0"/>
              <w:rPr>
                <w:bCs/>
              </w:rPr>
            </w:pPr>
            <w:r w:rsidRPr="004F14DC">
              <w:rPr>
                <w:bCs/>
              </w:rPr>
              <w:sym w:font="Wingdings" w:char="F071"/>
            </w:r>
            <w:r w:rsidRPr="004F14DC">
              <w:rPr>
                <w:bCs/>
              </w:rPr>
              <w:t xml:space="preserve"> Issuer-related analysis or ratings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287BE8" w14:textId="77777777" w:rsidR="004F14DC" w:rsidRPr="002D2E77" w:rsidRDefault="004F14DC" w:rsidP="002D2E77">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4F14DC" w14:paraId="5815436D"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BA330CC" w14:textId="77777777" w:rsidR="004F14DC" w:rsidRPr="00AE100E" w:rsidRDefault="004F14DC"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96DC05" w14:textId="77777777" w:rsidR="004F14DC" w:rsidRPr="004F14DC" w:rsidRDefault="004F14DC" w:rsidP="004F14DC">
            <w:pPr>
              <w:pStyle w:val="INDICATORTEXT"/>
              <w:cnfStyle w:val="000000100000" w:firstRow="0" w:lastRow="0" w:firstColumn="0" w:lastColumn="0" w:oddVBand="0" w:evenVBand="0" w:oddHBand="1" w:evenHBand="0" w:firstRowFirstColumn="0" w:firstRowLastColumn="0" w:lastRowFirstColumn="0" w:lastRowLastColumn="0"/>
              <w:rPr>
                <w:bCs/>
              </w:rPr>
            </w:pPr>
            <w:r w:rsidRPr="004F14DC">
              <w:rPr>
                <w:bCs/>
              </w:rPr>
              <w:sym w:font="Wingdings" w:char="F071"/>
            </w:r>
            <w:r w:rsidRPr="004F14DC">
              <w:rPr>
                <w:bCs/>
              </w:rPr>
              <w:t xml:space="preserve"> Sector-related analysis or ratings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287BCBB" w14:textId="77777777" w:rsidR="004F14DC" w:rsidRPr="002D2E77" w:rsidRDefault="004F14DC" w:rsidP="002D2E77">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4F14DC" w14:paraId="24B4AC6E" w14:textId="77777777" w:rsidTr="00B57C3E">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4F7C381C" w14:textId="77777777" w:rsidR="004F14DC" w:rsidRPr="00AE100E" w:rsidRDefault="004F14DC"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2977E5" w14:textId="77777777" w:rsidR="004F14DC" w:rsidRPr="004F14DC" w:rsidRDefault="004F14DC" w:rsidP="004F14DC">
            <w:pPr>
              <w:pStyle w:val="INDICATORTEXT"/>
              <w:cnfStyle w:val="000000000000" w:firstRow="0" w:lastRow="0" w:firstColumn="0" w:lastColumn="0" w:oddVBand="0" w:evenVBand="0" w:oddHBand="0" w:evenHBand="0" w:firstRowFirstColumn="0" w:firstRowLastColumn="0" w:lastRowFirstColumn="0" w:lastRowLastColumn="0"/>
              <w:rPr>
                <w:bCs/>
              </w:rPr>
            </w:pPr>
            <w:r w:rsidRPr="004F14DC">
              <w:rPr>
                <w:bCs/>
              </w:rPr>
              <w:sym w:font="Wingdings" w:char="F071"/>
            </w:r>
            <w:r w:rsidRPr="004F14DC">
              <w:rPr>
                <w:bCs/>
              </w:rPr>
              <w:t xml:space="preserve"> Country-related analysis or ratings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9E24479" w14:textId="77777777" w:rsidR="004F14DC" w:rsidRPr="002D2E77" w:rsidRDefault="004F14DC" w:rsidP="002D2E77">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4F14DC" w14:paraId="7DCABE81"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BE15530" w14:textId="77777777" w:rsidR="004F14DC" w:rsidRPr="00AE100E" w:rsidRDefault="004F14DC" w:rsidP="002551DA">
            <w:pPr>
              <w:pStyle w:val="INDICATORNUMBER"/>
              <w:rPr>
                <w:rStyle w:val="IntenseEmphasis"/>
                <w:b/>
                <w:bCs w:val="0"/>
                <w:i w:val="0"/>
                <w:iCs w:val="0"/>
                <w:color w:val="595959"/>
              </w:rPr>
            </w:pPr>
          </w:p>
        </w:tc>
        <w:tc>
          <w:tcPr>
            <w:tcW w:w="3969" w:type="dxa"/>
            <w:tcBorders>
              <w:top w:val="single" w:sz="4" w:space="0" w:color="A6A6A6" w:themeColor="background1" w:themeShade="A6"/>
              <w:right w:val="single" w:sz="4" w:space="0" w:color="A6A6A6" w:themeColor="background1" w:themeShade="A6"/>
            </w:tcBorders>
            <w:shd w:val="clear" w:color="auto" w:fill="auto"/>
          </w:tcPr>
          <w:p w14:paraId="7E59AC7E" w14:textId="77777777" w:rsidR="004F14DC" w:rsidRPr="004F14DC" w:rsidRDefault="004F14DC" w:rsidP="004F14DC">
            <w:pPr>
              <w:pStyle w:val="INDICATORTEXT"/>
              <w:cnfStyle w:val="000000100000" w:firstRow="0" w:lastRow="0" w:firstColumn="0" w:lastColumn="0" w:oddVBand="0" w:evenVBand="0" w:oddHBand="1" w:evenHBand="0" w:firstRowFirstColumn="0" w:firstRowLastColumn="0" w:lastRowFirstColumn="0" w:lastRowLastColumn="0"/>
              <w:rPr>
                <w:bCs/>
              </w:rPr>
            </w:pPr>
            <w:r w:rsidRPr="004F14DC">
              <w:rPr>
                <w:bCs/>
              </w:rPr>
              <w:sym w:font="Wingdings" w:char="F071"/>
            </w:r>
            <w:r w:rsidRPr="004F14DC">
              <w:rPr>
                <w:bCs/>
              </w:rPr>
              <w:t xml:space="preserve"> Screened bond list </w:t>
            </w:r>
          </w:p>
        </w:tc>
        <w:tc>
          <w:tcPr>
            <w:tcW w:w="4111" w:type="dxa"/>
            <w:tcBorders>
              <w:top w:val="single" w:sz="4" w:space="0" w:color="A6A6A6" w:themeColor="background1" w:themeShade="A6"/>
              <w:left w:val="single" w:sz="4" w:space="0" w:color="A6A6A6" w:themeColor="background1" w:themeShade="A6"/>
              <w:right w:val="single" w:sz="4" w:space="0" w:color="595959" w:themeColor="text1" w:themeTint="A6"/>
            </w:tcBorders>
            <w:shd w:val="clear" w:color="auto" w:fill="auto"/>
          </w:tcPr>
          <w:p w14:paraId="5861D80B" w14:textId="77777777" w:rsidR="004F14DC" w:rsidRPr="002D2E77" w:rsidRDefault="004F14DC" w:rsidP="002D2E77">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4F14DC" w14:paraId="5FB4E501" w14:textId="77777777" w:rsidTr="004F14DC">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B37FA27" w14:textId="77777777" w:rsidR="004F14DC" w:rsidRPr="00AE100E" w:rsidRDefault="004F14DC"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D0F333" w14:textId="16A5F269" w:rsidR="004F14DC" w:rsidRPr="004F14DC" w:rsidRDefault="004F14DC" w:rsidP="004F14DC">
            <w:pPr>
              <w:pStyle w:val="INDICATORTEXT"/>
              <w:cnfStyle w:val="000000000000" w:firstRow="0" w:lastRow="0" w:firstColumn="0" w:lastColumn="0" w:oddVBand="0" w:evenVBand="0" w:oddHBand="0" w:evenHBand="0" w:firstRowFirstColumn="0" w:firstRowLastColumn="0" w:lastRowFirstColumn="0" w:lastRowLastColumn="0"/>
              <w:rPr>
                <w:bCs/>
              </w:rPr>
            </w:pPr>
            <w:r w:rsidRPr="004F14DC">
              <w:rPr>
                <w:bCs/>
              </w:rPr>
              <w:sym w:font="Wingdings" w:char="F071"/>
            </w:r>
            <w:r w:rsidRPr="004F14DC">
              <w:rPr>
                <w:bCs/>
              </w:rPr>
              <w:t xml:space="preserve"> </w:t>
            </w:r>
            <w:r w:rsidR="00423D3B">
              <w:rPr>
                <w:bCs/>
              </w:rPr>
              <w:t>ESG i</w:t>
            </w:r>
            <w:r w:rsidRPr="004F14DC">
              <w:rPr>
                <w:bCs/>
              </w:rPr>
              <w:t>ssue-specific analysis or ratings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B996925" w14:textId="77777777" w:rsidR="004F14DC" w:rsidRPr="002D2E77" w:rsidRDefault="004F14DC" w:rsidP="002D2E77">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4F14DC" w14:paraId="316F4E53" w14:textId="77777777" w:rsidTr="00B57C3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1AE7F43F" w14:textId="77777777" w:rsidR="004F14DC" w:rsidRPr="00AE100E" w:rsidRDefault="004F14DC" w:rsidP="002551D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3AD3D092" w14:textId="77777777" w:rsidR="004F14DC" w:rsidRPr="004F14DC" w:rsidRDefault="004F14DC" w:rsidP="004F14DC">
            <w:pPr>
              <w:pStyle w:val="INDICATORTEXT"/>
              <w:cnfStyle w:val="000000100000" w:firstRow="0" w:lastRow="0" w:firstColumn="0" w:lastColumn="0" w:oddVBand="0" w:evenVBand="0" w:oddHBand="1" w:evenHBand="0" w:firstRowFirstColumn="0" w:firstRowLastColumn="0" w:lastRowFirstColumn="0" w:lastRowLastColumn="0"/>
              <w:rPr>
                <w:bCs/>
              </w:rPr>
            </w:pPr>
            <w:r w:rsidRPr="004F14DC">
              <w:rPr>
                <w:bCs/>
              </w:rPr>
              <w:sym w:font="Wingdings" w:char="F071"/>
            </w:r>
            <w:r w:rsidRPr="004F14DC">
              <w:rPr>
                <w:bCs/>
              </w:rPr>
              <w:t xml:space="preserve"> Other, specify</w:t>
            </w:r>
            <w:r w:rsidR="00CD0F85">
              <w:rPr>
                <w:bCs/>
              </w:rPr>
              <w:t>__________</w:t>
            </w:r>
          </w:p>
        </w:tc>
        <w:tc>
          <w:tcPr>
            <w:tcW w:w="4111" w:type="dxa"/>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14C27D3B" w14:textId="77777777" w:rsidR="004F14DC" w:rsidRPr="002D2E77" w:rsidRDefault="004F14DC" w:rsidP="002D2E77">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4F14DC" w14:paraId="6F57D40C" w14:textId="77777777" w:rsidTr="009E32C2">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vAlign w:val="top"/>
          </w:tcPr>
          <w:p w14:paraId="2A68E0A9" w14:textId="77777777" w:rsidR="004F14DC" w:rsidRPr="00AE100E" w:rsidRDefault="00A87E39" w:rsidP="009E32C2">
            <w:pPr>
              <w:pStyle w:val="INDICATORNUMBER"/>
              <w:rPr>
                <w:rStyle w:val="IntenseEmphasis"/>
                <w:b/>
                <w:bCs w:val="0"/>
                <w:i w:val="0"/>
                <w:iCs w:val="0"/>
                <w:color w:val="595959"/>
              </w:rPr>
            </w:pPr>
            <w:r>
              <w:rPr>
                <w:rStyle w:val="IntenseEmphasis"/>
                <w:b/>
                <w:bCs w:val="0"/>
                <w:i w:val="0"/>
                <w:iCs w:val="0"/>
                <w:color w:val="595959"/>
              </w:rPr>
              <w:t>FI 05.2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78ED6FC5" w14:textId="77777777" w:rsidR="004F14DC" w:rsidRPr="00A87E39" w:rsidRDefault="00A87E39" w:rsidP="002551DA">
            <w:pPr>
              <w:pStyle w:val="INDICATORTEXT"/>
              <w:cnfStyle w:val="000000000000" w:firstRow="0" w:lastRow="0" w:firstColumn="0" w:lastColumn="0" w:oddVBand="0" w:evenVBand="0" w:oddHBand="0" w:evenHBand="0" w:firstRowFirstColumn="0" w:firstRowLastColumn="0" w:lastRowFirstColumn="0" w:lastRowLastColumn="0"/>
              <w:rPr>
                <w:bCs/>
              </w:rPr>
            </w:pPr>
            <w:r w:rsidRPr="00A87E39">
              <w:rPr>
                <w:bCs/>
              </w:rPr>
              <w:t>Provide a brief description of the ESG information used, highlighting any differences of sources of information across your ESG incorporation strategies.</w:t>
            </w:r>
          </w:p>
        </w:tc>
      </w:tr>
      <w:tr w:rsidR="004F14DC" w14:paraId="3173E71C"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0D3F5C19" w14:textId="77777777" w:rsidR="004F14DC" w:rsidRPr="00AE100E" w:rsidRDefault="004F14DC" w:rsidP="002551DA">
            <w:pPr>
              <w:pStyle w:val="INDICATORNUMBER"/>
              <w:rPr>
                <w:rStyle w:val="IntenseEmphasis"/>
                <w:b/>
                <w:bCs w:val="0"/>
                <w:i w:val="0"/>
                <w:iCs w:val="0"/>
                <w:color w:val="595959"/>
              </w:rPr>
            </w:pPr>
          </w:p>
        </w:tc>
        <w:tc>
          <w:tcPr>
            <w:tcW w:w="8080" w:type="dxa"/>
            <w:gridSpan w:val="2"/>
            <w:tcBorders>
              <w:top w:val="nil"/>
              <w:bottom w:val="single" w:sz="4" w:space="0" w:color="5A5A5A"/>
              <w:right w:val="single" w:sz="4" w:space="0" w:color="595959" w:themeColor="text1" w:themeTint="A6"/>
            </w:tcBorders>
            <w:shd w:val="clear" w:color="auto" w:fill="auto"/>
          </w:tcPr>
          <w:p w14:paraId="2933A849" w14:textId="77777777" w:rsidR="004F14DC" w:rsidRPr="00986592" w:rsidRDefault="004F14DC"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4F14DC" w14:paraId="11730F5B" w14:textId="77777777" w:rsidTr="00B57C3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CD2C943" w14:textId="77777777" w:rsidR="004F14DC" w:rsidRPr="00AE100E" w:rsidRDefault="00A87E39" w:rsidP="002551DA">
            <w:pPr>
              <w:pStyle w:val="INDICATORNUMBER"/>
              <w:rPr>
                <w:rStyle w:val="IntenseEmphasis"/>
                <w:b/>
                <w:bCs w:val="0"/>
                <w:i w:val="0"/>
                <w:iCs w:val="0"/>
                <w:color w:val="595959"/>
              </w:rPr>
            </w:pPr>
            <w:r>
              <w:rPr>
                <w:rStyle w:val="IntenseEmphasis"/>
                <w:b/>
                <w:bCs w:val="0"/>
                <w:i w:val="0"/>
                <w:iCs w:val="0"/>
                <w:color w:val="595959"/>
              </w:rPr>
              <w:t>FI 05.3</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5A5D49F2" w14:textId="77777777" w:rsidR="004F14DC" w:rsidRPr="00986592" w:rsidRDefault="004F14DC"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4F14DC" w14:paraId="628F6FD7" w14:textId="77777777" w:rsidTr="00B57C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696F3699" w14:textId="77777777" w:rsidR="004F14DC" w:rsidRPr="00AE100E" w:rsidRDefault="004F14DC" w:rsidP="002551DA">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E79C2D2" w14:textId="77777777" w:rsidR="004F14DC" w:rsidRPr="00986592" w:rsidRDefault="004F14DC" w:rsidP="002551D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1FF1E230" w14:textId="77777777" w:rsidR="00282BE5" w:rsidRDefault="00282BE5" w:rsidP="002D2E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D2E77" w14:paraId="4716D502" w14:textId="77777777" w:rsidTr="00433E6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E1B3E1D" w14:textId="77777777" w:rsidR="002D2E77" w:rsidRPr="00191BC1" w:rsidRDefault="00CB010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 05</w:t>
            </w:r>
          </w:p>
        </w:tc>
        <w:tc>
          <w:tcPr>
            <w:tcW w:w="8080" w:type="dxa"/>
            <w:tcBorders>
              <w:bottom w:val="single" w:sz="4" w:space="0" w:color="A6A6A6" w:themeColor="background1" w:themeShade="A6"/>
            </w:tcBorders>
          </w:tcPr>
          <w:p w14:paraId="7A55C176" w14:textId="77777777" w:rsidR="002D2E77" w:rsidRPr="00191BC1" w:rsidRDefault="002D2E77"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D2E77" w:rsidRPr="00CF025D" w14:paraId="2A9F6EA6" w14:textId="77777777" w:rsidTr="00433E6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3847D7C" w14:textId="77777777" w:rsidR="002D2E77" w:rsidRPr="000D72DF" w:rsidRDefault="00CB010A" w:rsidP="002551DA">
            <w:pPr>
              <w:pStyle w:val="INDICATORNUMBER"/>
              <w:rPr>
                <w:rStyle w:val="IntenseEmphasis"/>
                <w:b/>
                <w:bCs w:val="0"/>
                <w:i w:val="0"/>
                <w:iCs w:val="0"/>
              </w:rPr>
            </w:pPr>
            <w:r>
              <w:rPr>
                <w:rStyle w:val="IntenseEmphasis"/>
                <w:b/>
                <w:bCs w:val="0"/>
                <w:i w:val="0"/>
                <w:iCs w:val="0"/>
                <w:color w:val="595959"/>
              </w:rPr>
              <w:t>FI 05.1</w:t>
            </w:r>
          </w:p>
        </w:tc>
        <w:tc>
          <w:tcPr>
            <w:tcW w:w="8080" w:type="dxa"/>
            <w:tcBorders>
              <w:top w:val="single" w:sz="4" w:space="0" w:color="A6A6A6" w:themeColor="background1" w:themeShade="A6"/>
              <w:bottom w:val="single" w:sz="4" w:space="0" w:color="A6A6A6" w:themeColor="background1" w:themeShade="A6"/>
            </w:tcBorders>
          </w:tcPr>
          <w:p w14:paraId="48E68950" w14:textId="666A8EF0" w:rsidR="00CB010A" w:rsidRPr="00CB010A" w:rsidRDefault="00CB010A" w:rsidP="00CB010A">
            <w:pPr>
              <w:pStyle w:val="INDICATORTEXT"/>
              <w:cnfStyle w:val="000000000000" w:firstRow="0" w:lastRow="0" w:firstColumn="0" w:lastColumn="0" w:oddVBand="0" w:evenVBand="0" w:oddHBand="0" w:evenHBand="0" w:firstRowFirstColumn="0" w:firstRowLastColumn="0" w:lastRowFirstColumn="0" w:lastRowLastColumn="0"/>
              <w:rPr>
                <w:bCs/>
              </w:rPr>
            </w:pPr>
            <w:r w:rsidRPr="00CB010A">
              <w:rPr>
                <w:bCs/>
              </w:rPr>
              <w:t xml:space="preserve">The purpose of this indicator is to allow you to report on what type of ESG information contributes to your investment decisions. It also </w:t>
            </w:r>
            <w:r w:rsidR="000A59E0">
              <w:rPr>
                <w:bCs/>
              </w:rPr>
              <w:t>gives you the opportunity</w:t>
            </w:r>
            <w:r w:rsidRPr="00CB010A">
              <w:rPr>
                <w:bCs/>
              </w:rPr>
              <w:t xml:space="preserve"> to highlight the sources of this information. For example, some investors may use ESG data obtained from specialist research providers directly.  Others may conduct their own in-house research (via specialised ESG teams or analyst</w:t>
            </w:r>
            <w:r w:rsidR="000A59E0">
              <w:rPr>
                <w:bCs/>
              </w:rPr>
              <w:t>s</w:t>
            </w:r>
            <w:r w:rsidRPr="00CB010A">
              <w:rPr>
                <w:bCs/>
              </w:rPr>
              <w:t xml:space="preserve"> and portfolio managers) to supplement research purchased from third parties, and use this amended research in their investment process. Others may be doing both. Note that you will be able to describe the quality of this research and how it is used in your investment process in later indicators </w:t>
            </w:r>
            <w:r w:rsidR="000A59E0">
              <w:rPr>
                <w:bCs/>
              </w:rPr>
              <w:t>within</w:t>
            </w:r>
            <w:r w:rsidR="000A59E0" w:rsidRPr="00CB010A">
              <w:rPr>
                <w:bCs/>
              </w:rPr>
              <w:t xml:space="preserve"> </w:t>
            </w:r>
            <w:r w:rsidRPr="00CB010A">
              <w:rPr>
                <w:bCs/>
              </w:rPr>
              <w:t>this module.</w:t>
            </w:r>
          </w:p>
          <w:p w14:paraId="3DCBAB8E" w14:textId="77777777" w:rsidR="00CB010A" w:rsidRPr="009161D7" w:rsidRDefault="009161D7" w:rsidP="00CB010A">
            <w:pPr>
              <w:pStyle w:val="INDICATORTEXT"/>
              <w:cnfStyle w:val="000000000000" w:firstRow="0" w:lastRow="0" w:firstColumn="0" w:lastColumn="0" w:oddVBand="0" w:evenVBand="0" w:oddHBand="0" w:evenHBand="0" w:firstRowFirstColumn="0" w:firstRowLastColumn="0" w:lastRowFirstColumn="0" w:lastRowLastColumn="0"/>
              <w:rPr>
                <w:bCs/>
                <w:i/>
              </w:rPr>
            </w:pPr>
            <w:r w:rsidRPr="009161D7">
              <w:rPr>
                <w:bCs/>
                <w:i/>
              </w:rPr>
              <w:t>Different possible sources</w:t>
            </w:r>
          </w:p>
          <w:p w14:paraId="749132B4" w14:textId="77777777" w:rsidR="00CB010A" w:rsidRPr="00CB010A" w:rsidRDefault="00CB010A" w:rsidP="00CB010A">
            <w:pPr>
              <w:pStyle w:val="INDICATORTEXT"/>
              <w:cnfStyle w:val="000000000000" w:firstRow="0" w:lastRow="0" w:firstColumn="0" w:lastColumn="0" w:oddVBand="0" w:evenVBand="0" w:oddHBand="0" w:evenHBand="0" w:firstRowFirstColumn="0" w:firstRowLastColumn="0" w:lastRowFirstColumn="0" w:lastRowLastColumn="0"/>
              <w:rPr>
                <w:bCs/>
              </w:rPr>
            </w:pPr>
            <w:r w:rsidRPr="00CB010A">
              <w:rPr>
                <w:b/>
                <w:bCs/>
              </w:rPr>
              <w:t xml:space="preserve">Raw ESG company data: </w:t>
            </w:r>
            <w:r w:rsidRPr="00CB010A">
              <w:rPr>
                <w:bCs/>
              </w:rPr>
              <w:t>data on issuers’ ESG performance as they publish it that has not been analysed or aggregated.</w:t>
            </w:r>
          </w:p>
          <w:p w14:paraId="2A46D117" w14:textId="77777777" w:rsidR="00CB010A" w:rsidRPr="00CB010A" w:rsidRDefault="00CB010A" w:rsidP="00CB010A">
            <w:pPr>
              <w:pStyle w:val="INDICATORTEXT"/>
              <w:cnfStyle w:val="000000000000" w:firstRow="0" w:lastRow="0" w:firstColumn="0" w:lastColumn="0" w:oddVBand="0" w:evenVBand="0" w:oddHBand="0" w:evenHBand="0" w:firstRowFirstColumn="0" w:firstRowLastColumn="0" w:lastRowFirstColumn="0" w:lastRowLastColumn="0"/>
              <w:rPr>
                <w:bCs/>
              </w:rPr>
            </w:pPr>
            <w:r w:rsidRPr="00CB010A">
              <w:rPr>
                <w:b/>
                <w:bCs/>
              </w:rPr>
              <w:t>Company-related ESG analysis or ratings:</w:t>
            </w:r>
            <w:r w:rsidRPr="00CB010A">
              <w:rPr>
                <w:bCs/>
              </w:rPr>
              <w:t xml:space="preserve"> analysis or aggregation of issuers’ ESG performance, risks or opportunities related to a particular bond issuer, which may be represented as a rating, denoted by a letter or percentage for example.</w:t>
            </w:r>
          </w:p>
          <w:p w14:paraId="66E3DA76" w14:textId="77777777" w:rsidR="00CB010A" w:rsidRPr="00CB010A" w:rsidRDefault="00CB010A" w:rsidP="00CB010A">
            <w:pPr>
              <w:pStyle w:val="INDICATORTEXT"/>
              <w:cnfStyle w:val="000000000000" w:firstRow="0" w:lastRow="0" w:firstColumn="0" w:lastColumn="0" w:oddVBand="0" w:evenVBand="0" w:oddHBand="0" w:evenHBand="0" w:firstRowFirstColumn="0" w:firstRowLastColumn="0" w:lastRowFirstColumn="0" w:lastRowLastColumn="0"/>
              <w:rPr>
                <w:bCs/>
              </w:rPr>
            </w:pPr>
            <w:r w:rsidRPr="00CB010A">
              <w:rPr>
                <w:b/>
                <w:bCs/>
              </w:rPr>
              <w:t>Sector-related ESG analysis or ratings:</w:t>
            </w:r>
            <w:r w:rsidRPr="00CB010A">
              <w:rPr>
                <w:bCs/>
              </w:rPr>
              <w:t xml:space="preserve"> analysis or aggregation of ESG performance, risks or opportunities related to a particular industry sector, such as the food and beverage sector.</w:t>
            </w:r>
          </w:p>
          <w:p w14:paraId="2D9D9ABD" w14:textId="77777777" w:rsidR="00CB010A" w:rsidRPr="00CB010A" w:rsidRDefault="00CB010A" w:rsidP="00CB010A">
            <w:pPr>
              <w:pStyle w:val="INDICATORTEXT"/>
              <w:cnfStyle w:val="000000000000" w:firstRow="0" w:lastRow="0" w:firstColumn="0" w:lastColumn="0" w:oddVBand="0" w:evenVBand="0" w:oddHBand="0" w:evenHBand="0" w:firstRowFirstColumn="0" w:firstRowLastColumn="0" w:lastRowFirstColumn="0" w:lastRowLastColumn="0"/>
              <w:rPr>
                <w:bCs/>
              </w:rPr>
            </w:pPr>
            <w:r w:rsidRPr="00CB010A">
              <w:rPr>
                <w:b/>
                <w:bCs/>
              </w:rPr>
              <w:t>Country-related ESG analysis or ratings:</w:t>
            </w:r>
            <w:r w:rsidRPr="00CB010A">
              <w:rPr>
                <w:bCs/>
              </w:rPr>
              <w:t xml:space="preserve"> analysis or aggregation of ESG laws, policies, norms, performance, risks or opportunities related to individual countries.</w:t>
            </w:r>
          </w:p>
          <w:p w14:paraId="15069552" w14:textId="77777777" w:rsidR="00CB010A" w:rsidRPr="00CB010A" w:rsidRDefault="00CB010A" w:rsidP="00CB010A">
            <w:pPr>
              <w:pStyle w:val="INDICATORTEXT"/>
              <w:cnfStyle w:val="000000000000" w:firstRow="0" w:lastRow="0" w:firstColumn="0" w:lastColumn="0" w:oddVBand="0" w:evenVBand="0" w:oddHBand="0" w:evenHBand="0" w:firstRowFirstColumn="0" w:firstRowLastColumn="0" w:lastRowFirstColumn="0" w:lastRowLastColumn="0"/>
              <w:rPr>
                <w:bCs/>
              </w:rPr>
            </w:pPr>
            <w:r w:rsidRPr="00CB010A">
              <w:rPr>
                <w:b/>
                <w:bCs/>
              </w:rPr>
              <w:t xml:space="preserve">Screened bond list: </w:t>
            </w:r>
            <w:r w:rsidRPr="00CB010A">
              <w:rPr>
                <w:bCs/>
              </w:rPr>
              <w:t>a list of bonds that constitutes the acceptable universe from which to construct a screened portfolio.</w:t>
            </w:r>
          </w:p>
          <w:p w14:paraId="68B45BD5" w14:textId="4465C5A6" w:rsidR="002D2E77" w:rsidRPr="00CB010A" w:rsidRDefault="00CB010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sidRPr="00CB010A">
              <w:rPr>
                <w:b/>
                <w:bCs/>
              </w:rPr>
              <w:lastRenderedPageBreak/>
              <w:t>ESG factor-specific ESG analysis or ratings:</w:t>
            </w:r>
            <w:r w:rsidRPr="00CB010A">
              <w:rPr>
                <w:bCs/>
              </w:rPr>
              <w:t xml:space="preserve"> may be analysis of a single factor (e.g. human rights) or a trend or theme, such as climate change</w:t>
            </w:r>
            <w:r w:rsidR="00C7073F">
              <w:rPr>
                <w:bCs/>
              </w:rPr>
              <w:t>.</w:t>
            </w:r>
          </w:p>
        </w:tc>
      </w:tr>
      <w:tr w:rsidR="002D2E77" w:rsidRPr="00CF025D" w14:paraId="09A0F976" w14:textId="77777777" w:rsidTr="00433E6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ADF8735" w14:textId="77777777" w:rsidR="002D2E77" w:rsidRDefault="00C00011" w:rsidP="002551DA">
            <w:pPr>
              <w:pStyle w:val="INDICATORNUMBER"/>
              <w:rPr>
                <w:rStyle w:val="IntenseEmphasis"/>
                <w:b/>
                <w:bCs w:val="0"/>
                <w:i w:val="0"/>
                <w:iCs w:val="0"/>
                <w:color w:val="595959"/>
              </w:rPr>
            </w:pPr>
            <w:r>
              <w:rPr>
                <w:rStyle w:val="IntenseEmphasis"/>
                <w:b/>
                <w:bCs w:val="0"/>
                <w:i w:val="0"/>
                <w:iCs w:val="0"/>
                <w:color w:val="595959"/>
              </w:rPr>
              <w:lastRenderedPageBreak/>
              <w:t>FI 05.2</w:t>
            </w:r>
          </w:p>
        </w:tc>
        <w:tc>
          <w:tcPr>
            <w:tcW w:w="8080" w:type="dxa"/>
            <w:tcBorders>
              <w:top w:val="single" w:sz="4" w:space="0" w:color="A6A6A6" w:themeColor="background1" w:themeShade="A6"/>
              <w:bottom w:val="single" w:sz="4" w:space="0" w:color="A6A6A6" w:themeColor="background1" w:themeShade="A6"/>
            </w:tcBorders>
          </w:tcPr>
          <w:p w14:paraId="4601D9AD" w14:textId="0F5C5C4E" w:rsidR="002D2E77" w:rsidRPr="00B57C3E" w:rsidRDefault="00C00011" w:rsidP="002551D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00011">
              <w:t>Describe here the sources of ESG information split by strategies. Also indicate if you typically use third party ESG information as is in your investment process or if you typically conduct further in</w:t>
            </w:r>
            <w:r w:rsidR="00340007">
              <w:t>-</w:t>
            </w:r>
            <w:r w:rsidRPr="00C00011">
              <w:t>house research to supplement the research provided by third parties.</w:t>
            </w:r>
          </w:p>
        </w:tc>
      </w:tr>
      <w:tr w:rsidR="002D2E77" w:rsidRPr="00CF025D" w14:paraId="0CF1FBC9"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2C5BEE6" w14:textId="77777777" w:rsidR="002D2E77" w:rsidRDefault="00C00011" w:rsidP="002551DA">
            <w:pPr>
              <w:pStyle w:val="INDICATORNUMBER"/>
              <w:rPr>
                <w:rStyle w:val="IntenseEmphasis"/>
                <w:b/>
                <w:bCs w:val="0"/>
                <w:i w:val="0"/>
                <w:iCs w:val="0"/>
                <w:color w:val="595959"/>
              </w:rPr>
            </w:pPr>
            <w:r>
              <w:rPr>
                <w:rStyle w:val="IntenseEmphasis"/>
                <w:b/>
                <w:bCs w:val="0"/>
                <w:i w:val="0"/>
                <w:iCs w:val="0"/>
                <w:color w:val="595959"/>
              </w:rPr>
              <w:t>FI 05.3</w:t>
            </w:r>
          </w:p>
        </w:tc>
        <w:tc>
          <w:tcPr>
            <w:tcW w:w="8080" w:type="dxa"/>
            <w:tcBorders>
              <w:top w:val="single" w:sz="4" w:space="0" w:color="A6A6A6" w:themeColor="background1" w:themeShade="A6"/>
              <w:bottom w:val="single" w:sz="4" w:space="0" w:color="A6A6A6" w:themeColor="background1" w:themeShade="A6"/>
            </w:tcBorders>
          </w:tcPr>
          <w:p w14:paraId="4A4C0050" w14:textId="77777777" w:rsidR="00C00011" w:rsidRPr="00C00011" w:rsidRDefault="00C00011" w:rsidP="00C00011">
            <w:pPr>
              <w:pStyle w:val="INDICATORTEXT"/>
              <w:cnfStyle w:val="000000000000" w:firstRow="0" w:lastRow="0" w:firstColumn="0" w:lastColumn="0" w:oddVBand="0" w:evenVBand="0" w:oddHBand="0" w:evenHBand="0" w:firstRowFirstColumn="0" w:firstRowLastColumn="0" w:lastRowFirstColumn="0" w:lastRowLastColumn="0"/>
            </w:pPr>
            <w:r w:rsidRPr="00C00011">
              <w:t>In this section you might also wish to describe what action you take to stimulate research. For example, you could describe if:</w:t>
            </w:r>
          </w:p>
          <w:p w14:paraId="1B35AE19" w14:textId="77777777" w:rsidR="00C00011" w:rsidRPr="00C00011" w:rsidRDefault="00C00011" w:rsidP="00685549">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Y</w:t>
            </w:r>
            <w:r w:rsidRPr="00C00011">
              <w:t>ou identify ESG issues and suggest them research providers</w:t>
            </w:r>
            <w:r w:rsidR="00CD0F85">
              <w:t>,</w:t>
            </w:r>
            <w:r w:rsidRPr="00C00011">
              <w:t xml:space="preserve"> </w:t>
            </w:r>
          </w:p>
          <w:p w14:paraId="486300EA" w14:textId="77777777" w:rsidR="002D2E77" w:rsidRPr="00EF652A" w:rsidRDefault="00C00011" w:rsidP="00685549">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i/>
              </w:rPr>
            </w:pPr>
            <w:r>
              <w:rPr>
                <w:szCs w:val="18"/>
              </w:rPr>
              <w:t>Y</w:t>
            </w:r>
            <w:r w:rsidRPr="00875429">
              <w:rPr>
                <w:szCs w:val="18"/>
              </w:rPr>
              <w:t>ou have a budget to pay for research on ESG issues</w:t>
            </w:r>
            <w:r w:rsidR="00CD0F85">
              <w:rPr>
                <w:szCs w:val="18"/>
              </w:rPr>
              <w:t>.</w:t>
            </w:r>
          </w:p>
        </w:tc>
      </w:tr>
      <w:tr w:rsidR="00EE5053" w:rsidRPr="00CF025D" w14:paraId="6AD0A7DB" w14:textId="77777777" w:rsidTr="008E6D4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DAC62C4" w14:textId="77777777" w:rsidR="00EE5053" w:rsidRPr="00F763AE" w:rsidRDefault="00EE5053" w:rsidP="00C00011">
            <w:pPr>
              <w:pStyle w:val="INDICATORTEXT"/>
              <w:widowControl w:val="0"/>
              <w:autoSpaceDE w:val="0"/>
              <w:autoSpaceDN w:val="0"/>
              <w:adjustRightInd w:val="0"/>
              <w:spacing w:line="312" w:lineRule="auto"/>
              <w:rPr>
                <w:b/>
              </w:rPr>
            </w:pPr>
            <w:r w:rsidRPr="00F763AE">
              <w:rPr>
                <w:b/>
              </w:rPr>
              <w:t>LOGIC</w:t>
            </w:r>
          </w:p>
        </w:tc>
      </w:tr>
      <w:tr w:rsidR="00EE5053" w:rsidRPr="00CF025D" w14:paraId="32B5C106"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222F4E9" w14:textId="77777777" w:rsidR="00EE5053" w:rsidRDefault="00EE5053" w:rsidP="002551DA">
            <w:pPr>
              <w:pStyle w:val="INDICATORNUMBER"/>
              <w:rPr>
                <w:rStyle w:val="IntenseEmphasis"/>
                <w:b/>
                <w:bCs w:val="0"/>
                <w:i w:val="0"/>
                <w:iCs w:val="0"/>
                <w:color w:val="595959"/>
              </w:rPr>
            </w:pPr>
            <w:r>
              <w:rPr>
                <w:rStyle w:val="IntenseEmphasis"/>
                <w:b/>
                <w:bCs w:val="0"/>
                <w:i w:val="0"/>
                <w:iCs w:val="0"/>
                <w:color w:val="595959"/>
              </w:rPr>
              <w:t>FI 05</w:t>
            </w:r>
          </w:p>
        </w:tc>
        <w:tc>
          <w:tcPr>
            <w:tcW w:w="8080" w:type="dxa"/>
            <w:tcBorders>
              <w:top w:val="single" w:sz="4" w:space="0" w:color="A6A6A6" w:themeColor="background1" w:themeShade="A6"/>
              <w:bottom w:val="single" w:sz="4" w:space="0" w:color="A6A6A6" w:themeColor="background1" w:themeShade="A6"/>
            </w:tcBorders>
          </w:tcPr>
          <w:p w14:paraId="354860A2" w14:textId="77777777" w:rsidR="00EE5053" w:rsidRPr="00F763AE" w:rsidRDefault="00EE5053" w:rsidP="00F763AE">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 xml:space="preserve">This indicator will be applicable if you reported </w:t>
            </w:r>
            <w:r w:rsidR="000B4C2B">
              <w:rPr>
                <w:color w:val="595959"/>
                <w:sz w:val="18"/>
                <w:szCs w:val="18"/>
              </w:rPr>
              <w:t>an</w:t>
            </w:r>
            <w:r>
              <w:rPr>
                <w:color w:val="595959"/>
                <w:sz w:val="18"/>
                <w:szCs w:val="18"/>
              </w:rPr>
              <w:t xml:space="preserve"> ESG incorporation strategy in </w:t>
            </w:r>
            <w:r w:rsidR="00AE1AA2">
              <w:rPr>
                <w:color w:val="595959"/>
                <w:sz w:val="18"/>
                <w:szCs w:val="18"/>
              </w:rPr>
              <w:t xml:space="preserve">relation to your fixed income – corporate investments in </w:t>
            </w:r>
            <w:r>
              <w:rPr>
                <w:color w:val="595959"/>
                <w:sz w:val="18"/>
                <w:szCs w:val="18"/>
              </w:rPr>
              <w:t xml:space="preserve">[04.1]. </w:t>
            </w:r>
          </w:p>
        </w:tc>
      </w:tr>
      <w:tr w:rsidR="002D2E77" w:rsidRPr="00CF025D" w14:paraId="7B810424"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E0928C1" w14:textId="77777777" w:rsidR="002D2E77" w:rsidRPr="00410596" w:rsidRDefault="002D2E77" w:rsidP="002551DA">
            <w:pPr>
              <w:pStyle w:val="INDICATORTEXT"/>
              <w:rPr>
                <w:rFonts w:cs="Calibri"/>
                <w:b/>
                <w:szCs w:val="18"/>
              </w:rPr>
            </w:pPr>
            <w:r w:rsidRPr="00410596">
              <w:rPr>
                <w:rFonts w:cs="Calibri"/>
                <w:b/>
                <w:szCs w:val="18"/>
              </w:rPr>
              <w:t>ASSESSMENT</w:t>
            </w:r>
          </w:p>
        </w:tc>
      </w:tr>
      <w:tr w:rsidR="002D2E77" w:rsidRPr="00CF025D" w14:paraId="5656AEA1"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F84FA86" w14:textId="77777777" w:rsidR="002D2E77" w:rsidRDefault="0043258C" w:rsidP="002551DA">
            <w:pPr>
              <w:pStyle w:val="INDICATORNUMBER"/>
              <w:rPr>
                <w:rStyle w:val="IntenseEmphasis"/>
                <w:b/>
                <w:bCs w:val="0"/>
                <w:i w:val="0"/>
                <w:iCs w:val="0"/>
                <w:color w:val="595959"/>
              </w:rPr>
            </w:pPr>
            <w:r>
              <w:rPr>
                <w:rStyle w:val="IntenseEmphasis"/>
                <w:b/>
                <w:bCs w:val="0"/>
                <w:i w:val="0"/>
                <w:iCs w:val="0"/>
                <w:color w:val="595959"/>
              </w:rPr>
              <w:t>FI 05</w:t>
            </w:r>
          </w:p>
        </w:tc>
        <w:tc>
          <w:tcPr>
            <w:tcW w:w="8080" w:type="dxa"/>
            <w:tcBorders>
              <w:top w:val="single" w:sz="4" w:space="0" w:color="A6A6A6" w:themeColor="background1" w:themeShade="A6"/>
              <w:bottom w:val="single" w:sz="4" w:space="0" w:color="5A5A5A"/>
            </w:tcBorders>
          </w:tcPr>
          <w:p w14:paraId="1B3B4EAA" w14:textId="77777777" w:rsidR="006A779B" w:rsidRPr="006A779B" w:rsidRDefault="006A779B" w:rsidP="006A77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A779B">
              <w:rPr>
                <w:szCs w:val="18"/>
              </w:rPr>
              <w:sym w:font="Wingdings" w:char="F0AB"/>
            </w:r>
          </w:p>
          <w:p w14:paraId="52721E96" w14:textId="77777777" w:rsidR="002D2E77" w:rsidRPr="009A594C" w:rsidRDefault="0043258C" w:rsidP="006A779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258C">
              <w:rPr>
                <w:szCs w:val="18"/>
              </w:rPr>
              <w:t>The assessment of this indicator is based on the types of ESG information used in the investment decision process re</w:t>
            </w:r>
            <w:r>
              <w:rPr>
                <w:szCs w:val="18"/>
              </w:rPr>
              <w:t>ported in [05.1]</w:t>
            </w:r>
            <w:r w:rsidR="006A779B">
              <w:rPr>
                <w:szCs w:val="18"/>
              </w:rPr>
              <w:t>.</w:t>
            </w:r>
          </w:p>
        </w:tc>
      </w:tr>
    </w:tbl>
    <w:p w14:paraId="1FDFE9AC" w14:textId="77777777" w:rsidR="00282BE5" w:rsidRDefault="00282BE5" w:rsidP="00191138">
      <w:pPr>
        <w:widowControl/>
        <w:autoSpaceDE/>
        <w:autoSpaceDN/>
        <w:adjustRightInd/>
        <w:spacing w:before="0" w:after="0" w:line="240" w:lineRule="auto"/>
      </w:pPr>
    </w:p>
    <w:p w14:paraId="386FF5DB" w14:textId="77777777" w:rsidR="002D2E77" w:rsidRDefault="002D2E77">
      <w:pPr>
        <w:widowControl/>
        <w:autoSpaceDE/>
        <w:autoSpaceDN/>
        <w:adjustRightInd/>
        <w:spacing w:before="0" w:after="0" w:line="240" w:lineRule="auto"/>
      </w:pPr>
    </w:p>
    <w:p w14:paraId="189E0FFF" w14:textId="77777777" w:rsidR="00B67C99" w:rsidRDefault="00B67C99">
      <w:pPr>
        <w:widowControl/>
        <w:autoSpaceDE/>
        <w:autoSpaceDN/>
        <w:adjustRightInd/>
        <w:spacing w:before="0" w:after="0" w:line="240" w:lineRule="auto"/>
        <w:sectPr w:rsidR="00B67C99" w:rsidSect="009175D1">
          <w:headerReference w:type="default" r:id="rId32"/>
          <w:headerReference w:type="first" r:id="rId33"/>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3550"/>
        <w:gridCol w:w="425"/>
        <w:gridCol w:w="4523"/>
      </w:tblGrid>
      <w:tr w:rsidR="00A60DFA" w:rsidRPr="00F44B1D" w14:paraId="0D1CBC0A" w14:textId="77777777" w:rsidTr="0082703B">
        <w:trPr>
          <w:trHeight w:val="387"/>
        </w:trPr>
        <w:tc>
          <w:tcPr>
            <w:tcW w:w="708" w:type="dxa"/>
          </w:tcPr>
          <w:p w14:paraId="687B31BC" w14:textId="77777777" w:rsidR="00A60DFA" w:rsidRDefault="00A60DFA" w:rsidP="00E23B2C">
            <w:pPr>
              <w:pStyle w:val="ModuleSubSectionHeading"/>
              <w:ind w:left="0"/>
              <w:rPr>
                <w:b w:val="0"/>
                <w:noProof/>
              </w:rPr>
            </w:pPr>
            <w:r>
              <w:rPr>
                <w:b w:val="0"/>
                <w:noProof/>
              </w:rPr>
              <w:lastRenderedPageBreak/>
              <w:drawing>
                <wp:inline distT="0" distB="0" distL="0" distR="0" wp14:anchorId="33F71675" wp14:editId="292554A8">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550" w:type="dxa"/>
          </w:tcPr>
          <w:p w14:paraId="40F9FA7F" w14:textId="77777777" w:rsidR="00A60DFA" w:rsidRPr="00507595" w:rsidRDefault="00A60DFA" w:rsidP="00E23B2C">
            <w:pPr>
              <w:pStyle w:val="Heading3"/>
              <w:spacing w:after="0"/>
              <w:ind w:left="170"/>
              <w:outlineLvl w:val="2"/>
            </w:pPr>
            <w:bookmarkStart w:id="10" w:name="_Toc368053132"/>
            <w:r w:rsidRPr="00D01837">
              <w:rPr>
                <w:rStyle w:val="IntenseEmphasis"/>
                <w:b/>
                <w:bCs/>
                <w:i w:val="0"/>
                <w:iCs w:val="0"/>
                <w:color w:val="FFFFFF" w:themeColor="background1"/>
                <w:sz w:val="20"/>
              </w:rPr>
              <w:t>IMPLEMENTATION</w:t>
            </w:r>
            <w:r w:rsidR="0046778F">
              <w:rPr>
                <w:rStyle w:val="IntenseEmphasis"/>
                <w:b/>
                <w:bCs/>
                <w:i w:val="0"/>
                <w:iCs w:val="0"/>
                <w:color w:val="FFFFFF" w:themeColor="background1"/>
                <w:sz w:val="20"/>
              </w:rPr>
              <w:t xml:space="preserve"> </w:t>
            </w:r>
            <w:r w:rsidRPr="00D01837">
              <w:rPr>
                <w:rStyle w:val="IntenseEmphasis"/>
                <w:b/>
                <w:bCs/>
                <w:i w:val="0"/>
                <w:iCs w:val="0"/>
                <w:color w:val="FFFFFF" w:themeColor="background1"/>
                <w:sz w:val="20"/>
              </w:rPr>
              <w:t>PROCESS</w:t>
            </w:r>
            <w:r w:rsidR="0082703B">
              <w:rPr>
                <w:rStyle w:val="IntenseEmphasis"/>
                <w:b/>
                <w:bCs/>
                <w:i w:val="0"/>
                <w:iCs w:val="0"/>
                <w:color w:val="FFFFFF" w:themeColor="background1"/>
                <w:sz w:val="20"/>
              </w:rPr>
              <w:t>ES</w:t>
            </w:r>
            <w:bookmarkEnd w:id="10"/>
          </w:p>
        </w:tc>
        <w:tc>
          <w:tcPr>
            <w:tcW w:w="425" w:type="dxa"/>
          </w:tcPr>
          <w:p w14:paraId="6DEAD0D6" w14:textId="77777777" w:rsidR="00A60DFA" w:rsidRPr="00ED1D5A" w:rsidRDefault="00A60DFA" w:rsidP="00E23B2C">
            <w:pPr>
              <w:pStyle w:val="ModuleSubSectionHeading"/>
              <w:ind w:left="0"/>
              <w:rPr>
                <w:rStyle w:val="IntenseEmphasis"/>
                <w:b/>
                <w:bCs w:val="0"/>
                <w:i w:val="0"/>
                <w:iCs w:val="0"/>
                <w:color w:val="FFFFFF" w:themeColor="background1"/>
              </w:rPr>
            </w:pPr>
            <w:r>
              <w:rPr>
                <w:noProof/>
              </w:rPr>
              <w:drawing>
                <wp:inline distT="0" distB="0" distL="0" distR="0" wp14:anchorId="182D75D1" wp14:editId="230DA307">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523" w:type="dxa"/>
          </w:tcPr>
          <w:p w14:paraId="52016AEE" w14:textId="77777777" w:rsidR="00A60DFA" w:rsidRPr="00507595" w:rsidRDefault="00A60DFA" w:rsidP="00E23B2C">
            <w:pPr>
              <w:pStyle w:val="Heading4"/>
              <w:outlineLvl w:val="3"/>
              <w:rPr>
                <w:rStyle w:val="IntenseEmphasis"/>
                <w:b w:val="0"/>
                <w:bCs/>
                <w:i/>
                <w:iCs w:val="0"/>
                <w:color w:val="FFFFFF" w:themeColor="background1"/>
              </w:rPr>
            </w:pPr>
            <w:r w:rsidRPr="003343C5">
              <w:rPr>
                <w:rStyle w:val="IntenseEmphasis"/>
                <w:b w:val="0"/>
                <w:i/>
                <w:color w:val="FFFFFF" w:themeColor="background1"/>
                <w:sz w:val="20"/>
              </w:rPr>
              <w:t>A) Implementation: Screening</w:t>
            </w:r>
          </w:p>
        </w:tc>
      </w:tr>
    </w:tbl>
    <w:p w14:paraId="7D082503" w14:textId="77777777" w:rsidR="00507595" w:rsidRDefault="00507595" w:rsidP="0050759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67C99" w14:paraId="20314A86"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1102F5" w14:textId="77777777" w:rsidR="00B67C99" w:rsidRPr="00356CDA" w:rsidRDefault="00B67C99"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43850632" w14:textId="77777777" w:rsidR="00B67C99" w:rsidRPr="00356CDA" w:rsidRDefault="00B67C99"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B4FD508" w14:textId="77777777" w:rsidR="00B67C99" w:rsidRPr="00356CDA" w:rsidRDefault="00B67C99"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C6D51CA" w14:textId="77777777" w:rsidR="00B67C99" w:rsidRPr="00356CDA" w:rsidRDefault="00B67C99"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B67C99" w14:paraId="248B0043"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F92AED3" w14:textId="77777777" w:rsidR="00B67C99" w:rsidRPr="00356CDA" w:rsidRDefault="00256087" w:rsidP="002551DA">
            <w:pPr>
              <w:pStyle w:val="SectionIndicatorHeaderText"/>
              <w:rPr>
                <w:rStyle w:val="IntenseEmphasis"/>
                <w:bCs w:val="0"/>
                <w:i w:val="0"/>
                <w:iCs w:val="0"/>
                <w:color w:val="FFFFFF" w:themeColor="background1"/>
              </w:rPr>
            </w:pPr>
            <w:r>
              <w:rPr>
                <w:rStyle w:val="IntenseEmphasis"/>
                <w:i w:val="0"/>
                <w:color w:val="FFFFFF" w:themeColor="background1"/>
              </w:rPr>
              <w:t>FI</w:t>
            </w:r>
            <w:r w:rsidR="00B67C99">
              <w:rPr>
                <w:rStyle w:val="IntenseEmphasis"/>
                <w:i w:val="0"/>
                <w:color w:val="FFFFFF" w:themeColor="background1"/>
              </w:rPr>
              <w:t xml:space="preserve"> 06</w:t>
            </w:r>
          </w:p>
        </w:tc>
        <w:tc>
          <w:tcPr>
            <w:tcW w:w="3402" w:type="dxa"/>
          </w:tcPr>
          <w:p w14:paraId="56938825" w14:textId="77777777" w:rsidR="00B67C99" w:rsidRPr="00356CDA" w:rsidRDefault="00B67C99"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6D0EF96" w14:textId="77777777" w:rsidR="00B67C99" w:rsidRPr="00A57E01" w:rsidRDefault="00B67C99"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D6B4E29" w14:textId="77777777" w:rsidR="00B67C99" w:rsidRPr="00356CDA" w:rsidRDefault="00B67C99"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FC9B0F1" w14:textId="77777777" w:rsidR="00B67C99" w:rsidRDefault="00B67C99" w:rsidP="00B67C99">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2127"/>
        <w:gridCol w:w="3827"/>
        <w:gridCol w:w="2126"/>
      </w:tblGrid>
      <w:tr w:rsidR="00443579" w14:paraId="1F233649" w14:textId="77777777" w:rsidTr="00AA48D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34414B9" w14:textId="77777777" w:rsidR="00443579" w:rsidRPr="00903B63" w:rsidRDefault="00256087" w:rsidP="002551DA">
            <w:pPr>
              <w:pStyle w:val="SectionIndicatorHeaderText"/>
              <w:rPr>
                <w:rStyle w:val="IntenseEmphasis"/>
                <w:b w:val="0"/>
                <w:bCs w:val="0"/>
                <w:i w:val="0"/>
                <w:iCs w:val="0"/>
                <w:color w:val="FFFFFF" w:themeColor="background1"/>
              </w:rPr>
            </w:pPr>
            <w:r>
              <w:rPr>
                <w:rStyle w:val="IntenseEmphasis"/>
                <w:i w:val="0"/>
                <w:color w:val="FFFFFF" w:themeColor="background1"/>
              </w:rPr>
              <w:t>FI 06.1</w:t>
            </w:r>
          </w:p>
        </w:tc>
        <w:tc>
          <w:tcPr>
            <w:tcW w:w="8080" w:type="dxa"/>
            <w:gridSpan w:val="3"/>
            <w:tcBorders>
              <w:top w:val="single" w:sz="4" w:space="0" w:color="0070C0"/>
              <w:bottom w:val="single" w:sz="4" w:space="0" w:color="0070C0"/>
              <w:right w:val="single" w:sz="4" w:space="0" w:color="0070C0"/>
            </w:tcBorders>
            <w:shd w:val="clear" w:color="auto" w:fill="0070C0"/>
          </w:tcPr>
          <w:p w14:paraId="578EE145" w14:textId="77777777" w:rsidR="00443579" w:rsidRPr="00903B63" w:rsidRDefault="00443579"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43579" w14:paraId="5C462D26"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06EDB59" w14:textId="77777777" w:rsidR="00443579" w:rsidRDefault="00256087" w:rsidP="002551DA">
            <w:pPr>
              <w:pStyle w:val="INDICATORNUMBER"/>
              <w:rPr>
                <w:rStyle w:val="IntenseEmphasis"/>
                <w:b/>
                <w:bCs w:val="0"/>
                <w:i w:val="0"/>
                <w:iCs w:val="0"/>
                <w:color w:val="595959"/>
              </w:rPr>
            </w:pPr>
            <w:r>
              <w:rPr>
                <w:rStyle w:val="IntenseEmphasis"/>
                <w:b/>
                <w:bCs w:val="0"/>
                <w:i w:val="0"/>
                <w:iCs w:val="0"/>
                <w:color w:val="595959"/>
              </w:rPr>
              <w:t>FI 06.1</w:t>
            </w:r>
          </w:p>
        </w:tc>
        <w:tc>
          <w:tcPr>
            <w:tcW w:w="8080" w:type="dxa"/>
            <w:gridSpan w:val="3"/>
            <w:tcBorders>
              <w:top w:val="single" w:sz="4" w:space="0" w:color="0070C0"/>
              <w:right w:val="single" w:sz="4" w:space="0" w:color="0070C0"/>
            </w:tcBorders>
            <w:shd w:val="clear" w:color="auto" w:fill="DAEEF3" w:themeFill="accent5" w:themeFillTint="33"/>
          </w:tcPr>
          <w:p w14:paraId="47A00070" w14:textId="77777777" w:rsidR="00443579" w:rsidRPr="00256087" w:rsidRDefault="00256087" w:rsidP="00A5214A">
            <w:pPr>
              <w:pStyle w:val="INDICATORTEXT"/>
              <w:cnfStyle w:val="000000100000" w:firstRow="0" w:lastRow="0" w:firstColumn="0" w:lastColumn="0" w:oddVBand="0" w:evenVBand="0" w:oddHBand="1" w:evenHBand="0" w:firstRowFirstColumn="0" w:firstRowLastColumn="0" w:lastRowFirstColumn="0" w:lastRowLastColumn="0"/>
            </w:pPr>
            <w:r w:rsidRPr="00256087">
              <w:t>Indicate and describe the type of screening you apply to your internally managed active corporate fixed income investments.</w:t>
            </w:r>
          </w:p>
        </w:tc>
      </w:tr>
      <w:tr w:rsidR="00403366" w14:paraId="687C79BC" w14:textId="77777777" w:rsidTr="00AA48D9">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E3C1CDA" w14:textId="77777777" w:rsidR="00403366" w:rsidRDefault="00403366" w:rsidP="00CD0F85">
            <w:pPr>
              <w:pStyle w:val="INDICATORNUMBER"/>
              <w:spacing w:before="0"/>
              <w:rPr>
                <w:rStyle w:val="IntenseEmphasis"/>
                <w:b/>
                <w:bCs w:val="0"/>
                <w:i w:val="0"/>
                <w:iCs w:val="0"/>
                <w:color w:val="595959"/>
              </w:rPr>
            </w:pPr>
          </w:p>
        </w:tc>
        <w:tc>
          <w:tcPr>
            <w:tcW w:w="212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D65852B" w14:textId="77777777" w:rsidR="00403366" w:rsidRPr="00A5214A" w:rsidRDefault="00403366" w:rsidP="00CD0F8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Type of screening</w:t>
            </w:r>
          </w:p>
        </w:tc>
        <w:tc>
          <w:tcPr>
            <w:tcW w:w="3827" w:type="dxa"/>
            <w:tcBorders>
              <w:top w:val="nil"/>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7FC282CC" w14:textId="77777777" w:rsidR="00403366" w:rsidRPr="00A5214A" w:rsidRDefault="00403366" w:rsidP="00CD0F8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Screened by</w:t>
            </w:r>
          </w:p>
        </w:tc>
        <w:tc>
          <w:tcPr>
            <w:tcW w:w="2126" w:type="dxa"/>
            <w:tcBorders>
              <w:top w:val="nil"/>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1E3A8413" w14:textId="77777777" w:rsidR="00403366" w:rsidRPr="00A5214A" w:rsidRDefault="00403366" w:rsidP="00CD0F8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5214A">
              <w:rPr>
                <w:b/>
                <w:color w:val="FFFFFF" w:themeColor="background1"/>
                <w:sz w:val="18"/>
                <w:szCs w:val="18"/>
              </w:rPr>
              <w:t>Description</w:t>
            </w:r>
          </w:p>
        </w:tc>
      </w:tr>
      <w:tr w:rsidR="00403366" w14:paraId="2AC1D690" w14:textId="77777777" w:rsidTr="00AA48D9">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BA88BCC"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5B2B7C26" w14:textId="77777777" w:rsidR="00403366" w:rsidRPr="00403366" w:rsidRDefault="00333874" w:rsidP="00403366">
            <w:pPr>
              <w:pStyle w:val="INDICATORTEXT"/>
              <w:cnfStyle w:val="000000100000" w:firstRow="0" w:lastRow="0" w:firstColumn="0" w:lastColumn="0" w:oddVBand="0" w:evenVBand="0" w:oddHBand="1" w:evenHBand="0" w:firstRowFirstColumn="0" w:firstRowLastColumn="0" w:lastRowFirstColumn="0" w:lastRowLastColumn="0"/>
            </w:pPr>
            <w:r>
              <w:t>Negative/</w:t>
            </w:r>
            <w:r w:rsidR="00403366" w:rsidRPr="00403366">
              <w:t xml:space="preserve">exclusionary screening </w:t>
            </w:r>
          </w:p>
        </w:tc>
        <w:tc>
          <w:tcPr>
            <w:tcW w:w="38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26ABA5" w14:textId="77777777" w:rsidR="00403366" w:rsidRPr="00403366" w:rsidRDefault="00403366" w:rsidP="00685549">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rsidRPr="00403366">
              <w:t>Product</w:t>
            </w:r>
          </w:p>
          <w:p w14:paraId="304465FA" w14:textId="77777777" w:rsidR="00403366" w:rsidRPr="00403366" w:rsidRDefault="00403366" w:rsidP="00685549">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rsidRPr="00403366">
              <w:t>Activity</w:t>
            </w:r>
          </w:p>
          <w:p w14:paraId="7102E976" w14:textId="77777777" w:rsidR="00403366" w:rsidRPr="00403366" w:rsidRDefault="00403366" w:rsidP="00685549">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rsidRPr="00403366">
              <w:t xml:space="preserve">Sector </w:t>
            </w:r>
          </w:p>
          <w:p w14:paraId="2DC2CB2B" w14:textId="77777777" w:rsidR="00403366" w:rsidRPr="00403366" w:rsidRDefault="00403366" w:rsidP="00685549">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rsidRPr="00403366">
              <w:t>Country/geographic region</w:t>
            </w:r>
          </w:p>
          <w:p w14:paraId="5D86A7F0" w14:textId="77777777" w:rsidR="00403366" w:rsidRPr="00403366" w:rsidRDefault="00403366" w:rsidP="00685549">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rsidRPr="00403366">
              <w:t>Environmental and social practices and performance</w:t>
            </w:r>
          </w:p>
          <w:p w14:paraId="4BF80149" w14:textId="77777777" w:rsidR="00403366" w:rsidRPr="00403366" w:rsidRDefault="00403366" w:rsidP="00685549">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rsidRPr="00403366">
              <w:t>Corporate governance</w:t>
            </w:r>
            <w:r w:rsidRPr="00403366" w:rsidDel="00C7552A">
              <w:t xml:space="preserve"> </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4DAEE0F"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p>
        </w:tc>
      </w:tr>
      <w:tr w:rsidR="00403366" w14:paraId="784A9561" w14:textId="77777777" w:rsidTr="00AA48D9">
        <w:trPr>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E2D8915"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2831B664" w14:textId="77777777" w:rsidR="00403366" w:rsidRPr="00403366" w:rsidRDefault="00403366" w:rsidP="00403366">
            <w:pPr>
              <w:pStyle w:val="INDICATORTEXT"/>
              <w:cnfStyle w:val="000000000000" w:firstRow="0" w:lastRow="0" w:firstColumn="0" w:lastColumn="0" w:oddVBand="0" w:evenVBand="0" w:oddHBand="0" w:evenHBand="0" w:firstRowFirstColumn="0" w:firstRowLastColumn="0" w:lastRowFirstColumn="0" w:lastRowLastColumn="0"/>
            </w:pPr>
            <w:r w:rsidRPr="00403366">
              <w:t>Positive/best-in-class screening</w:t>
            </w:r>
          </w:p>
        </w:tc>
        <w:tc>
          <w:tcPr>
            <w:tcW w:w="38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BFA4E6" w14:textId="77777777" w:rsidR="00403366" w:rsidRPr="00403366" w:rsidRDefault="00403366" w:rsidP="0068554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403366">
              <w:t>Product</w:t>
            </w:r>
          </w:p>
          <w:p w14:paraId="6A275C91" w14:textId="77777777" w:rsidR="00403366" w:rsidRPr="00403366" w:rsidRDefault="00403366" w:rsidP="0068554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403366">
              <w:t>Activity</w:t>
            </w:r>
          </w:p>
          <w:p w14:paraId="6765EBFD" w14:textId="77777777" w:rsidR="00403366" w:rsidRPr="00403366" w:rsidRDefault="00403366" w:rsidP="0068554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403366">
              <w:t xml:space="preserve">Sector </w:t>
            </w:r>
          </w:p>
          <w:p w14:paraId="25B5A31F" w14:textId="77777777" w:rsidR="00403366" w:rsidRPr="00403366" w:rsidRDefault="00403366" w:rsidP="0068554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403366">
              <w:t>Country/geographic region</w:t>
            </w:r>
          </w:p>
          <w:p w14:paraId="10BD605F" w14:textId="77777777" w:rsidR="00403366" w:rsidRPr="00403366" w:rsidRDefault="00403366" w:rsidP="0068554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403366">
              <w:t>Environmental and social practices and performance</w:t>
            </w:r>
          </w:p>
          <w:p w14:paraId="5BEE5551" w14:textId="77777777" w:rsidR="00403366" w:rsidRPr="00403366" w:rsidRDefault="00403366" w:rsidP="0068554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403366">
              <w:t>Corporate governance</w:t>
            </w:r>
            <w:r w:rsidRPr="00403366" w:rsidDel="00C7552A">
              <w:t xml:space="preserve"> </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75A09B" w14:textId="77777777" w:rsidR="00403366" w:rsidRPr="00403366" w:rsidRDefault="00403366" w:rsidP="00403366">
            <w:pPr>
              <w:pStyle w:val="INDICATORTEXT"/>
              <w:cnfStyle w:val="000000000000" w:firstRow="0" w:lastRow="0" w:firstColumn="0" w:lastColumn="0" w:oddVBand="0" w:evenVBand="0" w:oddHBand="0" w:evenHBand="0" w:firstRowFirstColumn="0" w:firstRowLastColumn="0" w:lastRowFirstColumn="0" w:lastRowLastColumn="0"/>
            </w:pPr>
          </w:p>
        </w:tc>
      </w:tr>
      <w:tr w:rsidR="00403366" w14:paraId="4F85BF0B" w14:textId="77777777" w:rsidTr="00AA48D9">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219AC5D" w14:textId="77777777" w:rsidR="00403366" w:rsidRDefault="00403366" w:rsidP="002551DA">
            <w:pPr>
              <w:pStyle w:val="INDICATORNUMBER"/>
              <w:rPr>
                <w:rStyle w:val="IntenseEmphasis"/>
                <w:b/>
                <w:bCs w:val="0"/>
                <w:i w:val="0"/>
                <w:iCs w:val="0"/>
                <w:color w:val="595959"/>
              </w:rPr>
            </w:pPr>
          </w:p>
        </w:tc>
        <w:tc>
          <w:tcPr>
            <w:tcW w:w="2127" w:type="dxa"/>
            <w:tcBorders>
              <w:top w:val="single" w:sz="4" w:space="0" w:color="A6A6A6" w:themeColor="background1" w:themeShade="A6"/>
              <w:right w:val="single" w:sz="4" w:space="0" w:color="A6A6A6" w:themeColor="background1" w:themeShade="A6"/>
            </w:tcBorders>
            <w:shd w:val="clear" w:color="auto" w:fill="auto"/>
          </w:tcPr>
          <w:p w14:paraId="5B719DB8"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r w:rsidRPr="00403366">
              <w:t xml:space="preserve">Norms-based screening </w:t>
            </w:r>
          </w:p>
        </w:tc>
        <w:tc>
          <w:tcPr>
            <w:tcW w:w="382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34EE84D" w14:textId="77777777" w:rsidR="00403366" w:rsidRPr="00403366" w:rsidRDefault="00403366" w:rsidP="00685549">
            <w:pPr>
              <w:pStyle w:val="INDICATORTEXT"/>
              <w:numPr>
                <w:ilvl w:val="0"/>
                <w:numId w:val="10"/>
              </w:numPr>
              <w:cnfStyle w:val="000000100000" w:firstRow="0" w:lastRow="0" w:firstColumn="0" w:lastColumn="0" w:oddVBand="0" w:evenVBand="0" w:oddHBand="1" w:evenHBand="0" w:firstRowFirstColumn="0" w:firstRowLastColumn="0" w:lastRowFirstColumn="0" w:lastRowLastColumn="0"/>
            </w:pPr>
            <w:r w:rsidRPr="00403366">
              <w:t xml:space="preserve">UN Global Compact Principles </w:t>
            </w:r>
          </w:p>
          <w:p w14:paraId="5C9BD4F2" w14:textId="77777777" w:rsidR="00403366" w:rsidRPr="00403366" w:rsidRDefault="00403366" w:rsidP="00685549">
            <w:pPr>
              <w:pStyle w:val="INDICATORTEXT"/>
              <w:numPr>
                <w:ilvl w:val="0"/>
                <w:numId w:val="10"/>
              </w:numPr>
              <w:cnfStyle w:val="000000100000" w:firstRow="0" w:lastRow="0" w:firstColumn="0" w:lastColumn="0" w:oddVBand="0" w:evenVBand="0" w:oddHBand="1" w:evenHBand="0" w:firstRowFirstColumn="0" w:firstRowLastColumn="0" w:lastRowFirstColumn="0" w:lastRowLastColumn="0"/>
            </w:pPr>
            <w:r w:rsidRPr="00403366">
              <w:t xml:space="preserve">Universal Declaration of Human Rights </w:t>
            </w:r>
          </w:p>
          <w:p w14:paraId="60E11495" w14:textId="77777777" w:rsidR="00403366" w:rsidRPr="00403366" w:rsidRDefault="00403366" w:rsidP="00685549">
            <w:pPr>
              <w:pStyle w:val="INDICATORTEXT"/>
              <w:numPr>
                <w:ilvl w:val="0"/>
                <w:numId w:val="10"/>
              </w:numPr>
              <w:cnfStyle w:val="000000100000" w:firstRow="0" w:lastRow="0" w:firstColumn="0" w:lastColumn="0" w:oddVBand="0" w:evenVBand="0" w:oddHBand="1" w:evenHBand="0" w:firstRowFirstColumn="0" w:firstRowLastColumn="0" w:lastRowFirstColumn="0" w:lastRowLastColumn="0"/>
            </w:pPr>
            <w:r w:rsidRPr="00403366">
              <w:t>International Labour Organization Conventions</w:t>
            </w:r>
          </w:p>
          <w:p w14:paraId="3C57E2D8" w14:textId="77777777" w:rsidR="00403366" w:rsidRPr="00403366" w:rsidRDefault="00403366" w:rsidP="00685549">
            <w:pPr>
              <w:pStyle w:val="INDICATORTEXT"/>
              <w:numPr>
                <w:ilvl w:val="0"/>
                <w:numId w:val="10"/>
              </w:numPr>
              <w:cnfStyle w:val="000000100000" w:firstRow="0" w:lastRow="0" w:firstColumn="0" w:lastColumn="0" w:oddVBand="0" w:evenVBand="0" w:oddHBand="1" w:evenHBand="0" w:firstRowFirstColumn="0" w:firstRowLastColumn="0" w:lastRowFirstColumn="0" w:lastRowLastColumn="0"/>
            </w:pPr>
            <w:r w:rsidRPr="00403366">
              <w:t>United Nations Convention Against Corruption</w:t>
            </w:r>
          </w:p>
          <w:p w14:paraId="7CADE0B0" w14:textId="77777777" w:rsidR="00403366" w:rsidRPr="00403366" w:rsidRDefault="00403366" w:rsidP="00685549">
            <w:pPr>
              <w:pStyle w:val="INDICATORTEXT"/>
              <w:numPr>
                <w:ilvl w:val="0"/>
                <w:numId w:val="10"/>
              </w:numPr>
              <w:cnfStyle w:val="000000100000" w:firstRow="0" w:lastRow="0" w:firstColumn="0" w:lastColumn="0" w:oddVBand="0" w:evenVBand="0" w:oddHBand="1" w:evenHBand="0" w:firstRowFirstColumn="0" w:firstRowLastColumn="0" w:lastRowFirstColumn="0" w:lastRowLastColumn="0"/>
            </w:pPr>
            <w:r w:rsidRPr="00403366">
              <w:t>OECD Guidelines for Multinational Enterprises</w:t>
            </w:r>
          </w:p>
          <w:p w14:paraId="20DB314C" w14:textId="77777777" w:rsidR="00403366" w:rsidRPr="00403366" w:rsidRDefault="00333874" w:rsidP="00685549">
            <w:pPr>
              <w:pStyle w:val="INDICATORTEXT"/>
              <w:numPr>
                <w:ilvl w:val="0"/>
                <w:numId w:val="10"/>
              </w:numPr>
              <w:cnfStyle w:val="000000100000" w:firstRow="0" w:lastRow="0" w:firstColumn="0" w:lastColumn="0" w:oddVBand="0" w:evenVBand="0" w:oddHBand="1" w:evenHBand="0" w:firstRowFirstColumn="0" w:firstRowLastColumn="0" w:lastRowFirstColumn="0" w:lastRowLastColumn="0"/>
            </w:pPr>
            <w:r>
              <w:t>Other, specify</w:t>
            </w:r>
            <w:r w:rsidR="00403366" w:rsidRPr="00403366">
              <w:t>______________</w:t>
            </w:r>
          </w:p>
        </w:tc>
        <w:tc>
          <w:tcPr>
            <w:tcW w:w="212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87D80C2" w14:textId="77777777" w:rsidR="00403366" w:rsidRPr="00403366" w:rsidRDefault="00403366" w:rsidP="00403366">
            <w:pPr>
              <w:pStyle w:val="INDICATORTEXT"/>
              <w:cnfStyle w:val="000000100000" w:firstRow="0" w:lastRow="0" w:firstColumn="0" w:lastColumn="0" w:oddVBand="0" w:evenVBand="0" w:oddHBand="1" w:evenHBand="0" w:firstRowFirstColumn="0" w:firstRowLastColumn="0" w:lastRowFirstColumn="0" w:lastRowLastColumn="0"/>
            </w:pPr>
          </w:p>
        </w:tc>
      </w:tr>
      <w:tr w:rsidR="00403366" w14:paraId="5FAEB3FC" w14:textId="77777777" w:rsidTr="00AA48D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49BE5C3" w14:textId="77777777" w:rsidR="00403366" w:rsidRDefault="00A60E1C" w:rsidP="002551DA">
            <w:pPr>
              <w:pStyle w:val="INDICATORNUMBER"/>
              <w:rPr>
                <w:rStyle w:val="IntenseEmphasis"/>
                <w:b/>
                <w:bCs w:val="0"/>
                <w:i w:val="0"/>
                <w:iCs w:val="0"/>
                <w:color w:val="595959"/>
              </w:rPr>
            </w:pPr>
            <w:r>
              <w:rPr>
                <w:rStyle w:val="IntenseEmphasis"/>
                <w:b/>
                <w:bCs w:val="0"/>
                <w:i w:val="0"/>
                <w:iCs w:val="0"/>
                <w:color w:val="595959"/>
              </w:rPr>
              <w:t>FI</w:t>
            </w:r>
            <w:r w:rsidR="00333874">
              <w:rPr>
                <w:rStyle w:val="IntenseEmphasis"/>
                <w:b/>
                <w:bCs w:val="0"/>
                <w:i w:val="0"/>
                <w:iCs w:val="0"/>
                <w:color w:val="595959"/>
              </w:rPr>
              <w:t xml:space="preserve"> </w:t>
            </w:r>
            <w:r w:rsidR="00403366">
              <w:rPr>
                <w:rStyle w:val="IntenseEmphasis"/>
                <w:b/>
                <w:bCs w:val="0"/>
                <w:i w:val="0"/>
                <w:iCs w:val="0"/>
                <w:color w:val="595959"/>
              </w:rPr>
              <w:t>06.2</w:t>
            </w:r>
          </w:p>
        </w:tc>
        <w:tc>
          <w:tcPr>
            <w:tcW w:w="8080" w:type="dxa"/>
            <w:gridSpan w:val="3"/>
            <w:tcBorders>
              <w:top w:val="single" w:sz="4" w:space="0" w:color="0070C0"/>
              <w:bottom w:val="nil"/>
              <w:right w:val="single" w:sz="4" w:space="0" w:color="0070C0"/>
            </w:tcBorders>
            <w:shd w:val="clear" w:color="auto" w:fill="DAEEF3" w:themeFill="accent5" w:themeFillTint="33"/>
          </w:tcPr>
          <w:p w14:paraId="7D45A236" w14:textId="77777777" w:rsidR="00403366" w:rsidRPr="00A60E1C" w:rsidRDefault="00A60E1C" w:rsidP="002551DA">
            <w:pPr>
              <w:pStyle w:val="INDICATORTEXT"/>
              <w:cnfStyle w:val="000000000000" w:firstRow="0" w:lastRow="0" w:firstColumn="0" w:lastColumn="0" w:oddVBand="0" w:evenVBand="0" w:oddHBand="0" w:evenHBand="0" w:firstRowFirstColumn="0" w:firstRowLastColumn="0" w:lastRowFirstColumn="0" w:lastRowLastColumn="0"/>
            </w:pPr>
            <w:r w:rsidRPr="00A60E1C">
              <w:t>Describe how the screening criteria are established, how often the criteria are reviewed and how you notify clients and/or beneficiaries when changes are made.</w:t>
            </w:r>
          </w:p>
        </w:tc>
      </w:tr>
      <w:tr w:rsidR="00403366" w14:paraId="01F6C673"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A4F2C65" w14:textId="77777777" w:rsidR="00403366" w:rsidRDefault="00403366" w:rsidP="002551D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7DC7A65" w14:textId="77777777" w:rsidR="00403366" w:rsidRDefault="00403366" w:rsidP="002551DA">
            <w:pPr>
              <w:pStyle w:val="INDICATORTEXT"/>
              <w:cnfStyle w:val="000000100000" w:firstRow="0" w:lastRow="0" w:firstColumn="0" w:lastColumn="0" w:oddVBand="0" w:evenVBand="0" w:oddHBand="1" w:evenHBand="0" w:firstRowFirstColumn="0" w:firstRowLastColumn="0" w:lastRowFirstColumn="0" w:lastRowLastColumn="0"/>
            </w:pPr>
          </w:p>
        </w:tc>
      </w:tr>
      <w:tr w:rsidR="00443579" w14:paraId="702458E1" w14:textId="77777777" w:rsidTr="00AA48D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746A624" w14:textId="77777777" w:rsidR="00443579" w:rsidRPr="00AE100E" w:rsidRDefault="00A60E1C" w:rsidP="002551DA">
            <w:pPr>
              <w:pStyle w:val="INDICATORNUMBER"/>
              <w:rPr>
                <w:rStyle w:val="IntenseEmphasis"/>
                <w:b/>
                <w:bCs w:val="0"/>
                <w:i w:val="0"/>
                <w:iCs w:val="0"/>
                <w:color w:val="595959"/>
              </w:rPr>
            </w:pPr>
            <w:r>
              <w:rPr>
                <w:rStyle w:val="IntenseEmphasis"/>
                <w:b/>
                <w:bCs w:val="0"/>
                <w:i w:val="0"/>
                <w:iCs w:val="0"/>
                <w:color w:val="595959"/>
              </w:rPr>
              <w:t>FI</w:t>
            </w:r>
            <w:r w:rsidR="00242314">
              <w:rPr>
                <w:rStyle w:val="IntenseEmphasis"/>
                <w:b/>
                <w:bCs w:val="0"/>
                <w:i w:val="0"/>
                <w:iCs w:val="0"/>
                <w:color w:val="595959"/>
              </w:rPr>
              <w:t xml:space="preserve"> 06.3</w:t>
            </w:r>
          </w:p>
        </w:tc>
        <w:tc>
          <w:tcPr>
            <w:tcW w:w="8080" w:type="dxa"/>
            <w:gridSpan w:val="3"/>
            <w:tcBorders>
              <w:top w:val="single" w:sz="4" w:space="0" w:color="0070C0"/>
              <w:right w:val="single" w:sz="4" w:space="0" w:color="0070C0"/>
            </w:tcBorders>
            <w:shd w:val="clear" w:color="auto" w:fill="DAEEF3" w:themeFill="accent5" w:themeFillTint="33"/>
          </w:tcPr>
          <w:p w14:paraId="74469A48" w14:textId="77777777" w:rsidR="00443579" w:rsidRPr="001C0916" w:rsidRDefault="00443579" w:rsidP="002551DA">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075C86">
              <w:t>.</w:t>
            </w:r>
          </w:p>
          <w:p w14:paraId="2E8FC55C" w14:textId="77777777" w:rsidR="00443579" w:rsidRPr="005B4C52" w:rsidRDefault="00443579" w:rsidP="002551DA">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43579" w14:paraId="28D0BCFA" w14:textId="77777777" w:rsidTr="00AA48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94A47A5" w14:textId="77777777" w:rsidR="00443579" w:rsidRDefault="00443579" w:rsidP="002551D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01734CE0" w14:textId="77777777" w:rsidR="00443579" w:rsidRDefault="00443579"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0AEEC2E2" w14:textId="77777777" w:rsidR="00B67C99" w:rsidRDefault="00B67C99" w:rsidP="00B67C99">
      <w:pPr>
        <w:pStyle w:val="INDICATORNUMBER"/>
      </w:pPr>
    </w:p>
    <w:p w14:paraId="26D8A0E7" w14:textId="77777777" w:rsidR="00AA48D9" w:rsidRDefault="00AA48D9" w:rsidP="00B67C9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AA48D9" w14:paraId="25168BA4" w14:textId="77777777" w:rsidTr="00FA08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2F5D2AE1" w14:textId="77777777" w:rsidR="00AA48D9" w:rsidRPr="00DC20FA" w:rsidRDefault="000D4CF8" w:rsidP="009E32C2">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FI 06</w:t>
            </w:r>
          </w:p>
        </w:tc>
        <w:tc>
          <w:tcPr>
            <w:tcW w:w="8037" w:type="dxa"/>
            <w:tcBorders>
              <w:top w:val="single" w:sz="4" w:space="0" w:color="0082C8"/>
              <w:bottom w:val="single" w:sz="4" w:space="0" w:color="0070C0"/>
            </w:tcBorders>
          </w:tcPr>
          <w:p w14:paraId="36868840" w14:textId="77777777" w:rsidR="00AA48D9" w:rsidRPr="00DC20FA" w:rsidRDefault="00AA48D9" w:rsidP="009E32C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A48D9" w:rsidRPr="00D5451C" w14:paraId="26477EC7" w14:textId="77777777" w:rsidTr="00FA08D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single" w:sz="4" w:space="0" w:color="BFBFBF" w:themeColor="background1" w:themeShade="BF"/>
            </w:tcBorders>
            <w:vAlign w:val="top"/>
          </w:tcPr>
          <w:p w14:paraId="603A1472" w14:textId="77777777" w:rsidR="00AA48D9" w:rsidRPr="000D72DF" w:rsidRDefault="000D4CF8" w:rsidP="009E32C2">
            <w:pPr>
              <w:pStyle w:val="INDICATORNUMBER"/>
              <w:rPr>
                <w:rStyle w:val="IntenseEmphasis"/>
                <w:b/>
                <w:bCs w:val="0"/>
                <w:i w:val="0"/>
                <w:iCs w:val="0"/>
              </w:rPr>
            </w:pPr>
            <w:r>
              <w:rPr>
                <w:rStyle w:val="IntenseEmphasis"/>
                <w:b/>
                <w:bCs w:val="0"/>
                <w:i w:val="0"/>
                <w:iCs w:val="0"/>
                <w:color w:val="595959"/>
              </w:rPr>
              <w:t>FI 06.1</w:t>
            </w:r>
          </w:p>
        </w:tc>
        <w:tc>
          <w:tcPr>
            <w:tcW w:w="8037" w:type="dxa"/>
            <w:tcBorders>
              <w:top w:val="single" w:sz="4" w:space="0" w:color="0070C0"/>
              <w:bottom w:val="single" w:sz="4" w:space="0" w:color="BFBFBF" w:themeColor="background1" w:themeShade="BF"/>
            </w:tcBorders>
            <w:shd w:val="clear" w:color="auto" w:fill="auto"/>
          </w:tcPr>
          <w:p w14:paraId="42C6D69D" w14:textId="77777777" w:rsidR="00F11005" w:rsidRPr="00F11005" w:rsidRDefault="00F11005" w:rsidP="004C7984">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Pr>
                <w:bCs/>
                <w:i/>
                <w:szCs w:val="18"/>
              </w:rPr>
              <w:t>D</w:t>
            </w:r>
            <w:r w:rsidRPr="00F11005">
              <w:rPr>
                <w:bCs/>
                <w:i/>
                <w:szCs w:val="18"/>
              </w:rPr>
              <w:t>escription box</w:t>
            </w:r>
            <w:r>
              <w:rPr>
                <w:bCs/>
                <w:i/>
                <w:szCs w:val="18"/>
              </w:rPr>
              <w:t>es by type of screening</w:t>
            </w:r>
          </w:p>
          <w:p w14:paraId="7D7EBC7A" w14:textId="77777777" w:rsidR="004C7984" w:rsidRDefault="004C7984" w:rsidP="004C7984">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4C7984">
              <w:rPr>
                <w:bCs/>
                <w:szCs w:val="18"/>
              </w:rPr>
              <w:t>Describe which ESG screens are used, for which funds (i.e. whether one screen is applied to all funds and/or multiple screens are applied to different funds) and whether they are used in combination with other screens.</w:t>
            </w:r>
          </w:p>
          <w:p w14:paraId="71772FD9" w14:textId="654DDE7F" w:rsidR="00F11005" w:rsidRPr="00F11005" w:rsidRDefault="005C4A8A" w:rsidP="004C7984">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Pr>
                <w:bCs/>
                <w:i/>
                <w:szCs w:val="18"/>
              </w:rPr>
              <w:t>Examples of screening</w:t>
            </w:r>
          </w:p>
          <w:p w14:paraId="184CE231" w14:textId="77777777" w:rsidR="004C7984" w:rsidRPr="004C7984" w:rsidRDefault="004C7984" w:rsidP="00685549">
            <w:pPr>
              <w:pStyle w:val="INDICATORTEXT"/>
              <w:numPr>
                <w:ilvl w:val="0"/>
                <w:numId w:val="20"/>
              </w:numPr>
              <w:jc w:val="both"/>
              <w:cnfStyle w:val="000000100000" w:firstRow="0" w:lastRow="0" w:firstColumn="0" w:lastColumn="0" w:oddVBand="0" w:evenVBand="0" w:oddHBand="1" w:evenHBand="0" w:firstRowFirstColumn="0" w:firstRowLastColumn="0" w:lastRowFirstColumn="0" w:lastRowLastColumn="0"/>
              <w:rPr>
                <w:bCs/>
                <w:szCs w:val="18"/>
              </w:rPr>
            </w:pPr>
            <w:r w:rsidRPr="004C7984">
              <w:rPr>
                <w:bCs/>
                <w:szCs w:val="18"/>
              </w:rPr>
              <w:t>Products – e.g. specified weapons, tobacco</w:t>
            </w:r>
          </w:p>
          <w:p w14:paraId="4EB4C507" w14:textId="77777777" w:rsidR="004C7984" w:rsidRPr="004C7984" w:rsidRDefault="004C7984" w:rsidP="00685549">
            <w:pPr>
              <w:pStyle w:val="INDICATORTEXT"/>
              <w:numPr>
                <w:ilvl w:val="0"/>
                <w:numId w:val="20"/>
              </w:numPr>
              <w:jc w:val="both"/>
              <w:cnfStyle w:val="000000100000" w:firstRow="0" w:lastRow="0" w:firstColumn="0" w:lastColumn="0" w:oddVBand="0" w:evenVBand="0" w:oddHBand="1" w:evenHBand="0" w:firstRowFirstColumn="0" w:firstRowLastColumn="0" w:lastRowFirstColumn="0" w:lastRowLastColumn="0"/>
              <w:rPr>
                <w:bCs/>
                <w:szCs w:val="18"/>
              </w:rPr>
            </w:pPr>
            <w:r w:rsidRPr="004C7984">
              <w:rPr>
                <w:bCs/>
                <w:szCs w:val="18"/>
              </w:rPr>
              <w:t>Activities – e.g. specific products within a sector that is not in itself excluded – for example uranium mining</w:t>
            </w:r>
          </w:p>
          <w:p w14:paraId="78A82A32" w14:textId="77777777" w:rsidR="004C7984" w:rsidRPr="005C4A8A" w:rsidRDefault="004C7984" w:rsidP="00685549">
            <w:pPr>
              <w:pStyle w:val="INDICATORTEXT"/>
              <w:numPr>
                <w:ilvl w:val="0"/>
                <w:numId w:val="20"/>
              </w:numPr>
              <w:jc w:val="both"/>
              <w:cnfStyle w:val="000000100000" w:firstRow="0" w:lastRow="0" w:firstColumn="0" w:lastColumn="0" w:oddVBand="0" w:evenVBand="0" w:oddHBand="1" w:evenHBand="0" w:firstRowFirstColumn="0" w:firstRowLastColumn="0" w:lastRowFirstColumn="0" w:lastRowLastColumn="0"/>
              <w:rPr>
                <w:bCs/>
                <w:szCs w:val="18"/>
              </w:rPr>
            </w:pPr>
            <w:r w:rsidRPr="005C4A8A">
              <w:rPr>
                <w:bCs/>
                <w:szCs w:val="18"/>
              </w:rPr>
              <w:t>Sectors – e.g. oil and gas, mining</w:t>
            </w:r>
          </w:p>
          <w:p w14:paraId="7036EE13" w14:textId="189F6BB5" w:rsidR="004C7984" w:rsidRPr="005C4A8A" w:rsidRDefault="004C7984" w:rsidP="00685549">
            <w:pPr>
              <w:pStyle w:val="INDICATORTEXT"/>
              <w:numPr>
                <w:ilvl w:val="0"/>
                <w:numId w:val="20"/>
              </w:numPr>
              <w:jc w:val="both"/>
              <w:cnfStyle w:val="000000100000" w:firstRow="0" w:lastRow="0" w:firstColumn="0" w:lastColumn="0" w:oddVBand="0" w:evenVBand="0" w:oddHBand="1" w:evenHBand="0" w:firstRowFirstColumn="0" w:firstRowLastColumn="0" w:lastRowFirstColumn="0" w:lastRowLastColumn="0"/>
              <w:rPr>
                <w:bCs/>
                <w:szCs w:val="18"/>
              </w:rPr>
            </w:pPr>
            <w:r w:rsidRPr="005C4A8A">
              <w:rPr>
                <w:bCs/>
                <w:szCs w:val="18"/>
              </w:rPr>
              <w:t>Countries</w:t>
            </w:r>
            <w:r w:rsidRPr="004C7984">
              <w:rPr>
                <w:bCs/>
                <w:szCs w:val="18"/>
              </w:rPr>
              <w:t xml:space="preserve">/geographic regions </w:t>
            </w:r>
          </w:p>
          <w:p w14:paraId="27DC93D9" w14:textId="77777777" w:rsidR="004C7984" w:rsidRPr="004C7984" w:rsidRDefault="004C7984" w:rsidP="00685549">
            <w:pPr>
              <w:pStyle w:val="INDICATORTEXT"/>
              <w:numPr>
                <w:ilvl w:val="0"/>
                <w:numId w:val="20"/>
              </w:numPr>
              <w:jc w:val="both"/>
              <w:cnfStyle w:val="000000100000" w:firstRow="0" w:lastRow="0" w:firstColumn="0" w:lastColumn="0" w:oddVBand="0" w:evenVBand="0" w:oddHBand="1" w:evenHBand="0" w:firstRowFirstColumn="0" w:firstRowLastColumn="0" w:lastRowFirstColumn="0" w:lastRowLastColumn="0"/>
              <w:rPr>
                <w:bCs/>
                <w:szCs w:val="18"/>
              </w:rPr>
            </w:pPr>
            <w:r w:rsidRPr="004C7984">
              <w:rPr>
                <w:bCs/>
                <w:szCs w:val="18"/>
              </w:rPr>
              <w:t>Environmental and social practices and performance – e.g. child labour, environmental damage, sustainability reporting</w:t>
            </w:r>
          </w:p>
          <w:p w14:paraId="188AD6B3" w14:textId="77777777" w:rsidR="00AA48D9" w:rsidRPr="004C7984" w:rsidRDefault="004C7984" w:rsidP="00685549">
            <w:pPr>
              <w:pStyle w:val="INDICATORTEXT"/>
              <w:numPr>
                <w:ilvl w:val="0"/>
                <w:numId w:val="20"/>
              </w:numPr>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4C7984">
              <w:rPr>
                <w:bCs/>
                <w:szCs w:val="18"/>
              </w:rPr>
              <w:t>Corporate governance – e.g. excessive executive remuneration, non-independent boards</w:t>
            </w:r>
          </w:p>
        </w:tc>
      </w:tr>
      <w:tr w:rsidR="00AA48D9" w:rsidRPr="00D5451C" w14:paraId="4F635164" w14:textId="77777777" w:rsidTr="00F763AE">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BFBFBF" w:themeColor="background1" w:themeShade="BF"/>
            </w:tcBorders>
            <w:vAlign w:val="top"/>
          </w:tcPr>
          <w:p w14:paraId="34AB069E" w14:textId="77777777" w:rsidR="00AA48D9" w:rsidRDefault="004C0B6B" w:rsidP="009E32C2">
            <w:pPr>
              <w:pStyle w:val="INDICATORNUMBER"/>
              <w:rPr>
                <w:rStyle w:val="IntenseEmphasis"/>
                <w:b/>
                <w:bCs w:val="0"/>
                <w:i w:val="0"/>
                <w:iCs w:val="0"/>
                <w:color w:val="595959"/>
              </w:rPr>
            </w:pPr>
            <w:r>
              <w:rPr>
                <w:rStyle w:val="IntenseEmphasis"/>
                <w:b/>
                <w:bCs w:val="0"/>
                <w:i w:val="0"/>
                <w:iCs w:val="0"/>
                <w:color w:val="595959"/>
              </w:rPr>
              <w:t>FI</w:t>
            </w:r>
            <w:r w:rsidR="00AA48D9">
              <w:rPr>
                <w:rStyle w:val="IntenseEmphasis"/>
                <w:b/>
                <w:bCs w:val="0"/>
                <w:i w:val="0"/>
                <w:iCs w:val="0"/>
                <w:color w:val="595959"/>
              </w:rPr>
              <w:t xml:space="preserve"> 06.2</w:t>
            </w:r>
          </w:p>
        </w:tc>
        <w:tc>
          <w:tcPr>
            <w:tcW w:w="8037" w:type="dxa"/>
            <w:tcBorders>
              <w:top w:val="single" w:sz="4" w:space="0" w:color="BFBFBF" w:themeColor="background1" w:themeShade="BF"/>
              <w:bottom w:val="single" w:sz="4" w:space="0" w:color="BFBFBF" w:themeColor="background1" w:themeShade="BF"/>
            </w:tcBorders>
            <w:shd w:val="clear" w:color="auto" w:fill="auto"/>
          </w:tcPr>
          <w:p w14:paraId="3114EA7A" w14:textId="77777777" w:rsidR="00AA48D9" w:rsidRPr="00B579FB" w:rsidRDefault="00AA48D9" w:rsidP="009E32C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A48D9">
              <w:rPr>
                <w:bCs/>
                <w:szCs w:val="18"/>
              </w:rPr>
              <w:t>Your description of how screening criteria are established could refer to your organisation, your clients/beneficiaries, etc.</w:t>
            </w:r>
          </w:p>
        </w:tc>
      </w:tr>
      <w:tr w:rsidR="0028465D" w:rsidRPr="00D5451C" w14:paraId="3CAB76A4" w14:textId="77777777" w:rsidTr="008E6D4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737A8086" w14:textId="77777777" w:rsidR="0028465D" w:rsidRPr="00F763AE" w:rsidRDefault="0028465D" w:rsidP="009E32C2">
            <w:pPr>
              <w:pStyle w:val="INDICATORTEXT"/>
              <w:widowControl w:val="0"/>
              <w:autoSpaceDE w:val="0"/>
              <w:autoSpaceDN w:val="0"/>
              <w:adjustRightInd w:val="0"/>
              <w:spacing w:line="312" w:lineRule="auto"/>
              <w:jc w:val="both"/>
              <w:rPr>
                <w:b/>
                <w:bCs/>
                <w:szCs w:val="18"/>
              </w:rPr>
            </w:pPr>
            <w:r w:rsidRPr="00F763AE">
              <w:rPr>
                <w:b/>
                <w:bCs/>
                <w:szCs w:val="18"/>
              </w:rPr>
              <w:t>LOGIC</w:t>
            </w:r>
          </w:p>
        </w:tc>
      </w:tr>
      <w:tr w:rsidR="0028465D" w:rsidRPr="00D5451C" w14:paraId="552C3A12" w14:textId="77777777" w:rsidTr="00AA48D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70C0"/>
            </w:tcBorders>
            <w:vAlign w:val="top"/>
          </w:tcPr>
          <w:p w14:paraId="73AEAF9E" w14:textId="77777777" w:rsidR="0028465D" w:rsidRDefault="0028465D" w:rsidP="009E32C2">
            <w:pPr>
              <w:pStyle w:val="INDICATORNUMBER"/>
              <w:rPr>
                <w:rStyle w:val="IntenseEmphasis"/>
                <w:b/>
                <w:bCs w:val="0"/>
                <w:i w:val="0"/>
                <w:iCs w:val="0"/>
                <w:color w:val="595959"/>
              </w:rPr>
            </w:pPr>
            <w:r>
              <w:rPr>
                <w:rStyle w:val="IntenseEmphasis"/>
                <w:b/>
                <w:bCs w:val="0"/>
                <w:i w:val="0"/>
                <w:iCs w:val="0"/>
                <w:color w:val="595959"/>
              </w:rPr>
              <w:t>FI 06</w:t>
            </w:r>
          </w:p>
        </w:tc>
        <w:tc>
          <w:tcPr>
            <w:tcW w:w="8037" w:type="dxa"/>
            <w:tcBorders>
              <w:top w:val="single" w:sz="4" w:space="0" w:color="BFBFBF" w:themeColor="background1" w:themeShade="BF"/>
              <w:bottom w:val="single" w:sz="4" w:space="0" w:color="0070C0"/>
            </w:tcBorders>
            <w:shd w:val="clear" w:color="auto" w:fill="auto"/>
          </w:tcPr>
          <w:p w14:paraId="20E7E6DE" w14:textId="77777777" w:rsidR="0028465D" w:rsidRPr="00F763AE" w:rsidRDefault="0028465D" w:rsidP="00F763AE">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applicable if you reported</w:t>
            </w:r>
            <w:r w:rsidR="0053384E">
              <w:rPr>
                <w:color w:val="595959"/>
                <w:sz w:val="18"/>
                <w:szCs w:val="18"/>
              </w:rPr>
              <w:t xml:space="preserve"> that your organisation applies ESG</w:t>
            </w:r>
            <w:r w:rsidRPr="00C329D9">
              <w:rPr>
                <w:color w:val="595959"/>
                <w:sz w:val="18"/>
                <w:szCs w:val="18"/>
              </w:rPr>
              <w:t xml:space="preserve"> </w:t>
            </w:r>
            <w:r>
              <w:rPr>
                <w:color w:val="595959"/>
                <w:sz w:val="18"/>
                <w:szCs w:val="18"/>
              </w:rPr>
              <w:t xml:space="preserve">screening </w:t>
            </w:r>
            <w:r w:rsidR="0053384E">
              <w:rPr>
                <w:color w:val="595959"/>
                <w:sz w:val="18"/>
                <w:szCs w:val="18"/>
              </w:rPr>
              <w:t xml:space="preserve">in relation to your corporate fixed income investments </w:t>
            </w:r>
            <w:r>
              <w:rPr>
                <w:color w:val="595959"/>
                <w:sz w:val="18"/>
                <w:szCs w:val="18"/>
              </w:rPr>
              <w:t xml:space="preserve">in [04.1]. </w:t>
            </w:r>
          </w:p>
        </w:tc>
      </w:tr>
    </w:tbl>
    <w:p w14:paraId="263AEFF1" w14:textId="77777777" w:rsidR="00AA48D9" w:rsidRDefault="00AA48D9" w:rsidP="00AA48D9">
      <w:pPr>
        <w:pStyle w:val="INDICATORNUMBER"/>
        <w:tabs>
          <w:tab w:val="left" w:pos="1624"/>
        </w:tabs>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AA48D9" w14:paraId="0B707881"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tcBorders>
          </w:tcPr>
          <w:p w14:paraId="724AE22B" w14:textId="77777777" w:rsidR="00AA48D9" w:rsidRPr="004720C4" w:rsidRDefault="004C0B6B" w:rsidP="002551DA">
            <w:pPr>
              <w:pStyle w:val="SectionIndicatorHeaderText"/>
              <w:rPr>
                <w:rStyle w:val="IntenseEmphasis"/>
                <w:b w:val="0"/>
                <w:bCs w:val="0"/>
                <w:i w:val="0"/>
                <w:iCs w:val="0"/>
              </w:rPr>
            </w:pPr>
            <w:r>
              <w:rPr>
                <w:rStyle w:val="IntenseEmphasis"/>
                <w:b w:val="0"/>
                <w:i w:val="0"/>
                <w:color w:val="FFFFFF" w:themeColor="background1"/>
              </w:rPr>
              <w:t>FI</w:t>
            </w:r>
            <w:r w:rsidR="00AA48D9">
              <w:rPr>
                <w:rStyle w:val="IntenseEmphasis"/>
                <w:b w:val="0"/>
                <w:i w:val="0"/>
                <w:color w:val="FFFFFF" w:themeColor="background1"/>
              </w:rPr>
              <w:t xml:space="preserve"> 06</w:t>
            </w:r>
          </w:p>
        </w:tc>
        <w:tc>
          <w:tcPr>
            <w:tcW w:w="7007" w:type="dxa"/>
            <w:tcBorders>
              <w:top w:val="single" w:sz="4" w:space="0" w:color="0082C8"/>
              <w:right w:val="single" w:sz="4" w:space="0" w:color="0070C0"/>
            </w:tcBorders>
          </w:tcPr>
          <w:p w14:paraId="7741931B" w14:textId="77777777" w:rsidR="00AA48D9" w:rsidRDefault="00AA48D9"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A48D9" w:rsidRPr="00CF025D" w14:paraId="7E6EFCFA" w14:textId="77777777" w:rsidTr="002551DA">
        <w:tc>
          <w:tcPr>
            <w:cnfStyle w:val="001000000000" w:firstRow="0" w:lastRow="0" w:firstColumn="1" w:lastColumn="0" w:oddVBand="0" w:evenVBand="0" w:oddHBand="0" w:evenHBand="0" w:firstRowFirstColumn="0" w:firstRowLastColumn="0" w:lastRowFirstColumn="0" w:lastRowLastColumn="0"/>
            <w:tcW w:w="9134" w:type="dxa"/>
            <w:gridSpan w:val="2"/>
            <w:tcBorders>
              <w:bottom w:val="single" w:sz="4" w:space="0" w:color="0082C8"/>
              <w:right w:val="single" w:sz="4" w:space="0" w:color="0070C0"/>
            </w:tcBorders>
            <w:shd w:val="clear" w:color="auto" w:fill="auto"/>
          </w:tcPr>
          <w:p w14:paraId="1C76C616" w14:textId="77777777" w:rsidR="00AA48D9" w:rsidRPr="00AA48D9" w:rsidRDefault="008478DB" w:rsidP="00FE6AA4">
            <w:pPr>
              <w:pStyle w:val="INDICATORTEXT"/>
              <w:jc w:val="both"/>
              <w:rPr>
                <w:szCs w:val="18"/>
              </w:rPr>
            </w:pPr>
            <w:r>
              <w:rPr>
                <w:szCs w:val="18"/>
              </w:rPr>
              <w:t>For definition of this strategy, please s</w:t>
            </w:r>
            <w:r w:rsidRPr="00282BE5">
              <w:rPr>
                <w:szCs w:val="18"/>
              </w:rPr>
              <w:t xml:space="preserve">ee separate </w:t>
            </w:r>
            <w:hyperlink r:id="rId35" w:history="1">
              <w:r w:rsidR="00FE6AA4" w:rsidRPr="00BD0593">
                <w:rPr>
                  <w:rStyle w:val="Hyperlink"/>
                  <w:rFonts w:cs="Arial"/>
                  <w:szCs w:val="18"/>
                </w:rPr>
                <w:t>Main D</w:t>
              </w:r>
              <w:r w:rsidRPr="00BD0593">
                <w:rPr>
                  <w:rStyle w:val="Hyperlink"/>
                  <w:rFonts w:cs="Arial"/>
                  <w:szCs w:val="18"/>
                </w:rPr>
                <w:t>efinitions</w:t>
              </w:r>
            </w:hyperlink>
            <w:r w:rsidRPr="00282BE5">
              <w:rPr>
                <w:szCs w:val="18"/>
              </w:rPr>
              <w:t xml:space="preserve"> document.</w:t>
            </w:r>
          </w:p>
        </w:tc>
      </w:tr>
    </w:tbl>
    <w:p w14:paraId="2D5E8FF5" w14:textId="77777777" w:rsidR="00AA48D9" w:rsidRDefault="00AA48D9" w:rsidP="00AA48D9">
      <w:pPr>
        <w:pStyle w:val="INDICATORNUMBER"/>
        <w:tabs>
          <w:tab w:val="left" w:pos="1624"/>
        </w:tabs>
      </w:pPr>
      <w:r>
        <w:tab/>
      </w:r>
    </w:p>
    <w:p w14:paraId="3EA4E3A1" w14:textId="77777777" w:rsidR="00B67C99" w:rsidRDefault="00B67C9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14:paraId="263B7766"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A65F7D" w14:textId="77777777" w:rsidR="00693814" w:rsidRPr="00356CDA" w:rsidRDefault="00693814"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5082DAD6" w14:textId="77777777" w:rsidR="00693814" w:rsidRPr="00356CDA"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C764766" w14:textId="77777777" w:rsidR="00693814" w:rsidRPr="00356CDA" w:rsidRDefault="00693814"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785494E" w14:textId="77777777" w:rsidR="00693814" w:rsidRPr="00356CDA" w:rsidRDefault="00693814"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693814" w14:paraId="3183E9B4"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5D15A98" w14:textId="77777777" w:rsidR="00693814" w:rsidRPr="00356CDA" w:rsidRDefault="00A157DB" w:rsidP="002551DA">
            <w:pPr>
              <w:pStyle w:val="SectionIndicatorHeaderText"/>
              <w:rPr>
                <w:rStyle w:val="IntenseEmphasis"/>
                <w:bCs w:val="0"/>
                <w:i w:val="0"/>
                <w:iCs w:val="0"/>
                <w:color w:val="FFFFFF" w:themeColor="background1"/>
              </w:rPr>
            </w:pPr>
            <w:r>
              <w:rPr>
                <w:rStyle w:val="IntenseEmphasis"/>
                <w:i w:val="0"/>
                <w:color w:val="FFFFFF" w:themeColor="background1"/>
              </w:rPr>
              <w:t>FI</w:t>
            </w:r>
            <w:r w:rsidR="00693814">
              <w:rPr>
                <w:rStyle w:val="IntenseEmphasis"/>
                <w:i w:val="0"/>
                <w:color w:val="FFFFFF" w:themeColor="background1"/>
              </w:rPr>
              <w:t xml:space="preserve"> 07</w:t>
            </w:r>
          </w:p>
        </w:tc>
        <w:tc>
          <w:tcPr>
            <w:tcW w:w="3402" w:type="dxa"/>
          </w:tcPr>
          <w:p w14:paraId="566661E9" w14:textId="77777777" w:rsidR="00693814" w:rsidRPr="00356CDA" w:rsidRDefault="00693814"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0A11CD9" w14:textId="77777777" w:rsidR="00693814" w:rsidRPr="00A57E01" w:rsidRDefault="00693814"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5B6AA25" w14:textId="77777777" w:rsidR="00693814" w:rsidRPr="00356CDA" w:rsidRDefault="00693814"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622FF781" w14:textId="77777777" w:rsidR="00693814" w:rsidRDefault="00693814" w:rsidP="0069381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E5CDA" w14:paraId="1324B5E9"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4F8C005" w14:textId="77777777" w:rsidR="001E5CDA" w:rsidRPr="00903B63" w:rsidRDefault="00A157DB" w:rsidP="002551DA">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1E5CDA">
              <w:rPr>
                <w:rStyle w:val="IntenseEmphasis"/>
                <w:i w:val="0"/>
                <w:color w:val="FFFFFF" w:themeColor="background1"/>
              </w:rPr>
              <w:t xml:space="preserve"> 07</w:t>
            </w:r>
          </w:p>
        </w:tc>
        <w:tc>
          <w:tcPr>
            <w:tcW w:w="8080" w:type="dxa"/>
            <w:tcBorders>
              <w:top w:val="single" w:sz="4" w:space="0" w:color="0070C0"/>
              <w:bottom w:val="single" w:sz="4" w:space="0" w:color="0070C0"/>
              <w:right w:val="single" w:sz="4" w:space="0" w:color="0070C0"/>
            </w:tcBorders>
            <w:shd w:val="clear" w:color="auto" w:fill="0070C0"/>
          </w:tcPr>
          <w:p w14:paraId="3342016B" w14:textId="77777777" w:rsidR="001E5CDA" w:rsidRPr="00903B63" w:rsidRDefault="001E5CDA"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E5CDA" w14:paraId="21A70232" w14:textId="77777777" w:rsidTr="00A54A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7A58C52" w14:textId="77777777" w:rsidR="001E5CDA" w:rsidRDefault="00A157DB" w:rsidP="002551DA">
            <w:pPr>
              <w:pStyle w:val="INDICATORNUMBER"/>
              <w:rPr>
                <w:rStyle w:val="IntenseEmphasis"/>
                <w:b/>
                <w:bCs w:val="0"/>
                <w:i w:val="0"/>
                <w:iCs w:val="0"/>
                <w:color w:val="595959"/>
              </w:rPr>
            </w:pPr>
            <w:r>
              <w:rPr>
                <w:rStyle w:val="IntenseEmphasis"/>
                <w:b/>
                <w:bCs w:val="0"/>
                <w:i w:val="0"/>
                <w:iCs w:val="0"/>
                <w:color w:val="595959"/>
              </w:rPr>
              <w:t>FI</w:t>
            </w:r>
            <w:r w:rsidR="001E5CDA">
              <w:rPr>
                <w:rStyle w:val="IntenseEmphasis"/>
                <w:b/>
                <w:bCs w:val="0"/>
                <w:i w:val="0"/>
                <w:iCs w:val="0"/>
                <w:color w:val="595959"/>
              </w:rPr>
              <w:t xml:space="preserve"> 07.1</w:t>
            </w:r>
          </w:p>
        </w:tc>
        <w:tc>
          <w:tcPr>
            <w:tcW w:w="8080" w:type="dxa"/>
            <w:tcBorders>
              <w:top w:val="single" w:sz="4" w:space="0" w:color="0070C0"/>
              <w:right w:val="single" w:sz="4" w:space="0" w:color="0070C0"/>
            </w:tcBorders>
            <w:shd w:val="clear" w:color="auto" w:fill="DAEEF3" w:themeFill="accent5" w:themeFillTint="33"/>
          </w:tcPr>
          <w:p w14:paraId="4847C508" w14:textId="77777777" w:rsidR="001E5CDA" w:rsidRPr="00A157DB" w:rsidRDefault="00A157DB" w:rsidP="002551DA">
            <w:pPr>
              <w:pStyle w:val="INDICATORTEXT"/>
              <w:cnfStyle w:val="000000100000" w:firstRow="0" w:lastRow="0" w:firstColumn="0" w:lastColumn="0" w:oddVBand="0" w:evenVBand="0" w:oddHBand="1" w:evenHBand="0" w:firstRowFirstColumn="0" w:firstRowLastColumn="0" w:lastRowFirstColumn="0" w:lastRowLastColumn="0"/>
            </w:pPr>
            <w:r w:rsidRPr="00A157DB">
              <w:t>Indicate which processes your organisation uses to ensure that screening in corporate fixed income is based on robust analysis</w:t>
            </w:r>
            <w:r>
              <w:t>.</w:t>
            </w:r>
          </w:p>
        </w:tc>
      </w:tr>
      <w:tr w:rsidR="001E5CDA" w14:paraId="0EBBCF71" w14:textId="77777777" w:rsidTr="00A54AB9">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24E348E4" w14:textId="77777777" w:rsidR="001E5CDA"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9E4BEBD" w14:textId="77777777" w:rsidR="004664EA" w:rsidRPr="00716E6B"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sidRPr="00716E6B">
              <w:rPr>
                <w:szCs w:val="18"/>
              </w:rPr>
              <w:t xml:space="preserve">Comprehensive research is undertaken or sourced to determine </w:t>
            </w:r>
            <w:r>
              <w:rPr>
                <w:szCs w:val="18"/>
              </w:rPr>
              <w:t>issuers’ ESG performance</w:t>
            </w:r>
          </w:p>
          <w:p w14:paraId="77BBD27F" w14:textId="77777777" w:rsidR="004664EA" w:rsidRPr="00716E6B"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Pr>
                <w:szCs w:val="18"/>
              </w:rPr>
              <w:t>Issuer</w:t>
            </w:r>
            <w:r w:rsidRPr="00716E6B">
              <w:rPr>
                <w:szCs w:val="18"/>
              </w:rPr>
              <w:t xml:space="preserve">s are given the opportunity by you or your research provider to review </w:t>
            </w:r>
            <w:r>
              <w:rPr>
                <w:szCs w:val="18"/>
              </w:rPr>
              <w:t xml:space="preserve">ESG </w:t>
            </w:r>
            <w:r w:rsidRPr="00716E6B">
              <w:rPr>
                <w:szCs w:val="18"/>
              </w:rPr>
              <w:t>research o</w:t>
            </w:r>
            <w:r w:rsidR="00333874">
              <w:rPr>
                <w:szCs w:val="18"/>
              </w:rPr>
              <w:t>n them and correct inaccuracies</w:t>
            </w:r>
          </w:p>
          <w:p w14:paraId="6C9ED100" w14:textId="77777777" w:rsidR="004664EA" w:rsidRPr="00716E6B"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sidRPr="00716E6B">
              <w:rPr>
                <w:szCs w:val="18"/>
              </w:rPr>
              <w:t xml:space="preserve">External research </w:t>
            </w:r>
            <w:r>
              <w:rPr>
                <w:szCs w:val="18"/>
              </w:rPr>
              <w:t xml:space="preserve">and data </w:t>
            </w:r>
            <w:r w:rsidRPr="00716E6B">
              <w:rPr>
                <w:szCs w:val="18"/>
              </w:rPr>
              <w:t xml:space="preserve">used to identify </w:t>
            </w:r>
            <w:r>
              <w:rPr>
                <w:szCs w:val="18"/>
              </w:rPr>
              <w:t>issuers</w:t>
            </w:r>
            <w:r w:rsidRPr="00716E6B">
              <w:rPr>
                <w:szCs w:val="18"/>
              </w:rPr>
              <w:t xml:space="preserve"> to be excluded/included is subject to internal audit by ESG/RI staff, the int</w:t>
            </w:r>
            <w:r w:rsidR="00333874">
              <w:rPr>
                <w:szCs w:val="18"/>
              </w:rPr>
              <w:t>ernal audit function or similar</w:t>
            </w:r>
          </w:p>
          <w:p w14:paraId="0DF8CC59" w14:textId="77777777" w:rsidR="004664EA" w:rsidRPr="00716E6B"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Pr>
                <w:szCs w:val="18"/>
              </w:rPr>
              <w:t>Information on ESG issues</w:t>
            </w:r>
            <w:r w:rsidRPr="00716E6B">
              <w:rPr>
                <w:szCs w:val="18"/>
              </w:rPr>
              <w:t xml:space="preserve"> and/or ratings is updated regularly to ensure that portfolio hold</w:t>
            </w:r>
            <w:r w:rsidR="00333874">
              <w:rPr>
                <w:szCs w:val="18"/>
              </w:rPr>
              <w:t>ings comply with fund policies</w:t>
            </w:r>
          </w:p>
          <w:p w14:paraId="35C288CF" w14:textId="77777777" w:rsidR="004664EA" w:rsidRPr="00716E6B"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sidRPr="00716E6B">
              <w:rPr>
                <w:szCs w:val="18"/>
              </w:rPr>
              <w:t xml:space="preserve">A committee or body with representatives independent of the individuals who conduct </w:t>
            </w:r>
            <w:r>
              <w:rPr>
                <w:szCs w:val="18"/>
              </w:rPr>
              <w:t>ESG</w:t>
            </w:r>
            <w:r w:rsidRPr="00716E6B">
              <w:rPr>
                <w:szCs w:val="18"/>
              </w:rPr>
              <w:t xml:space="preserve"> research reviews </w:t>
            </w:r>
            <w:r w:rsidR="00333874">
              <w:rPr>
                <w:szCs w:val="18"/>
              </w:rPr>
              <w:t>some or all screening decisions</w:t>
            </w:r>
          </w:p>
          <w:p w14:paraId="3329F148" w14:textId="77777777" w:rsidR="004664EA" w:rsidRPr="00716E6B"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sidRPr="00716E6B">
              <w:rPr>
                <w:szCs w:val="18"/>
              </w:rPr>
              <w:t>A periodic review of the quality of the research undert</w:t>
            </w:r>
            <w:r w:rsidR="00333874">
              <w:rPr>
                <w:szCs w:val="18"/>
              </w:rPr>
              <w:t>aken or provided is carried out</w:t>
            </w:r>
          </w:p>
          <w:p w14:paraId="042EA4C6" w14:textId="77777777" w:rsidR="004664EA" w:rsidRPr="00716E6B"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sidRPr="00716E6B">
              <w:rPr>
                <w:szCs w:val="18"/>
              </w:rPr>
              <w:t>Other</w:t>
            </w:r>
            <w:r>
              <w:rPr>
                <w:szCs w:val="18"/>
              </w:rPr>
              <w:t>,</w:t>
            </w:r>
            <w:r w:rsidRPr="00716E6B">
              <w:rPr>
                <w:szCs w:val="18"/>
              </w:rPr>
              <w:t xml:space="preserve"> </w:t>
            </w:r>
            <w:r>
              <w:rPr>
                <w:szCs w:val="18"/>
              </w:rPr>
              <w:t>specify</w:t>
            </w:r>
            <w:r w:rsidR="00333874" w:rsidRPr="00403366">
              <w:t>______________</w:t>
            </w:r>
            <w:r w:rsidRPr="00716E6B">
              <w:rPr>
                <w:szCs w:val="18"/>
              </w:rPr>
              <w:t xml:space="preserve"> </w:t>
            </w:r>
          </w:p>
          <w:p w14:paraId="09223AF0" w14:textId="77777777" w:rsidR="001E5CDA" w:rsidRPr="00123D01" w:rsidRDefault="004664EA"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
              </w:rPr>
            </w:pPr>
            <w:r w:rsidRPr="00716E6B">
              <w:rPr>
                <w:szCs w:val="18"/>
              </w:rPr>
              <w:t>None of the above</w:t>
            </w:r>
          </w:p>
        </w:tc>
      </w:tr>
      <w:tr w:rsidR="001E5CDA" w14:paraId="2B160FBF" w14:textId="77777777" w:rsidTr="00A54A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3FC9C9B" w14:textId="77777777" w:rsidR="001E5CDA" w:rsidRPr="00AE100E" w:rsidRDefault="001D73AC" w:rsidP="002551DA">
            <w:pPr>
              <w:pStyle w:val="INDICATORNUMBER"/>
              <w:rPr>
                <w:rStyle w:val="IntenseEmphasis"/>
                <w:b/>
                <w:bCs w:val="0"/>
                <w:i w:val="0"/>
                <w:iCs w:val="0"/>
                <w:color w:val="595959"/>
              </w:rPr>
            </w:pPr>
            <w:r>
              <w:rPr>
                <w:rStyle w:val="IntenseEmphasis"/>
                <w:b/>
                <w:bCs w:val="0"/>
                <w:i w:val="0"/>
                <w:iCs w:val="0"/>
                <w:color w:val="595959"/>
              </w:rPr>
              <w:t>FI</w:t>
            </w:r>
            <w:r w:rsidR="001E5CDA">
              <w:rPr>
                <w:rStyle w:val="IntenseEmphasis"/>
                <w:b/>
                <w:bCs w:val="0"/>
                <w:i w:val="0"/>
                <w:iCs w:val="0"/>
                <w:color w:val="595959"/>
              </w:rPr>
              <w:t xml:space="preserve"> 07.2</w:t>
            </w:r>
          </w:p>
        </w:tc>
        <w:tc>
          <w:tcPr>
            <w:tcW w:w="8080" w:type="dxa"/>
            <w:tcBorders>
              <w:top w:val="single" w:sz="4" w:space="0" w:color="0070C0"/>
              <w:right w:val="single" w:sz="4" w:space="0" w:color="0070C0"/>
            </w:tcBorders>
            <w:shd w:val="clear" w:color="auto" w:fill="DAEEF3" w:themeFill="accent5" w:themeFillTint="33"/>
          </w:tcPr>
          <w:p w14:paraId="68F88156" w14:textId="77777777" w:rsidR="001E5CDA" w:rsidRPr="001C0916"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8478DB">
              <w:t>.</w:t>
            </w:r>
          </w:p>
          <w:p w14:paraId="4457D9A2" w14:textId="77777777" w:rsidR="001E5CDA" w:rsidRPr="005B4C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E5CDA" w14:paraId="6107F664" w14:textId="77777777" w:rsidTr="002551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44189FE4" w14:textId="77777777" w:rsidR="001E5CDA"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9A7FE8F" w14:textId="77777777" w:rsidR="001E5CDA" w:rsidRDefault="001E5CDA"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28794DA1" w14:textId="77777777" w:rsidR="00693814" w:rsidRDefault="00693814" w:rsidP="00932318">
      <w:pPr>
        <w:pStyle w:val="INDICATORTEXT"/>
      </w:pPr>
    </w:p>
    <w:tbl>
      <w:tblPr>
        <w:tblStyle w:val="SubSubSectionMISCTableMANDATORY"/>
        <w:tblW w:w="9209" w:type="dxa"/>
        <w:tblInd w:w="5" w:type="dxa"/>
        <w:tblLook w:val="06A0" w:firstRow="1" w:lastRow="0" w:firstColumn="1" w:lastColumn="0" w:noHBand="1" w:noVBand="1"/>
      </w:tblPr>
      <w:tblGrid>
        <w:gridCol w:w="1134"/>
        <w:gridCol w:w="8075"/>
      </w:tblGrid>
      <w:tr w:rsidR="006154C5" w14:paraId="4801CAB5"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FB4133D" w14:textId="77777777" w:rsidR="006154C5" w:rsidRPr="00DC20FA" w:rsidRDefault="006405E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6154C5">
              <w:rPr>
                <w:rStyle w:val="IntenseEmphasis"/>
                <w:b w:val="0"/>
                <w:i w:val="0"/>
                <w:color w:val="FFFFFF" w:themeColor="background1"/>
              </w:rPr>
              <w:t>07</w:t>
            </w:r>
          </w:p>
        </w:tc>
        <w:tc>
          <w:tcPr>
            <w:tcW w:w="8075" w:type="dxa"/>
          </w:tcPr>
          <w:p w14:paraId="1B664C73" w14:textId="77777777" w:rsidR="006154C5" w:rsidRPr="00DC20FA" w:rsidRDefault="006154C5"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3384E" w:rsidRPr="00D5451C" w14:paraId="61058D64" w14:textId="77777777" w:rsidTr="00B3354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cBorders>
          </w:tcPr>
          <w:p w14:paraId="1DDF67B0" w14:textId="77777777" w:rsidR="0053384E" w:rsidRPr="006154C5" w:rsidRDefault="0053384E" w:rsidP="00B3354A">
            <w:pPr>
              <w:pStyle w:val="INDICATORTEXT"/>
              <w:rPr>
                <w:rStyle w:val="IntenseEmphasis"/>
                <w:bCs w:val="0"/>
                <w:i w:val="0"/>
                <w:iCs w:val="0"/>
                <w:color w:val="595959"/>
                <w:szCs w:val="18"/>
              </w:rPr>
            </w:pPr>
            <w:r>
              <w:rPr>
                <w:rStyle w:val="IntenseEmphasis"/>
                <w:bCs w:val="0"/>
                <w:i w:val="0"/>
                <w:iCs w:val="0"/>
                <w:color w:val="595959"/>
                <w:szCs w:val="18"/>
              </w:rPr>
              <w:t>LOGIC</w:t>
            </w:r>
          </w:p>
        </w:tc>
      </w:tr>
      <w:tr w:rsidR="0053384E" w:rsidRPr="00D5451C" w14:paraId="2ED9AC06" w14:textId="77777777" w:rsidTr="00F763A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AE8890" w14:textId="77777777" w:rsidR="0053384E" w:rsidRPr="006154C5" w:rsidRDefault="0053384E" w:rsidP="00B3354A">
            <w:pPr>
              <w:pStyle w:val="INDICATORTEXT"/>
              <w:rPr>
                <w:rStyle w:val="IntenseEmphasis"/>
                <w:bCs w:val="0"/>
                <w:i w:val="0"/>
                <w:iCs w:val="0"/>
                <w:color w:val="595959"/>
                <w:szCs w:val="18"/>
              </w:rPr>
            </w:pPr>
            <w:r>
              <w:rPr>
                <w:rStyle w:val="IntenseEmphasis"/>
                <w:bCs w:val="0"/>
                <w:i w:val="0"/>
                <w:iCs w:val="0"/>
                <w:color w:val="595959"/>
              </w:rPr>
              <w:t>FI 07</w:t>
            </w:r>
          </w:p>
        </w:tc>
        <w:tc>
          <w:tcPr>
            <w:tcW w:w="8075" w:type="dxa"/>
            <w:tcBorders>
              <w:bottom w:val="single" w:sz="4" w:space="0" w:color="A6A6A6"/>
            </w:tcBorders>
          </w:tcPr>
          <w:p w14:paraId="7C0A59CA" w14:textId="77777777" w:rsidR="0053384E" w:rsidRPr="006154C5" w:rsidRDefault="0053384E" w:rsidP="00B3354A">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szCs w:val="18"/>
              </w:rPr>
            </w:pPr>
            <w:r w:rsidRPr="00C329D9">
              <w:rPr>
                <w:szCs w:val="18"/>
              </w:rPr>
              <w:t>This indicator will be applicable if you reported</w:t>
            </w:r>
            <w:r>
              <w:rPr>
                <w:szCs w:val="18"/>
              </w:rPr>
              <w:t xml:space="preserve"> that your organisation applies ESG</w:t>
            </w:r>
            <w:r w:rsidRPr="00C329D9">
              <w:rPr>
                <w:szCs w:val="18"/>
              </w:rPr>
              <w:t xml:space="preserve"> </w:t>
            </w:r>
            <w:r>
              <w:rPr>
                <w:szCs w:val="18"/>
              </w:rPr>
              <w:t>screening in relation to your corporate fixed income investments in [04.1].</w:t>
            </w:r>
          </w:p>
        </w:tc>
      </w:tr>
      <w:tr w:rsidR="006154C5" w:rsidRPr="00D5451C" w14:paraId="5DC3D661" w14:textId="77777777" w:rsidTr="00B3354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cBorders>
          </w:tcPr>
          <w:p w14:paraId="72FC4290" w14:textId="77777777" w:rsidR="006154C5" w:rsidRPr="006154C5" w:rsidRDefault="006154C5" w:rsidP="00B3354A">
            <w:pPr>
              <w:pStyle w:val="INDICATORTEXT"/>
              <w:rPr>
                <w:rStyle w:val="IntenseEmphasis"/>
                <w:bCs w:val="0"/>
                <w:i w:val="0"/>
                <w:iCs w:val="0"/>
                <w:color w:val="595959"/>
                <w:szCs w:val="18"/>
              </w:rPr>
            </w:pPr>
            <w:r w:rsidRPr="006154C5">
              <w:rPr>
                <w:rStyle w:val="IntenseEmphasis"/>
                <w:bCs w:val="0"/>
                <w:i w:val="0"/>
                <w:iCs w:val="0"/>
                <w:color w:val="595959"/>
                <w:szCs w:val="18"/>
              </w:rPr>
              <w:t>ASSESSMENT</w:t>
            </w:r>
          </w:p>
        </w:tc>
      </w:tr>
      <w:tr w:rsidR="006154C5" w:rsidRPr="00D5451C" w14:paraId="6089F9B5"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BEF26D8" w14:textId="77777777" w:rsidR="006154C5" w:rsidRPr="000D72DF" w:rsidRDefault="006405EA" w:rsidP="002551DA">
            <w:pPr>
              <w:pStyle w:val="INDICATORNUMBER"/>
              <w:rPr>
                <w:rStyle w:val="IntenseEmphasis"/>
                <w:b/>
                <w:bCs w:val="0"/>
                <w:i w:val="0"/>
                <w:iCs w:val="0"/>
              </w:rPr>
            </w:pPr>
            <w:r>
              <w:rPr>
                <w:rStyle w:val="IntenseEmphasis"/>
                <w:b/>
                <w:bCs w:val="0"/>
                <w:i w:val="0"/>
                <w:iCs w:val="0"/>
                <w:color w:val="595959"/>
              </w:rPr>
              <w:t>FI 07</w:t>
            </w:r>
          </w:p>
        </w:tc>
        <w:tc>
          <w:tcPr>
            <w:tcW w:w="8075" w:type="dxa"/>
            <w:tcBorders>
              <w:top w:val="single" w:sz="4" w:space="0" w:color="A6A6A6"/>
              <w:bottom w:val="single" w:sz="4" w:space="0" w:color="0070C0"/>
            </w:tcBorders>
          </w:tcPr>
          <w:p w14:paraId="72F8EE85" w14:textId="77777777" w:rsidR="006154C5" w:rsidRPr="006154C5" w:rsidRDefault="006154C5" w:rsidP="006154C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6154C5">
              <w:rPr>
                <w:szCs w:val="18"/>
              </w:rPr>
              <w:sym w:font="Wingdings" w:char="F0AB"/>
            </w:r>
          </w:p>
          <w:p w14:paraId="69C9764E" w14:textId="77777777" w:rsidR="006154C5" w:rsidRPr="00837EA2" w:rsidRDefault="006154C5" w:rsidP="00C1006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E111A8">
              <w:rPr>
                <w:szCs w:val="18"/>
              </w:rPr>
              <w:t>The assessment of this indicator is b</w:t>
            </w:r>
            <w:r>
              <w:rPr>
                <w:szCs w:val="18"/>
              </w:rPr>
              <w:t xml:space="preserve">ased on your responses to </w:t>
            </w:r>
            <w:r w:rsidR="00C10060">
              <w:rPr>
                <w:szCs w:val="18"/>
              </w:rPr>
              <w:t>[</w:t>
            </w:r>
            <w:r>
              <w:rPr>
                <w:szCs w:val="18"/>
              </w:rPr>
              <w:t>07.1</w:t>
            </w:r>
            <w:r w:rsidR="00C10060">
              <w:rPr>
                <w:szCs w:val="18"/>
              </w:rPr>
              <w:t>]</w:t>
            </w:r>
            <w:r>
              <w:rPr>
                <w:szCs w:val="18"/>
              </w:rPr>
              <w:t>.</w:t>
            </w:r>
          </w:p>
        </w:tc>
      </w:tr>
    </w:tbl>
    <w:p w14:paraId="6AA555D9" w14:textId="77777777" w:rsidR="0053384E" w:rsidRDefault="0053384E">
      <w:pPr>
        <w:widowControl/>
        <w:autoSpaceDE/>
        <w:autoSpaceDN/>
        <w:adjustRightInd/>
        <w:spacing w:before="0" w:after="0" w:line="240" w:lineRule="auto"/>
      </w:pPr>
    </w:p>
    <w:p w14:paraId="2EF9CE13" w14:textId="77777777" w:rsidR="0053384E" w:rsidRDefault="0053384E">
      <w:pPr>
        <w:widowControl/>
        <w:autoSpaceDE/>
        <w:autoSpaceDN/>
        <w:adjustRightInd/>
        <w:spacing w:before="0" w:after="0" w:line="240" w:lineRule="auto"/>
      </w:pPr>
    </w:p>
    <w:p w14:paraId="6FB32D89" w14:textId="77777777" w:rsidR="00693814" w:rsidRDefault="00693814">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F5E72" w14:paraId="77937D31"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79D137" w14:textId="77777777" w:rsidR="008F5E72" w:rsidRPr="00903B63" w:rsidRDefault="008F5E72"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6E91121" w14:textId="77777777" w:rsidR="008F5E72" w:rsidRPr="00903B63" w:rsidRDefault="008F5E7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9CA665" w14:textId="77777777" w:rsidR="008F5E72" w:rsidRPr="00903B63" w:rsidRDefault="008F5E72"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2AD9324" w14:textId="77777777" w:rsidR="008F5E72" w:rsidRPr="00903B63" w:rsidRDefault="008F5E72"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8F5E72" w14:paraId="1AC05207"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94C561D" w14:textId="77777777" w:rsidR="008F5E72" w:rsidRPr="00903B63" w:rsidRDefault="006405EA" w:rsidP="002551DA">
            <w:pPr>
              <w:pStyle w:val="SectionIndicatorHeaderText"/>
              <w:rPr>
                <w:rStyle w:val="IntenseEmphasis"/>
                <w:bCs w:val="0"/>
                <w:i w:val="0"/>
                <w:iCs w:val="0"/>
                <w:color w:val="FFFFFF" w:themeColor="background1"/>
              </w:rPr>
            </w:pPr>
            <w:r>
              <w:rPr>
                <w:rStyle w:val="IntenseEmphasis"/>
                <w:i w:val="0"/>
                <w:color w:val="FFFFFF" w:themeColor="background1"/>
              </w:rPr>
              <w:t>FI</w:t>
            </w:r>
            <w:r w:rsidR="008F5E72">
              <w:rPr>
                <w:rStyle w:val="IntenseEmphasis"/>
                <w:i w:val="0"/>
                <w:color w:val="FFFFFF" w:themeColor="background1"/>
              </w:rPr>
              <w:t xml:space="preserve"> 08</w:t>
            </w:r>
          </w:p>
        </w:tc>
        <w:tc>
          <w:tcPr>
            <w:tcW w:w="3402" w:type="dxa"/>
            <w:shd w:val="clear" w:color="auto" w:fill="888888"/>
          </w:tcPr>
          <w:p w14:paraId="3356A488" w14:textId="77777777" w:rsidR="008F5E72" w:rsidRPr="00903B63" w:rsidRDefault="008F5E7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861AEC4" w14:textId="77777777" w:rsidR="008F5E72" w:rsidRPr="00E41723" w:rsidRDefault="008F5E72"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BB4AD8" w14:textId="77777777" w:rsidR="008F5E72" w:rsidRPr="00903B63" w:rsidRDefault="008F5E72"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2269C54E" w14:textId="77777777" w:rsidR="008F5E72" w:rsidRDefault="008F5E72" w:rsidP="008F5E7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8F5E72" w14:paraId="57A89B82"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15ED082" w14:textId="77777777" w:rsidR="008F5E72" w:rsidRPr="00903B63" w:rsidRDefault="006405EA" w:rsidP="002551DA">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8F5E72">
              <w:rPr>
                <w:rStyle w:val="IntenseEmphasis"/>
                <w:i w:val="0"/>
                <w:color w:val="FFFFFF" w:themeColor="background1"/>
              </w:rPr>
              <w:t xml:space="preserve"> 08</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128011D" w14:textId="77777777" w:rsidR="008F5E72" w:rsidRPr="00903B63" w:rsidRDefault="008F5E7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F5E72" w14:paraId="4F0C1604"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B50C176" w14:textId="77777777" w:rsidR="008F5E72" w:rsidRDefault="006405EA" w:rsidP="002551DA">
            <w:pPr>
              <w:pStyle w:val="INDICATORNUMBER"/>
              <w:rPr>
                <w:rStyle w:val="IntenseEmphasis"/>
                <w:b/>
                <w:bCs w:val="0"/>
                <w:i w:val="0"/>
                <w:iCs w:val="0"/>
              </w:rPr>
            </w:pPr>
            <w:r>
              <w:rPr>
                <w:rStyle w:val="IntenseEmphasis"/>
                <w:b/>
                <w:bCs w:val="0"/>
                <w:i w:val="0"/>
                <w:iCs w:val="0"/>
                <w:color w:val="595959"/>
              </w:rPr>
              <w:t>FI 08.1</w:t>
            </w:r>
          </w:p>
        </w:tc>
        <w:tc>
          <w:tcPr>
            <w:tcW w:w="8080" w:type="dxa"/>
            <w:tcBorders>
              <w:top w:val="nil"/>
              <w:right w:val="single" w:sz="4" w:space="0" w:color="595959" w:themeColor="text1" w:themeTint="A6"/>
            </w:tcBorders>
          </w:tcPr>
          <w:p w14:paraId="0AC8B3CA" w14:textId="77777777" w:rsidR="008F5E72" w:rsidRPr="006405EA" w:rsidRDefault="006405EA" w:rsidP="002551DA">
            <w:pPr>
              <w:pStyle w:val="INDICATORTEXT"/>
              <w:cnfStyle w:val="000000100000" w:firstRow="0" w:lastRow="0" w:firstColumn="0" w:lastColumn="0" w:oddVBand="0" w:evenVBand="0" w:oddHBand="1" w:evenHBand="0" w:firstRowFirstColumn="0" w:firstRowLastColumn="0" w:lastRowFirstColumn="0" w:lastRowLastColumn="0"/>
            </w:pPr>
            <w:r w:rsidRPr="006405EA">
              <w:t>Indicate which processes your organisation uses to ensure that fund criteria are not breached in corporate fixed income investments.</w:t>
            </w:r>
          </w:p>
        </w:tc>
      </w:tr>
      <w:tr w:rsidR="008F5E72" w14:paraId="59A5377C"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67F17914" w14:textId="77777777" w:rsidR="008F5E72" w:rsidRPr="00AE100E" w:rsidRDefault="008F5E72"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2CE17895" w14:textId="77777777" w:rsidR="00BE3AE4" w:rsidRDefault="00BE3AE4" w:rsidP="00685549">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Checks are performed to ensure </w:t>
            </w:r>
            <w:r w:rsidRPr="00313944">
              <w:rPr>
                <w:szCs w:val="18"/>
              </w:rPr>
              <w:t xml:space="preserve">that </w:t>
            </w:r>
            <w:r>
              <w:rPr>
                <w:szCs w:val="18"/>
              </w:rPr>
              <w:t>issuers</w:t>
            </w:r>
            <w:r w:rsidRPr="00313944">
              <w:rPr>
                <w:szCs w:val="18"/>
              </w:rPr>
              <w:t xml:space="preserve"> meet the funds’ screening criteria</w:t>
            </w:r>
            <w:r>
              <w:rPr>
                <w:szCs w:val="18"/>
              </w:rPr>
              <w:t>. These checks are:</w:t>
            </w:r>
          </w:p>
          <w:p w14:paraId="2DB6420C" w14:textId="77777777" w:rsidR="00BE3AE4" w:rsidRDefault="00F11005" w:rsidP="00685549">
            <w:pPr>
              <w:pStyle w:val="INDICATORTEXT"/>
              <w:numPr>
                <w:ilvl w:val="1"/>
                <w:numId w:val="12"/>
              </w:numPr>
              <w:cnfStyle w:val="000000000000" w:firstRow="0" w:lastRow="0" w:firstColumn="0" w:lastColumn="0" w:oddVBand="0" w:evenVBand="0" w:oddHBand="0" w:evenHBand="0" w:firstRowFirstColumn="0" w:firstRowLastColumn="0" w:lastRowFirstColumn="0" w:lastRowLastColumn="0"/>
              <w:rPr>
                <w:szCs w:val="18"/>
              </w:rPr>
            </w:pPr>
            <w:r>
              <w:rPr>
                <w:szCs w:val="18"/>
              </w:rPr>
              <w:t>Systematic</w:t>
            </w:r>
          </w:p>
          <w:p w14:paraId="0703E134" w14:textId="77777777" w:rsidR="00BE3AE4" w:rsidRDefault="00BE3AE4" w:rsidP="00685549">
            <w:pPr>
              <w:pStyle w:val="INDICATORTEXT"/>
              <w:numPr>
                <w:ilvl w:val="1"/>
                <w:numId w:val="12"/>
              </w:numPr>
              <w:cnfStyle w:val="000000000000" w:firstRow="0" w:lastRow="0" w:firstColumn="0" w:lastColumn="0" w:oddVBand="0" w:evenVBand="0" w:oddHBand="0" w:evenHBand="0" w:firstRowFirstColumn="0" w:firstRowLastColumn="0" w:lastRowFirstColumn="0" w:lastRowLastColumn="0"/>
              <w:rPr>
                <w:szCs w:val="18"/>
              </w:rPr>
            </w:pPr>
            <w:r>
              <w:rPr>
                <w:szCs w:val="18"/>
              </w:rPr>
              <w:t>Occasional</w:t>
            </w:r>
          </w:p>
          <w:p w14:paraId="4B0B12B7" w14:textId="77777777" w:rsidR="00BE3AE4" w:rsidRPr="00313944" w:rsidRDefault="00BE3AE4" w:rsidP="00685549">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 xml:space="preserve">Automated IT systems prevent investment managers from investing in excluded </w:t>
            </w:r>
            <w:r>
              <w:rPr>
                <w:szCs w:val="18"/>
              </w:rPr>
              <w:t>bonds</w:t>
            </w:r>
            <w:r w:rsidRPr="00313944">
              <w:rPr>
                <w:szCs w:val="18"/>
              </w:rPr>
              <w:t xml:space="preserve"> or those that do not meet positive screening criteria</w:t>
            </w:r>
          </w:p>
          <w:p w14:paraId="1D0D49EF" w14:textId="77777777" w:rsidR="00BE3AE4" w:rsidRPr="00313944" w:rsidRDefault="00BE3AE4" w:rsidP="00685549">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Audits of fund holdings are undertaken regularly by internal audit function</w:t>
            </w:r>
          </w:p>
          <w:p w14:paraId="70947735" w14:textId="77777777" w:rsidR="00BE3AE4" w:rsidRPr="00313944" w:rsidRDefault="00BE3AE4" w:rsidP="00685549">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Other</w:t>
            </w:r>
            <w:r>
              <w:rPr>
                <w:szCs w:val="18"/>
              </w:rPr>
              <w:t>,</w:t>
            </w:r>
            <w:r w:rsidRPr="00313944">
              <w:rPr>
                <w:szCs w:val="18"/>
              </w:rPr>
              <w:t xml:space="preserve"> </w:t>
            </w:r>
            <w:r>
              <w:rPr>
                <w:szCs w:val="18"/>
              </w:rPr>
              <w:t>specify</w:t>
            </w:r>
            <w:r w:rsidR="00333874" w:rsidRPr="00403366">
              <w:t>______________</w:t>
            </w:r>
          </w:p>
          <w:p w14:paraId="3034F5F7" w14:textId="77777777" w:rsidR="008F5E72" w:rsidRPr="0002700C" w:rsidRDefault="00BE3AE4" w:rsidP="00685549">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szCs w:val="18"/>
              </w:rPr>
            </w:pPr>
            <w:r w:rsidRPr="00313944">
              <w:rPr>
                <w:szCs w:val="18"/>
              </w:rPr>
              <w:t>None of the above</w:t>
            </w:r>
          </w:p>
        </w:tc>
      </w:tr>
      <w:tr w:rsidR="008F5E72" w14:paraId="42C6463E" w14:textId="77777777" w:rsidTr="008F5E7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29FF792" w14:textId="77777777" w:rsidR="008F5E72" w:rsidRDefault="004E1D6B" w:rsidP="002551DA">
            <w:pPr>
              <w:pStyle w:val="INDICATORNUMBER"/>
              <w:rPr>
                <w:rStyle w:val="IntenseEmphasis"/>
                <w:b/>
                <w:bCs w:val="0"/>
                <w:i w:val="0"/>
                <w:iCs w:val="0"/>
                <w:color w:val="595959"/>
              </w:rPr>
            </w:pPr>
            <w:r>
              <w:rPr>
                <w:rStyle w:val="IntenseEmphasis"/>
                <w:b/>
                <w:bCs w:val="0"/>
                <w:i w:val="0"/>
                <w:iCs w:val="0"/>
                <w:color w:val="595959"/>
              </w:rPr>
              <w:t>FI</w:t>
            </w:r>
            <w:r w:rsidR="008F5E72">
              <w:rPr>
                <w:rStyle w:val="IntenseEmphasis"/>
                <w:b/>
                <w:bCs w:val="0"/>
                <w:i w:val="0"/>
                <w:iCs w:val="0"/>
                <w:color w:val="595959"/>
              </w:rPr>
              <w:t xml:space="preserve"> 08.2</w:t>
            </w:r>
          </w:p>
        </w:tc>
        <w:tc>
          <w:tcPr>
            <w:tcW w:w="8080" w:type="dxa"/>
            <w:tcBorders>
              <w:top w:val="single" w:sz="4" w:space="0" w:color="5A5A5A"/>
              <w:right w:val="single" w:sz="4" w:space="0" w:color="595959" w:themeColor="text1" w:themeTint="A6"/>
            </w:tcBorders>
            <w:shd w:val="clear" w:color="auto" w:fill="F2F2F2" w:themeFill="background1" w:themeFillShade="F2"/>
          </w:tcPr>
          <w:p w14:paraId="483F7DED" w14:textId="77777777" w:rsidR="008F5E72" w:rsidRPr="008F5E72" w:rsidRDefault="008F5E72" w:rsidP="002551DA">
            <w:pPr>
              <w:pStyle w:val="INDICATORTEXT"/>
              <w:cnfStyle w:val="000000100000" w:firstRow="0" w:lastRow="0" w:firstColumn="0" w:lastColumn="0" w:oddVBand="0" w:evenVBand="0" w:oddHBand="1" w:evenHBand="0" w:firstRowFirstColumn="0" w:firstRowLastColumn="0" w:lastRowFirstColumn="0" w:lastRowLastColumn="0"/>
            </w:pPr>
            <w:r w:rsidRPr="008F5E72">
              <w:t>If breaches of fund screening criteria are identified - describe the process followed to correct those breaches.</w:t>
            </w:r>
          </w:p>
        </w:tc>
      </w:tr>
      <w:tr w:rsidR="008F5E72" w14:paraId="16294C6A" w14:textId="77777777" w:rsidTr="008F5E72">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414C9970" w14:textId="77777777" w:rsidR="008F5E72" w:rsidRDefault="008F5E72"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495746C1" w14:textId="77777777" w:rsidR="008F5E72" w:rsidRDefault="008F5E72" w:rsidP="002551DA">
            <w:pPr>
              <w:pStyle w:val="INDICATORTEXT"/>
              <w:cnfStyle w:val="000000000000" w:firstRow="0" w:lastRow="0" w:firstColumn="0" w:lastColumn="0" w:oddVBand="0" w:evenVBand="0" w:oddHBand="0" w:evenHBand="0" w:firstRowFirstColumn="0" w:firstRowLastColumn="0" w:lastRowFirstColumn="0" w:lastRowLastColumn="0"/>
            </w:pPr>
          </w:p>
        </w:tc>
      </w:tr>
      <w:tr w:rsidR="008F5E72" w14:paraId="39FEB343" w14:textId="77777777" w:rsidTr="008F5E7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4A4AC18" w14:textId="77777777" w:rsidR="008F5E72" w:rsidRPr="00AE100E" w:rsidRDefault="004E1D6B" w:rsidP="002551DA">
            <w:pPr>
              <w:pStyle w:val="INDICATORNUMBER"/>
              <w:rPr>
                <w:rStyle w:val="IntenseEmphasis"/>
                <w:b/>
                <w:bCs w:val="0"/>
                <w:i w:val="0"/>
                <w:iCs w:val="0"/>
                <w:color w:val="595959"/>
              </w:rPr>
            </w:pPr>
            <w:r>
              <w:rPr>
                <w:rStyle w:val="IntenseEmphasis"/>
                <w:b/>
                <w:bCs w:val="0"/>
                <w:i w:val="0"/>
                <w:iCs w:val="0"/>
                <w:color w:val="595959"/>
              </w:rPr>
              <w:t>FI</w:t>
            </w:r>
            <w:r w:rsidR="008F5E72">
              <w:rPr>
                <w:rStyle w:val="IntenseEmphasis"/>
                <w:b/>
                <w:bCs w:val="0"/>
                <w:i w:val="0"/>
                <w:iCs w:val="0"/>
                <w:color w:val="595959"/>
              </w:rPr>
              <w:t xml:space="preserve"> 08.3</w:t>
            </w:r>
          </w:p>
        </w:tc>
        <w:tc>
          <w:tcPr>
            <w:tcW w:w="8080" w:type="dxa"/>
            <w:tcBorders>
              <w:top w:val="single" w:sz="4" w:space="0" w:color="5A5A5A"/>
              <w:right w:val="single" w:sz="4" w:space="0" w:color="595959" w:themeColor="text1" w:themeTint="A6"/>
            </w:tcBorders>
            <w:shd w:val="clear" w:color="auto" w:fill="F2F2F2" w:themeFill="background1" w:themeFillShade="F2"/>
          </w:tcPr>
          <w:p w14:paraId="69747932" w14:textId="77777777" w:rsidR="008F5E72" w:rsidRPr="00EF652A" w:rsidRDefault="008F5E72"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8F5E72" w14:paraId="109ECEAD"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12BEED6E" w14:textId="77777777" w:rsidR="008F5E72" w:rsidRPr="00AE100E" w:rsidRDefault="008F5E72"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EDCA73B" w14:textId="77777777" w:rsidR="008F5E72" w:rsidRPr="00986592" w:rsidRDefault="008F5E72"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5543791" w14:textId="77777777" w:rsidR="000A5690" w:rsidRDefault="000A569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0A5690" w14:paraId="04F3C136"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4219F655" w14:textId="77777777" w:rsidR="000A5690" w:rsidRPr="00191BC1" w:rsidRDefault="004E1D6B"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0A5690">
              <w:rPr>
                <w:rStyle w:val="IntenseEmphasis"/>
                <w:b w:val="0"/>
                <w:i w:val="0"/>
                <w:color w:val="FFFFFF" w:themeColor="background1"/>
              </w:rPr>
              <w:t xml:space="preserve"> 08</w:t>
            </w:r>
          </w:p>
        </w:tc>
        <w:tc>
          <w:tcPr>
            <w:tcW w:w="8080" w:type="dxa"/>
          </w:tcPr>
          <w:p w14:paraId="2DAEE8DC" w14:textId="77777777" w:rsidR="000A5690" w:rsidRPr="00191BC1" w:rsidRDefault="000A5690"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0A5690" w:rsidRPr="00CF025D" w14:paraId="757DB8EB"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41E612D" w14:textId="77777777" w:rsidR="000A5690" w:rsidRPr="000D72DF" w:rsidRDefault="004E1D6B" w:rsidP="00B36FD4">
            <w:pPr>
              <w:pStyle w:val="INDICATORNUMBER"/>
              <w:rPr>
                <w:rStyle w:val="IntenseEmphasis"/>
                <w:b/>
                <w:bCs w:val="0"/>
                <w:i w:val="0"/>
                <w:iCs w:val="0"/>
              </w:rPr>
            </w:pPr>
            <w:r>
              <w:rPr>
                <w:rStyle w:val="IntenseEmphasis"/>
                <w:b/>
                <w:bCs w:val="0"/>
                <w:i w:val="0"/>
                <w:iCs w:val="0"/>
                <w:color w:val="595959"/>
              </w:rPr>
              <w:t>FI 08.</w:t>
            </w:r>
            <w:r w:rsidR="00B36FD4">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3844C342" w14:textId="77777777" w:rsidR="000A5690" w:rsidRDefault="004E1D6B"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E1D6B">
              <w:rPr>
                <w:szCs w:val="18"/>
              </w:rPr>
              <w:t>Breaches of fund screening criteria refer to occasions when bonds that should have been excluded are bought.</w:t>
            </w:r>
          </w:p>
          <w:p w14:paraId="73CF32BD" w14:textId="368216B0" w:rsidR="000C74C1" w:rsidRPr="00095A00" w:rsidRDefault="000C74C1" w:rsidP="002857A3">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95A00">
              <w:rPr>
                <w:i/>
                <w:szCs w:val="18"/>
              </w:rPr>
              <w:t xml:space="preserve">Systematic and Occasional </w:t>
            </w:r>
          </w:p>
          <w:p w14:paraId="212ADA5E" w14:textId="6F474AD8" w:rsidR="009E20F7" w:rsidRDefault="000C74C1" w:rsidP="005C4A8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Systematic processes are a planned, routine part of your process</w:t>
            </w:r>
            <w:r w:rsidR="00471120">
              <w:rPr>
                <w:szCs w:val="18"/>
              </w:rPr>
              <w:t>es</w:t>
            </w:r>
            <w:r>
              <w:rPr>
                <w:szCs w:val="18"/>
              </w:rPr>
              <w:t xml:space="preserve">. </w:t>
            </w:r>
            <w:r w:rsidR="00471120">
              <w:rPr>
                <w:szCs w:val="18"/>
              </w:rPr>
              <w:t>This may include sampling</w:t>
            </w:r>
            <w:r w:rsidR="008C7BEB">
              <w:rPr>
                <w:szCs w:val="18"/>
              </w:rPr>
              <w:t xml:space="preserve"> </w:t>
            </w:r>
            <w:r w:rsidR="009E20F7">
              <w:rPr>
                <w:szCs w:val="18"/>
              </w:rPr>
              <w:t>or spot-</w:t>
            </w:r>
            <w:r w:rsidR="008C7BEB">
              <w:rPr>
                <w:szCs w:val="18"/>
              </w:rPr>
              <w:t xml:space="preserve">checking which is conducted according to a </w:t>
            </w:r>
            <w:r w:rsidR="009E20F7">
              <w:rPr>
                <w:szCs w:val="18"/>
              </w:rPr>
              <w:t xml:space="preserve">pre-set </w:t>
            </w:r>
            <w:r w:rsidR="008C7BEB">
              <w:rPr>
                <w:szCs w:val="18"/>
              </w:rPr>
              <w:t>plan</w:t>
            </w:r>
            <w:r w:rsidR="00471120">
              <w:rPr>
                <w:szCs w:val="18"/>
              </w:rPr>
              <w:t xml:space="preserve">. </w:t>
            </w:r>
          </w:p>
          <w:p w14:paraId="2461BE48" w14:textId="04080093" w:rsidR="00B36FD4" w:rsidRPr="00CF025D" w:rsidRDefault="000C74C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Pr>
                <w:rStyle w:val="normaltextrun"/>
              </w:rPr>
              <w:t xml:space="preserve">Occasional reviews are typically done in an ad hoc manner. </w:t>
            </w:r>
          </w:p>
        </w:tc>
      </w:tr>
      <w:tr w:rsidR="00240FDF" w:rsidRPr="00CF025D" w14:paraId="0C6505DF"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1D44173" w14:textId="77777777" w:rsidR="00240FDF" w:rsidRPr="00410596" w:rsidRDefault="00240FDF" w:rsidP="002551DA">
            <w:pPr>
              <w:pStyle w:val="INDICATORTEXT"/>
              <w:rPr>
                <w:rFonts w:cs="Calibri"/>
                <w:b/>
                <w:szCs w:val="18"/>
              </w:rPr>
            </w:pPr>
            <w:r>
              <w:rPr>
                <w:rFonts w:cs="Calibri"/>
                <w:b/>
                <w:szCs w:val="18"/>
              </w:rPr>
              <w:t>LOGIC</w:t>
            </w:r>
          </w:p>
        </w:tc>
      </w:tr>
      <w:tr w:rsidR="00240FDF" w:rsidRPr="00CF025D" w14:paraId="117DE3B1" w14:textId="77777777" w:rsidTr="00F763A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09E6562" w14:textId="77777777" w:rsidR="00240FDF" w:rsidRPr="00410596" w:rsidRDefault="00240FDF" w:rsidP="002551DA">
            <w:pPr>
              <w:pStyle w:val="INDICATORTEXT"/>
              <w:rPr>
                <w:rFonts w:cs="Calibri"/>
                <w:b/>
                <w:szCs w:val="18"/>
              </w:rPr>
            </w:pPr>
            <w:r>
              <w:rPr>
                <w:rStyle w:val="IntenseEmphasis"/>
                <w:bCs w:val="0"/>
                <w:i w:val="0"/>
                <w:iCs w:val="0"/>
                <w:color w:val="595959"/>
              </w:rPr>
              <w:t>FI 08</w:t>
            </w:r>
          </w:p>
        </w:tc>
        <w:tc>
          <w:tcPr>
            <w:tcW w:w="8080" w:type="dxa"/>
            <w:tcBorders>
              <w:top w:val="single" w:sz="4" w:space="0" w:color="A6A6A6" w:themeColor="background1" w:themeShade="A6"/>
              <w:bottom w:val="single" w:sz="4" w:space="0" w:color="A6A6A6" w:themeColor="background1" w:themeShade="A6"/>
            </w:tcBorders>
          </w:tcPr>
          <w:p w14:paraId="68303ABB" w14:textId="77777777" w:rsidR="00240FDF" w:rsidRPr="00410596" w:rsidRDefault="00240FDF" w:rsidP="002551DA">
            <w:pPr>
              <w:pStyle w:val="INDICATORTEXT"/>
              <w:cnfStyle w:val="000000000000" w:firstRow="0" w:lastRow="0" w:firstColumn="0" w:lastColumn="0" w:oddVBand="0" w:evenVBand="0" w:oddHBand="0" w:evenHBand="0" w:firstRowFirstColumn="0" w:firstRowLastColumn="0" w:lastRowFirstColumn="0" w:lastRowLastColumn="0"/>
              <w:rPr>
                <w:rFonts w:cs="Calibri"/>
                <w:b/>
                <w:szCs w:val="18"/>
              </w:rPr>
            </w:pPr>
            <w:r w:rsidRPr="00C329D9">
              <w:rPr>
                <w:szCs w:val="18"/>
              </w:rPr>
              <w:t>This indicator will be applicable if you reported</w:t>
            </w:r>
            <w:r>
              <w:rPr>
                <w:szCs w:val="18"/>
              </w:rPr>
              <w:t xml:space="preserve"> that your organisation applies ESG</w:t>
            </w:r>
            <w:r w:rsidRPr="00C329D9">
              <w:rPr>
                <w:szCs w:val="18"/>
              </w:rPr>
              <w:t xml:space="preserve"> </w:t>
            </w:r>
            <w:r>
              <w:rPr>
                <w:szCs w:val="18"/>
              </w:rPr>
              <w:t>screening in relation to your corporate fixed income investments in [04.1].</w:t>
            </w:r>
          </w:p>
        </w:tc>
      </w:tr>
      <w:tr w:rsidR="000A5690" w:rsidRPr="00CF025D" w14:paraId="10243ED2" w14:textId="77777777" w:rsidTr="002551D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2B3DCC5" w14:textId="77777777" w:rsidR="000A5690" w:rsidRPr="00410596" w:rsidRDefault="000A5690" w:rsidP="002551DA">
            <w:pPr>
              <w:pStyle w:val="INDICATORTEXT"/>
              <w:rPr>
                <w:rFonts w:cs="Calibri"/>
                <w:b/>
                <w:szCs w:val="18"/>
              </w:rPr>
            </w:pPr>
            <w:r w:rsidRPr="00410596">
              <w:rPr>
                <w:rFonts w:cs="Calibri"/>
                <w:b/>
                <w:szCs w:val="18"/>
              </w:rPr>
              <w:t>ASSESSMENT</w:t>
            </w:r>
          </w:p>
        </w:tc>
      </w:tr>
      <w:tr w:rsidR="000A5690" w:rsidRPr="00CF025D" w14:paraId="0218557E" w14:textId="77777777" w:rsidTr="002551D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1FCEB7D" w14:textId="77777777" w:rsidR="000A5690" w:rsidRDefault="004E1D6B" w:rsidP="002551DA">
            <w:pPr>
              <w:pStyle w:val="INDICATORNUMBER"/>
              <w:rPr>
                <w:rStyle w:val="IntenseEmphasis"/>
                <w:b/>
                <w:bCs w:val="0"/>
                <w:i w:val="0"/>
                <w:iCs w:val="0"/>
                <w:color w:val="595959"/>
              </w:rPr>
            </w:pPr>
            <w:r>
              <w:rPr>
                <w:rStyle w:val="IntenseEmphasis"/>
                <w:b/>
                <w:bCs w:val="0"/>
                <w:i w:val="0"/>
                <w:iCs w:val="0"/>
                <w:color w:val="595959"/>
              </w:rPr>
              <w:t>FI 08</w:t>
            </w:r>
          </w:p>
        </w:tc>
        <w:tc>
          <w:tcPr>
            <w:tcW w:w="8080" w:type="dxa"/>
            <w:tcBorders>
              <w:top w:val="single" w:sz="4" w:space="0" w:color="A6A6A6" w:themeColor="background1" w:themeShade="A6"/>
              <w:bottom w:val="single" w:sz="4" w:space="0" w:color="5A5A5A"/>
            </w:tcBorders>
          </w:tcPr>
          <w:p w14:paraId="708F9BFD" w14:textId="77777777" w:rsidR="000A5690" w:rsidRPr="000A5690" w:rsidRDefault="000A5690" w:rsidP="000A56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0A5690">
              <w:rPr>
                <w:szCs w:val="18"/>
              </w:rPr>
              <w:sym w:font="Wingdings" w:char="F0AB"/>
            </w:r>
          </w:p>
          <w:p w14:paraId="686EBE7F" w14:textId="77777777" w:rsidR="000A5690" w:rsidRPr="009A594C" w:rsidRDefault="000A5690" w:rsidP="00C1006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111A8">
              <w:rPr>
                <w:szCs w:val="18"/>
              </w:rPr>
              <w:t>The assessment of this indicator is b</w:t>
            </w:r>
            <w:r>
              <w:rPr>
                <w:szCs w:val="18"/>
              </w:rPr>
              <w:t xml:space="preserve">ased on your responses to </w:t>
            </w:r>
            <w:r w:rsidR="00C10060">
              <w:rPr>
                <w:szCs w:val="18"/>
              </w:rPr>
              <w:t>[</w:t>
            </w:r>
            <w:r>
              <w:rPr>
                <w:szCs w:val="18"/>
              </w:rPr>
              <w:t>08.1</w:t>
            </w:r>
            <w:r w:rsidR="00C10060">
              <w:rPr>
                <w:szCs w:val="18"/>
              </w:rPr>
              <w:t>]</w:t>
            </w:r>
            <w:r>
              <w:rPr>
                <w:szCs w:val="18"/>
              </w:rPr>
              <w:t>.</w:t>
            </w:r>
          </w:p>
        </w:tc>
      </w:tr>
    </w:tbl>
    <w:p w14:paraId="29DBC732" w14:textId="77777777" w:rsidR="000A5690" w:rsidRDefault="000A5690">
      <w:pPr>
        <w:widowControl/>
        <w:autoSpaceDE/>
        <w:autoSpaceDN/>
        <w:adjustRightInd/>
        <w:spacing w:before="0" w:after="0" w:line="240" w:lineRule="auto"/>
      </w:pPr>
    </w:p>
    <w:p w14:paraId="49082F2F" w14:textId="77777777" w:rsidR="00B3354A" w:rsidRDefault="00B3354A">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408"/>
        <w:gridCol w:w="284"/>
        <w:gridCol w:w="4806"/>
      </w:tblGrid>
      <w:tr w:rsidR="00C24813" w:rsidRPr="00F44B1D" w14:paraId="72789D2C" w14:textId="77777777" w:rsidTr="000016D5">
        <w:trPr>
          <w:trHeight w:val="387"/>
        </w:trPr>
        <w:tc>
          <w:tcPr>
            <w:tcW w:w="708" w:type="dxa"/>
          </w:tcPr>
          <w:p w14:paraId="57FA0BC8" w14:textId="77777777" w:rsidR="00C24813" w:rsidRDefault="00C24813" w:rsidP="00E23B2C">
            <w:pPr>
              <w:pStyle w:val="ModuleSubSectionHeading"/>
              <w:ind w:left="0"/>
              <w:rPr>
                <w:b w:val="0"/>
                <w:noProof/>
              </w:rPr>
            </w:pPr>
            <w:r>
              <w:rPr>
                <w:b w:val="0"/>
                <w:noProof/>
              </w:rPr>
              <w:lastRenderedPageBreak/>
              <w:drawing>
                <wp:inline distT="0" distB="0" distL="0" distR="0" wp14:anchorId="5D33FDB0" wp14:editId="2E9820FB">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408" w:type="dxa"/>
          </w:tcPr>
          <w:p w14:paraId="06AC5E8B" w14:textId="77777777" w:rsidR="00C24813" w:rsidRPr="00507595" w:rsidRDefault="00C24813" w:rsidP="00E23B2C">
            <w:pPr>
              <w:pStyle w:val="Heading3"/>
              <w:spacing w:after="0"/>
              <w:ind w:left="170"/>
              <w:outlineLvl w:val="2"/>
            </w:pPr>
            <w:bookmarkStart w:id="11" w:name="_Toc368053133"/>
            <w:r w:rsidRPr="00D01837">
              <w:rPr>
                <w:rStyle w:val="IntenseEmphasis"/>
                <w:b/>
                <w:bCs/>
                <w:i w:val="0"/>
                <w:iCs w:val="0"/>
                <w:color w:val="FFFFFF" w:themeColor="background1"/>
                <w:sz w:val="20"/>
              </w:rPr>
              <w:t>IMPLEMENTATION</w:t>
            </w:r>
            <w:r w:rsidR="0046778F">
              <w:rPr>
                <w:rStyle w:val="IntenseEmphasis"/>
                <w:b/>
                <w:bCs/>
                <w:i w:val="0"/>
                <w:iCs w:val="0"/>
                <w:color w:val="FFFFFF" w:themeColor="background1"/>
                <w:sz w:val="20"/>
              </w:rPr>
              <w:t xml:space="preserve"> </w:t>
            </w:r>
            <w:r w:rsidRPr="00D01837">
              <w:rPr>
                <w:rStyle w:val="IntenseEmphasis"/>
                <w:b/>
                <w:bCs/>
                <w:i w:val="0"/>
                <w:iCs w:val="0"/>
                <w:color w:val="FFFFFF" w:themeColor="background1"/>
                <w:sz w:val="20"/>
              </w:rPr>
              <w:t>PROCESS</w:t>
            </w:r>
            <w:r w:rsidR="000016D5">
              <w:rPr>
                <w:rStyle w:val="IntenseEmphasis"/>
                <w:b/>
                <w:bCs/>
                <w:i w:val="0"/>
                <w:iCs w:val="0"/>
                <w:color w:val="FFFFFF" w:themeColor="background1"/>
                <w:sz w:val="20"/>
              </w:rPr>
              <w:t>ES</w:t>
            </w:r>
            <w:bookmarkEnd w:id="11"/>
          </w:p>
        </w:tc>
        <w:tc>
          <w:tcPr>
            <w:tcW w:w="284" w:type="dxa"/>
          </w:tcPr>
          <w:p w14:paraId="6B17269A" w14:textId="77777777" w:rsidR="00C24813" w:rsidRPr="00ED1D5A" w:rsidRDefault="00C24813" w:rsidP="00E23B2C">
            <w:pPr>
              <w:pStyle w:val="ModuleSubSectionHeading"/>
              <w:ind w:left="0"/>
              <w:rPr>
                <w:rStyle w:val="IntenseEmphasis"/>
                <w:b/>
                <w:bCs w:val="0"/>
                <w:i w:val="0"/>
                <w:iCs w:val="0"/>
                <w:color w:val="FFFFFF" w:themeColor="background1"/>
              </w:rPr>
            </w:pPr>
            <w:r>
              <w:rPr>
                <w:noProof/>
              </w:rPr>
              <w:drawing>
                <wp:inline distT="0" distB="0" distL="0" distR="0" wp14:anchorId="1D360112" wp14:editId="3BD3D8BF">
                  <wp:extent cx="186824" cy="329034"/>
                  <wp:effectExtent l="0" t="0" r="0" b="0"/>
                  <wp:docPr id="4"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806" w:type="dxa"/>
          </w:tcPr>
          <w:p w14:paraId="1238625A" w14:textId="77777777" w:rsidR="00C24813" w:rsidRPr="00507595" w:rsidRDefault="00C24813" w:rsidP="00E23B2C">
            <w:pPr>
              <w:pStyle w:val="Heading4"/>
              <w:outlineLvl w:val="3"/>
              <w:rPr>
                <w:rStyle w:val="IntenseEmphasis"/>
                <w:b w:val="0"/>
                <w:bCs/>
                <w:i/>
                <w:iCs w:val="0"/>
                <w:color w:val="FFFFFF" w:themeColor="background1"/>
              </w:rPr>
            </w:pPr>
            <w:r>
              <w:rPr>
                <w:rStyle w:val="IntenseEmphasis"/>
                <w:b w:val="0"/>
                <w:i/>
                <w:color w:val="FFFFFF" w:themeColor="background1"/>
                <w:sz w:val="20"/>
              </w:rPr>
              <w:t>B) Implementation: Sustainability themed investing</w:t>
            </w:r>
          </w:p>
        </w:tc>
      </w:tr>
    </w:tbl>
    <w:p w14:paraId="196EB168" w14:textId="77777777" w:rsidR="00543E45" w:rsidRDefault="00543E45" w:rsidP="00543E45">
      <w:pPr>
        <w:pStyle w:val="INDICATORTEXT"/>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E74BBE" w14:paraId="59127E8C" w14:textId="77777777" w:rsidTr="007D4C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DA9E83F" w14:textId="77777777" w:rsidR="00E74BBE" w:rsidRPr="00903B63" w:rsidRDefault="00E74BBE" w:rsidP="007D4CE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CBA2469" w14:textId="77777777" w:rsidR="00E74BBE" w:rsidRPr="00903B63" w:rsidRDefault="00E74BBE"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7B387EA" w14:textId="77777777" w:rsidR="00E74BBE" w:rsidRPr="00903B63" w:rsidRDefault="00E74BBE"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E6D4757" w14:textId="77777777" w:rsidR="00E74BBE" w:rsidRPr="00903B63" w:rsidRDefault="00E74BBE" w:rsidP="007D4CEE">
            <w:pPr>
              <w:widowControl/>
              <w:autoSpaceDE/>
              <w:autoSpaceDN/>
              <w:adjustRightInd/>
              <w:spacing w:after="0" w:line="240" w:lineRule="auto"/>
              <w:rPr>
                <w:rStyle w:val="IntenseEmphasis"/>
                <w:b w:val="0"/>
                <w:bCs w:val="0"/>
                <w:iCs w:val="0"/>
                <w:color w:val="FFFFFF" w:themeColor="background1"/>
              </w:rPr>
            </w:pPr>
            <w:r w:rsidRPr="00903B63">
              <w:t>Principle</w:t>
            </w:r>
          </w:p>
        </w:tc>
      </w:tr>
      <w:tr w:rsidR="00E74BBE" w14:paraId="7891D407" w14:textId="77777777" w:rsidTr="007D4CE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BEC0C8E" w14:textId="77777777" w:rsidR="00E74BBE" w:rsidRPr="00903B63" w:rsidRDefault="00E74BBE" w:rsidP="007D4CEE">
            <w:pPr>
              <w:pStyle w:val="SectionIndicatorHeaderText"/>
              <w:rPr>
                <w:rStyle w:val="IntenseEmphasis"/>
                <w:bCs w:val="0"/>
                <w:i w:val="0"/>
                <w:iCs w:val="0"/>
                <w:color w:val="FFFFFF" w:themeColor="background1"/>
              </w:rPr>
            </w:pPr>
            <w:r>
              <w:rPr>
                <w:rStyle w:val="IntenseEmphasis"/>
                <w:i w:val="0"/>
                <w:color w:val="FFFFFF" w:themeColor="background1"/>
              </w:rPr>
              <w:t>FI 09</w:t>
            </w:r>
          </w:p>
        </w:tc>
        <w:tc>
          <w:tcPr>
            <w:tcW w:w="3402" w:type="dxa"/>
            <w:shd w:val="clear" w:color="auto" w:fill="888888"/>
          </w:tcPr>
          <w:p w14:paraId="3450FFEB" w14:textId="77777777" w:rsidR="00E74BBE" w:rsidRPr="00903B63" w:rsidRDefault="00E74BBE"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2FDB7DE" w14:textId="77777777" w:rsidR="00E74BBE" w:rsidRPr="00E41723" w:rsidRDefault="00E74BBE"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AC7823F" w14:textId="77777777" w:rsidR="00E74BBE" w:rsidRPr="00903B63" w:rsidRDefault="00E74BBE" w:rsidP="007D4CEE">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00075930" w14:textId="77777777" w:rsidR="00E74BBE" w:rsidRDefault="00E74BBE" w:rsidP="00543E45">
      <w:pPr>
        <w:pStyle w:val="INDICATORTEXT"/>
      </w:pPr>
    </w:p>
    <w:tbl>
      <w:tblPr>
        <w:tblStyle w:val="SubSectionIndicatorTableVOLUNTARY"/>
        <w:tblW w:w="9214" w:type="dxa"/>
        <w:tblInd w:w="5" w:type="dxa"/>
        <w:tblLook w:val="04A0" w:firstRow="1" w:lastRow="0" w:firstColumn="1" w:lastColumn="0" w:noHBand="0" w:noVBand="1"/>
      </w:tblPr>
      <w:tblGrid>
        <w:gridCol w:w="1134"/>
        <w:gridCol w:w="8080"/>
      </w:tblGrid>
      <w:tr w:rsidR="00C41ECD" w14:paraId="11862848" w14:textId="77777777" w:rsidTr="00354BE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7F7F7F" w:themeColor="text1" w:themeTint="80"/>
              <w:left w:val="single" w:sz="4" w:space="0" w:color="7F7F7F" w:themeColor="text1" w:themeTint="80"/>
              <w:bottom w:val="nil"/>
            </w:tcBorders>
            <w:shd w:val="clear" w:color="auto" w:fill="595959" w:themeFill="text1" w:themeFillTint="A6"/>
          </w:tcPr>
          <w:p w14:paraId="76ECB189" w14:textId="77777777" w:rsidR="00C41ECD" w:rsidRPr="00903B63" w:rsidRDefault="00C41ECD" w:rsidP="002551DA">
            <w:pPr>
              <w:pStyle w:val="SectionIndicatorHeaderText"/>
              <w:rPr>
                <w:rStyle w:val="IntenseEmphasis"/>
                <w:b w:val="0"/>
                <w:bCs w:val="0"/>
                <w:i w:val="0"/>
                <w:iCs w:val="0"/>
                <w:color w:val="FFFFFF" w:themeColor="background1"/>
              </w:rPr>
            </w:pPr>
            <w:r>
              <w:rPr>
                <w:rStyle w:val="IntenseEmphasis"/>
                <w:i w:val="0"/>
                <w:color w:val="FFFFFF" w:themeColor="background1"/>
              </w:rPr>
              <w:t>LEI 09</w:t>
            </w:r>
          </w:p>
        </w:tc>
        <w:tc>
          <w:tcPr>
            <w:tcW w:w="8080" w:type="dxa"/>
            <w:tcBorders>
              <w:top w:val="single" w:sz="4" w:space="0" w:color="7F7F7F" w:themeColor="text1" w:themeTint="80"/>
              <w:bottom w:val="nil"/>
              <w:right w:val="single" w:sz="4" w:space="0" w:color="7F7F7F" w:themeColor="text1" w:themeTint="80"/>
            </w:tcBorders>
            <w:shd w:val="clear" w:color="auto" w:fill="7F7F7F" w:themeFill="text1" w:themeFillTint="80"/>
          </w:tcPr>
          <w:p w14:paraId="64C886AC" w14:textId="77777777" w:rsidR="00C41ECD" w:rsidRPr="00903B63" w:rsidRDefault="00C41ECD"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41ECD" w14:paraId="4C32B8ED" w14:textId="77777777" w:rsidTr="00354BE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7F7F7F" w:themeColor="text1" w:themeTint="80"/>
            </w:tcBorders>
            <w:vAlign w:val="top"/>
          </w:tcPr>
          <w:p w14:paraId="23CFF018" w14:textId="77777777" w:rsidR="00C41ECD" w:rsidRDefault="00E74BBE" w:rsidP="002551DA">
            <w:pPr>
              <w:pStyle w:val="INDICATORNUMBER"/>
              <w:rPr>
                <w:rStyle w:val="IntenseEmphasis"/>
                <w:b/>
                <w:bCs w:val="0"/>
                <w:i w:val="0"/>
                <w:iCs w:val="0"/>
                <w:color w:val="595959"/>
              </w:rPr>
            </w:pPr>
            <w:r>
              <w:rPr>
                <w:rStyle w:val="IntenseEmphasis"/>
                <w:b/>
                <w:bCs w:val="0"/>
                <w:i w:val="0"/>
                <w:iCs w:val="0"/>
                <w:color w:val="595959"/>
              </w:rPr>
              <w:t>F</w:t>
            </w:r>
            <w:r w:rsidR="00C41ECD">
              <w:rPr>
                <w:rStyle w:val="IntenseEmphasis"/>
                <w:b/>
                <w:bCs w:val="0"/>
                <w:i w:val="0"/>
                <w:iCs w:val="0"/>
                <w:color w:val="595959"/>
              </w:rPr>
              <w:t>I 09.1</w:t>
            </w:r>
          </w:p>
        </w:tc>
        <w:tc>
          <w:tcPr>
            <w:tcW w:w="8080" w:type="dxa"/>
            <w:tcBorders>
              <w:top w:val="nil"/>
              <w:right w:val="single" w:sz="4" w:space="0" w:color="7F7F7F" w:themeColor="text1" w:themeTint="80"/>
            </w:tcBorders>
            <w:shd w:val="clear" w:color="auto" w:fill="F2F2F2" w:themeFill="background1" w:themeFillShade="F2"/>
          </w:tcPr>
          <w:p w14:paraId="50F204CA" w14:textId="77777777" w:rsidR="00C41ECD" w:rsidRPr="00C41ECD" w:rsidRDefault="00C41ECD" w:rsidP="002551DA">
            <w:pPr>
              <w:pStyle w:val="INDICATORTEXT"/>
              <w:cnfStyle w:val="000000100000" w:firstRow="0" w:lastRow="0" w:firstColumn="0" w:lastColumn="0" w:oddVBand="0" w:evenVBand="0" w:oddHBand="1" w:evenHBand="0" w:firstRowFirstColumn="0" w:firstRowLastColumn="0" w:lastRowFirstColumn="0" w:lastRowLastColumn="0"/>
            </w:pPr>
            <w:r w:rsidRPr="00C41ECD">
              <w:t>Indicate the type of sustainability thematic funds or mandates that your organisation manages.</w:t>
            </w:r>
          </w:p>
        </w:tc>
      </w:tr>
      <w:tr w:rsidR="00C41ECD" w14:paraId="412213E1" w14:textId="77777777" w:rsidTr="00E74BBE">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7F7F7F" w:themeColor="text1" w:themeTint="80"/>
              <w:bottom w:val="single" w:sz="4" w:space="0" w:color="5A5A5A"/>
            </w:tcBorders>
            <w:vAlign w:val="top"/>
          </w:tcPr>
          <w:p w14:paraId="17A1188B" w14:textId="77777777" w:rsidR="00C41ECD" w:rsidRDefault="00C41ECD"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7F7F7F" w:themeColor="text1" w:themeTint="80"/>
            </w:tcBorders>
            <w:shd w:val="clear" w:color="auto" w:fill="auto"/>
          </w:tcPr>
          <w:p w14:paraId="2DF911AE" w14:textId="77777777" w:rsidR="00BD19AD" w:rsidRPr="00FC0C4A" w:rsidRDefault="00BD19AD"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sidRPr="00FC0C4A">
              <w:rPr>
                <w:szCs w:val="18"/>
              </w:rPr>
              <w:t>Environmentally themed funds</w:t>
            </w:r>
          </w:p>
          <w:p w14:paraId="31285A9E" w14:textId="77777777" w:rsidR="00BD19AD" w:rsidRDefault="00BD19AD"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szCs w:val="18"/>
              </w:rPr>
            </w:pPr>
            <w:r w:rsidRPr="00FC0C4A">
              <w:rPr>
                <w:szCs w:val="18"/>
              </w:rPr>
              <w:t>Socially themed funds</w:t>
            </w:r>
          </w:p>
          <w:p w14:paraId="46A369FC" w14:textId="77777777" w:rsidR="00C41ECD" w:rsidRPr="00123D01" w:rsidRDefault="00BD19AD" w:rsidP="00685549">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
              </w:rPr>
            </w:pPr>
            <w:r>
              <w:rPr>
                <w:szCs w:val="18"/>
              </w:rPr>
              <w:t>Combination of themes</w:t>
            </w:r>
          </w:p>
        </w:tc>
      </w:tr>
      <w:tr w:rsidR="00BD19AD" w14:paraId="37E65DC5" w14:textId="77777777" w:rsidTr="00E74B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left w:val="single" w:sz="4" w:space="0" w:color="7F7F7F" w:themeColor="text1" w:themeTint="80"/>
            </w:tcBorders>
            <w:vAlign w:val="top"/>
          </w:tcPr>
          <w:p w14:paraId="12A7C09B" w14:textId="77777777" w:rsidR="00BD19AD" w:rsidRDefault="00E74BBE" w:rsidP="00E74BBE">
            <w:pPr>
              <w:pStyle w:val="INDICATORNUMBER"/>
              <w:rPr>
                <w:rStyle w:val="IntenseEmphasis"/>
                <w:b/>
                <w:bCs w:val="0"/>
                <w:i w:val="0"/>
                <w:iCs w:val="0"/>
                <w:color w:val="595959"/>
              </w:rPr>
            </w:pPr>
            <w:r>
              <w:rPr>
                <w:rStyle w:val="IntenseEmphasis"/>
                <w:b/>
                <w:bCs w:val="0"/>
                <w:i w:val="0"/>
                <w:iCs w:val="0"/>
                <w:color w:val="595959"/>
              </w:rPr>
              <w:t>FI</w:t>
            </w:r>
            <w:r w:rsidR="00BD19AD">
              <w:rPr>
                <w:rStyle w:val="IntenseEmphasis"/>
                <w:b/>
                <w:bCs w:val="0"/>
                <w:i w:val="0"/>
                <w:iCs w:val="0"/>
                <w:color w:val="595959"/>
              </w:rPr>
              <w:t xml:space="preserve"> 09.2</w:t>
            </w:r>
          </w:p>
        </w:tc>
        <w:tc>
          <w:tcPr>
            <w:tcW w:w="8080" w:type="dxa"/>
            <w:tcBorders>
              <w:top w:val="single" w:sz="4" w:space="0" w:color="5A5A5A"/>
              <w:right w:val="single" w:sz="4" w:space="0" w:color="7F7F7F" w:themeColor="text1" w:themeTint="80"/>
            </w:tcBorders>
            <w:shd w:val="clear" w:color="auto" w:fill="F2F2F2" w:themeFill="background1" w:themeFillShade="F2"/>
          </w:tcPr>
          <w:p w14:paraId="78E4DD34" w14:textId="77777777" w:rsidR="00BD19AD" w:rsidRPr="00BD19AD" w:rsidRDefault="00BD19AD" w:rsidP="00E74BBE">
            <w:pPr>
              <w:pStyle w:val="INDICATORTEXT"/>
              <w:cnfStyle w:val="000000100000" w:firstRow="0" w:lastRow="0" w:firstColumn="0" w:lastColumn="0" w:oddVBand="0" w:evenVBand="0" w:oddHBand="1" w:evenHBand="0" w:firstRowFirstColumn="0" w:firstRowLastColumn="0" w:lastRowFirstColumn="0" w:lastRowLastColumn="0"/>
            </w:pPr>
            <w:r w:rsidRPr="00BD19AD">
              <w:t>Describe your organisation’s processes for sustainability themed funds.</w:t>
            </w:r>
          </w:p>
        </w:tc>
      </w:tr>
      <w:tr w:rsidR="00BD19AD" w14:paraId="2830102D" w14:textId="77777777" w:rsidTr="00F3178B">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7F7F7F" w:themeColor="text1" w:themeTint="80"/>
              <w:bottom w:val="single" w:sz="4" w:space="0" w:color="5A5A5A"/>
            </w:tcBorders>
            <w:vAlign w:val="top"/>
          </w:tcPr>
          <w:p w14:paraId="68E3263B" w14:textId="77777777" w:rsidR="00BD19AD" w:rsidRDefault="00BD19AD"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7F7F7F" w:themeColor="text1" w:themeTint="80"/>
            </w:tcBorders>
            <w:shd w:val="clear" w:color="auto" w:fill="auto"/>
          </w:tcPr>
          <w:p w14:paraId="25D4780C" w14:textId="77777777" w:rsidR="00BD19AD" w:rsidRDefault="00BD19AD" w:rsidP="002551DA">
            <w:pPr>
              <w:pStyle w:val="INDICATORTEXT"/>
              <w:cnfStyle w:val="000000000000" w:firstRow="0" w:lastRow="0" w:firstColumn="0" w:lastColumn="0" w:oddVBand="0" w:evenVBand="0" w:oddHBand="0" w:evenHBand="0" w:firstRowFirstColumn="0" w:firstRowLastColumn="0" w:lastRowFirstColumn="0" w:lastRowLastColumn="0"/>
            </w:pPr>
          </w:p>
        </w:tc>
      </w:tr>
      <w:tr w:rsidR="00C41ECD" w14:paraId="32DB9A64" w14:textId="77777777" w:rsidTr="00F3178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left w:val="single" w:sz="4" w:space="0" w:color="7F7F7F" w:themeColor="text1" w:themeTint="80"/>
            </w:tcBorders>
            <w:vAlign w:val="top"/>
          </w:tcPr>
          <w:p w14:paraId="2CF9B56D" w14:textId="77777777" w:rsidR="00C41ECD" w:rsidRPr="00AE100E" w:rsidRDefault="00F3178B" w:rsidP="002551DA">
            <w:pPr>
              <w:pStyle w:val="INDICATORNUMBER"/>
              <w:rPr>
                <w:rStyle w:val="IntenseEmphasis"/>
                <w:b/>
                <w:bCs w:val="0"/>
                <w:i w:val="0"/>
                <w:iCs w:val="0"/>
                <w:color w:val="595959"/>
              </w:rPr>
            </w:pPr>
            <w:r>
              <w:rPr>
                <w:rStyle w:val="IntenseEmphasis"/>
                <w:b/>
                <w:bCs w:val="0"/>
                <w:i w:val="0"/>
                <w:iCs w:val="0"/>
                <w:color w:val="595959"/>
              </w:rPr>
              <w:t>FI</w:t>
            </w:r>
            <w:r w:rsidR="00BD19AD">
              <w:rPr>
                <w:rStyle w:val="IntenseEmphasis"/>
                <w:b/>
                <w:bCs w:val="0"/>
                <w:i w:val="0"/>
                <w:iCs w:val="0"/>
                <w:color w:val="595959"/>
              </w:rPr>
              <w:t xml:space="preserve"> 09</w:t>
            </w:r>
            <w:r w:rsidR="00C41ECD">
              <w:rPr>
                <w:rStyle w:val="IntenseEmphasis"/>
                <w:b/>
                <w:bCs w:val="0"/>
                <w:i w:val="0"/>
                <w:iCs w:val="0"/>
                <w:color w:val="595959"/>
              </w:rPr>
              <w:t>.</w:t>
            </w:r>
            <w:r w:rsidR="00BD19AD">
              <w:rPr>
                <w:rStyle w:val="IntenseEmphasis"/>
                <w:b/>
                <w:bCs w:val="0"/>
                <w:i w:val="0"/>
                <w:iCs w:val="0"/>
                <w:color w:val="595959"/>
              </w:rPr>
              <w:t>3</w:t>
            </w:r>
          </w:p>
        </w:tc>
        <w:tc>
          <w:tcPr>
            <w:tcW w:w="8080" w:type="dxa"/>
            <w:tcBorders>
              <w:top w:val="single" w:sz="4" w:space="0" w:color="5A5A5A"/>
              <w:right w:val="single" w:sz="4" w:space="0" w:color="7F7F7F" w:themeColor="text1" w:themeTint="80"/>
            </w:tcBorders>
            <w:shd w:val="clear" w:color="auto" w:fill="F2F2F2" w:themeFill="background1" w:themeFillShade="F2"/>
          </w:tcPr>
          <w:p w14:paraId="3B6D97CA" w14:textId="77777777" w:rsidR="00C41ECD" w:rsidRPr="005B4C52" w:rsidRDefault="00C41ECD" w:rsidP="00F3178B">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8478DB">
              <w:t>.</w:t>
            </w:r>
          </w:p>
        </w:tc>
      </w:tr>
      <w:tr w:rsidR="00C41ECD" w14:paraId="4297C241" w14:textId="77777777" w:rsidTr="00E74BB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7F7F7F" w:themeColor="text1" w:themeTint="80"/>
              <w:bottom w:val="single" w:sz="4" w:space="0" w:color="7F7F7F" w:themeColor="text1" w:themeTint="80"/>
            </w:tcBorders>
          </w:tcPr>
          <w:p w14:paraId="63455691" w14:textId="77777777" w:rsidR="00C41ECD" w:rsidRDefault="00C41ECD" w:rsidP="002551DA">
            <w:pPr>
              <w:pStyle w:val="INDICATORNUMBER"/>
              <w:rPr>
                <w:rStyle w:val="IntenseEmphasis"/>
                <w:b/>
                <w:bCs w:val="0"/>
                <w:i w:val="0"/>
                <w:iCs w:val="0"/>
                <w:color w:val="595959"/>
              </w:rPr>
            </w:pPr>
          </w:p>
        </w:tc>
        <w:tc>
          <w:tcPr>
            <w:tcW w:w="8080" w:type="dxa"/>
            <w:tcBorders>
              <w:top w:val="nil"/>
              <w:bottom w:val="single" w:sz="4" w:space="0" w:color="7F7F7F" w:themeColor="text1" w:themeTint="80"/>
              <w:right w:val="single" w:sz="4" w:space="0" w:color="7F7F7F" w:themeColor="text1" w:themeTint="80"/>
            </w:tcBorders>
            <w:shd w:val="clear" w:color="auto" w:fill="auto"/>
          </w:tcPr>
          <w:p w14:paraId="3AAFAFC5" w14:textId="77777777" w:rsidR="00C41ECD" w:rsidRDefault="00C41ECD"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5F3244B5" w14:textId="77777777" w:rsidR="00C41ECD" w:rsidRDefault="00C41ECD" w:rsidP="00022F88">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B366C" w14:paraId="06B7D609" w14:textId="77777777" w:rsidTr="00E8696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A5A5A"/>
              <w:left w:val="single" w:sz="4" w:space="0" w:color="5A5A5A"/>
              <w:bottom w:val="single" w:sz="4" w:space="0" w:color="5A5A5A"/>
            </w:tcBorders>
            <w:shd w:val="clear" w:color="auto" w:fill="595959" w:themeFill="text1" w:themeFillTint="A6"/>
          </w:tcPr>
          <w:p w14:paraId="0FAAE175" w14:textId="77777777" w:rsidR="00EB366C" w:rsidRPr="00DC20FA" w:rsidRDefault="000C5830"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FI </w:t>
            </w:r>
            <w:r w:rsidR="00EB366C">
              <w:rPr>
                <w:rStyle w:val="IntenseEmphasis"/>
                <w:b w:val="0"/>
                <w:i w:val="0"/>
                <w:color w:val="FFFFFF" w:themeColor="background1"/>
              </w:rPr>
              <w:t>09</w:t>
            </w:r>
          </w:p>
        </w:tc>
        <w:tc>
          <w:tcPr>
            <w:tcW w:w="8075" w:type="dxa"/>
            <w:tcBorders>
              <w:top w:val="single" w:sz="4" w:space="0" w:color="5A5A5A"/>
              <w:bottom w:val="single" w:sz="4" w:space="0" w:color="5A5A5A"/>
              <w:right w:val="single" w:sz="4" w:space="0" w:color="5A5A5A"/>
            </w:tcBorders>
            <w:shd w:val="clear" w:color="auto" w:fill="7F7F7F" w:themeFill="text1" w:themeFillTint="80"/>
          </w:tcPr>
          <w:p w14:paraId="5A20B989" w14:textId="77777777" w:rsidR="00EB366C" w:rsidRPr="00DC20FA" w:rsidRDefault="00EB366C"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366C" w:rsidRPr="00D5451C" w14:paraId="53109C59" w14:textId="77777777" w:rsidTr="00E8696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left w:val="single" w:sz="4" w:space="0" w:color="5A5A5A"/>
              <w:bottom w:val="single" w:sz="4" w:space="0" w:color="A6A6A6"/>
            </w:tcBorders>
          </w:tcPr>
          <w:p w14:paraId="380C915A" w14:textId="77777777" w:rsidR="00EB366C" w:rsidRPr="000D72DF" w:rsidRDefault="005E3625" w:rsidP="002551DA">
            <w:pPr>
              <w:pStyle w:val="INDICATORNUMBER"/>
              <w:rPr>
                <w:rStyle w:val="IntenseEmphasis"/>
                <w:b/>
                <w:bCs w:val="0"/>
                <w:i w:val="0"/>
                <w:iCs w:val="0"/>
              </w:rPr>
            </w:pPr>
            <w:r>
              <w:rPr>
                <w:rStyle w:val="IntenseEmphasis"/>
                <w:b/>
                <w:bCs w:val="0"/>
                <w:i w:val="0"/>
                <w:iCs w:val="0"/>
                <w:color w:val="595959"/>
              </w:rPr>
              <w:t>FI 09</w:t>
            </w:r>
          </w:p>
        </w:tc>
        <w:tc>
          <w:tcPr>
            <w:tcW w:w="8075" w:type="dxa"/>
            <w:tcBorders>
              <w:top w:val="single" w:sz="4" w:space="0" w:color="5A5A5A"/>
              <w:bottom w:val="single" w:sz="4" w:space="0" w:color="A6A6A6"/>
              <w:right w:val="single" w:sz="4" w:space="0" w:color="5A5A5A"/>
            </w:tcBorders>
          </w:tcPr>
          <w:p w14:paraId="4C442E2D" w14:textId="6A6D4B30" w:rsidR="000C5830" w:rsidRPr="000C5830" w:rsidRDefault="000C5830" w:rsidP="00252FF0">
            <w:pPr>
              <w:pStyle w:val="INDICATORTEXT"/>
              <w:cnfStyle w:val="000000000000" w:firstRow="0" w:lastRow="0" w:firstColumn="0" w:lastColumn="0" w:oddVBand="0" w:evenVBand="0" w:oddHBand="0" w:evenHBand="0" w:firstRowFirstColumn="0" w:firstRowLastColumn="0" w:lastRowFirstColumn="0" w:lastRowLastColumn="0"/>
            </w:pPr>
            <w:r w:rsidRPr="000C5830">
              <w:t xml:space="preserve">Thematic investing is one of the three approaches to ESG incorporation in fixed income corporate covered by this Reporting Framework. </w:t>
            </w:r>
            <w:r w:rsidR="00252FF0">
              <w:t xml:space="preserve">It is one way to demonstrate the implementation of Principle 1. </w:t>
            </w:r>
          </w:p>
          <w:p w14:paraId="5BD33EE6" w14:textId="24ED60E4" w:rsidR="000C5830" w:rsidRPr="000C5830" w:rsidRDefault="000C5830" w:rsidP="000C5830">
            <w:pPr>
              <w:pStyle w:val="INDICATORTEXT"/>
              <w:cnfStyle w:val="000000000000" w:firstRow="0" w:lastRow="0" w:firstColumn="0" w:lastColumn="0" w:oddVBand="0" w:evenVBand="0" w:oddHBand="0" w:evenHBand="0" w:firstRowFirstColumn="0" w:firstRowLastColumn="0" w:lastRowFirstColumn="0" w:lastRowLastColumn="0"/>
            </w:pPr>
            <w:r w:rsidRPr="000C5830">
              <w:t xml:space="preserve">A voluntary indicator on thematic investing across asset classes is included in the </w:t>
            </w:r>
            <w:r w:rsidRPr="00333874">
              <w:rPr>
                <w:i/>
              </w:rPr>
              <w:t>Overarching Approach (OA)</w:t>
            </w:r>
            <w:r w:rsidRPr="000C5830">
              <w:t xml:space="preserve"> module. There will therefore be some overlap between this indicator and voluntary indicator OA</w:t>
            </w:r>
            <w:r w:rsidR="00333874">
              <w:t xml:space="preserve"> </w:t>
            </w:r>
            <w:r w:rsidRPr="000C5830">
              <w:t xml:space="preserve">14. </w:t>
            </w:r>
            <w:r w:rsidR="00252FF0">
              <w:t>P</w:t>
            </w:r>
            <w:r w:rsidRPr="000C5830">
              <w:t>lease focus here on reporting on your fixed income corporate themes and provide additional information only if not covered in OA.</w:t>
            </w:r>
          </w:p>
          <w:p w14:paraId="1FB624E6" w14:textId="77777777" w:rsidR="00EB366C" w:rsidRPr="000C5830" w:rsidRDefault="000C5830" w:rsidP="000C58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0C5830">
              <w:t>If integrated ESG analysis is used to select issuers or other investments (i.e. taking into account the ESG and financial performance of individual companies) or ESG screens are used to exclude issuers, this will be captured in other sections of this module and should not be reflected here.</w:t>
            </w:r>
          </w:p>
        </w:tc>
      </w:tr>
      <w:tr w:rsidR="00EB366C" w:rsidRPr="00D5451C" w14:paraId="1750D33E" w14:textId="77777777" w:rsidTr="00E8696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left w:val="single" w:sz="4" w:space="0" w:color="5A5A5A"/>
              <w:bottom w:val="single" w:sz="4" w:space="0" w:color="A6A6A6"/>
            </w:tcBorders>
          </w:tcPr>
          <w:p w14:paraId="41F5924D" w14:textId="68EDFDC0" w:rsidR="00EB366C" w:rsidRDefault="000C5830" w:rsidP="002551DA">
            <w:pPr>
              <w:pStyle w:val="INDICATORNUMBER"/>
              <w:rPr>
                <w:rStyle w:val="IntenseEmphasis"/>
                <w:b/>
                <w:bCs w:val="0"/>
                <w:i w:val="0"/>
                <w:iCs w:val="0"/>
                <w:color w:val="595959"/>
              </w:rPr>
            </w:pPr>
            <w:r>
              <w:rPr>
                <w:rStyle w:val="IntenseEmphasis"/>
                <w:b/>
                <w:bCs w:val="0"/>
                <w:i w:val="0"/>
                <w:iCs w:val="0"/>
                <w:color w:val="595959"/>
              </w:rPr>
              <w:t>FI</w:t>
            </w:r>
            <w:r w:rsidR="00EB366C">
              <w:rPr>
                <w:rStyle w:val="IntenseEmphasis"/>
                <w:b/>
                <w:bCs w:val="0"/>
                <w:i w:val="0"/>
                <w:iCs w:val="0"/>
                <w:color w:val="595959"/>
              </w:rPr>
              <w:t xml:space="preserve"> 09.1</w:t>
            </w:r>
          </w:p>
        </w:tc>
        <w:tc>
          <w:tcPr>
            <w:tcW w:w="8075" w:type="dxa"/>
            <w:tcBorders>
              <w:top w:val="single" w:sz="4" w:space="0" w:color="A6A6A6"/>
              <w:bottom w:val="single" w:sz="4" w:space="0" w:color="A6A6A6"/>
              <w:right w:val="single" w:sz="4" w:space="0" w:color="5A5A5A"/>
            </w:tcBorders>
          </w:tcPr>
          <w:p w14:paraId="5F0973B5" w14:textId="41AAD77B" w:rsidR="00EB366C" w:rsidRPr="002834FC" w:rsidRDefault="000C5830" w:rsidP="0033387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C5830">
              <w:rPr>
                <w:szCs w:val="18"/>
              </w:rPr>
              <w:t>This indicator aims to capture the predominant theme of the fund (e.g. a climate change fund (environmental) or healthcare fund (social). If a fund is based on a combination of sustainability factors and trends, with no single dominant theme, select ‘combination of themes’.</w:t>
            </w:r>
          </w:p>
        </w:tc>
      </w:tr>
      <w:tr w:rsidR="00EB366C" w:rsidRPr="00D5451C" w14:paraId="71820CF5" w14:textId="77777777" w:rsidTr="00F763A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left w:val="single" w:sz="4" w:space="0" w:color="5A5A5A"/>
              <w:bottom w:val="single" w:sz="4" w:space="0" w:color="A6A6A6"/>
            </w:tcBorders>
          </w:tcPr>
          <w:p w14:paraId="45134085" w14:textId="77777777" w:rsidR="00EB366C" w:rsidRDefault="000C5830" w:rsidP="002551DA">
            <w:pPr>
              <w:pStyle w:val="INDICATORNUMBER"/>
              <w:rPr>
                <w:rStyle w:val="IntenseEmphasis"/>
                <w:b/>
                <w:bCs w:val="0"/>
                <w:i w:val="0"/>
                <w:iCs w:val="0"/>
                <w:color w:val="595959"/>
              </w:rPr>
            </w:pPr>
            <w:r>
              <w:rPr>
                <w:rStyle w:val="IntenseEmphasis"/>
                <w:b/>
                <w:bCs w:val="0"/>
                <w:i w:val="0"/>
                <w:iCs w:val="0"/>
                <w:color w:val="595959"/>
              </w:rPr>
              <w:t>FI</w:t>
            </w:r>
            <w:r w:rsidR="00EB366C">
              <w:rPr>
                <w:rStyle w:val="IntenseEmphasis"/>
                <w:b/>
                <w:bCs w:val="0"/>
                <w:i w:val="0"/>
                <w:iCs w:val="0"/>
                <w:color w:val="595959"/>
              </w:rPr>
              <w:t xml:space="preserve"> 09.2</w:t>
            </w:r>
          </w:p>
        </w:tc>
        <w:tc>
          <w:tcPr>
            <w:tcW w:w="8075" w:type="dxa"/>
            <w:tcBorders>
              <w:top w:val="single" w:sz="4" w:space="0" w:color="A6A6A6"/>
              <w:bottom w:val="single" w:sz="4" w:space="0" w:color="A6A6A6"/>
              <w:right w:val="single" w:sz="4" w:space="0" w:color="5A5A5A"/>
            </w:tcBorders>
          </w:tcPr>
          <w:p w14:paraId="7CD57641" w14:textId="77777777" w:rsidR="000C5830" w:rsidRPr="00FC0C4A" w:rsidRDefault="000C5830" w:rsidP="000C583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In this indicator you should describe your organisation’s process. This may include discussion of:</w:t>
            </w:r>
          </w:p>
          <w:p w14:paraId="4EA8AD14" w14:textId="77777777" w:rsidR="000C5830" w:rsidRPr="00FC0C4A" w:rsidRDefault="000C5830" w:rsidP="00685549">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How these themes are defined.</w:t>
            </w:r>
          </w:p>
          <w:p w14:paraId="070806FE" w14:textId="77777777" w:rsidR="000C5830" w:rsidRPr="000C5830" w:rsidRDefault="000C5830" w:rsidP="00685549">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Whether the application/interpretation of the themes differs by sector or by geographic region.</w:t>
            </w:r>
          </w:p>
          <w:p w14:paraId="458A4AA9" w14:textId="77777777" w:rsidR="00EB366C" w:rsidRPr="00EB366C" w:rsidRDefault="000C5830" w:rsidP="00685549">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FC0C4A">
              <w:rPr>
                <w:szCs w:val="18"/>
              </w:rPr>
              <w:t xml:space="preserve">The other factors you consider in your investment process and how the thematic elements relate to the overall process (e.g. are there minimum requirements that all </w:t>
            </w:r>
            <w:r>
              <w:rPr>
                <w:szCs w:val="18"/>
              </w:rPr>
              <w:t>issuers</w:t>
            </w:r>
            <w:r w:rsidRPr="00FC0C4A">
              <w:rPr>
                <w:szCs w:val="18"/>
              </w:rPr>
              <w:t xml:space="preserve"> must meet to be considered for investment).</w:t>
            </w:r>
          </w:p>
        </w:tc>
      </w:tr>
      <w:tr w:rsidR="005E3625" w:rsidRPr="00D5451C" w14:paraId="53760E0F" w14:textId="77777777" w:rsidTr="008E6D43">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left w:val="single" w:sz="4" w:space="0" w:color="5A5A5A"/>
              <w:bottom w:val="single" w:sz="4" w:space="0" w:color="A6A6A6"/>
            </w:tcBorders>
          </w:tcPr>
          <w:p w14:paraId="643F50AB" w14:textId="77777777" w:rsidR="005E3625" w:rsidRPr="00F763AE" w:rsidRDefault="005E3625" w:rsidP="000C5830">
            <w:pPr>
              <w:pStyle w:val="INDICATORTEXT"/>
              <w:widowControl w:val="0"/>
              <w:autoSpaceDE w:val="0"/>
              <w:autoSpaceDN w:val="0"/>
              <w:adjustRightInd w:val="0"/>
              <w:spacing w:line="312" w:lineRule="auto"/>
              <w:jc w:val="both"/>
              <w:rPr>
                <w:b/>
                <w:szCs w:val="18"/>
              </w:rPr>
            </w:pPr>
            <w:r w:rsidRPr="00F763AE">
              <w:rPr>
                <w:b/>
                <w:szCs w:val="18"/>
              </w:rPr>
              <w:t>LOGIC</w:t>
            </w:r>
          </w:p>
        </w:tc>
      </w:tr>
      <w:tr w:rsidR="005E3625" w:rsidRPr="00D5451C" w14:paraId="684656C9" w14:textId="77777777" w:rsidTr="00E8696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left w:val="single" w:sz="4" w:space="0" w:color="5A5A5A"/>
              <w:bottom w:val="single" w:sz="4" w:space="0" w:color="5A5A5A"/>
            </w:tcBorders>
          </w:tcPr>
          <w:p w14:paraId="126F1490" w14:textId="77777777" w:rsidR="005E3625" w:rsidRPr="006E2EBF" w:rsidRDefault="005E3625" w:rsidP="002551DA">
            <w:pPr>
              <w:pStyle w:val="INDICATORNUMBER"/>
              <w:rPr>
                <w:rStyle w:val="IntenseEmphasis"/>
                <w:b/>
                <w:bCs w:val="0"/>
                <w:i w:val="0"/>
                <w:iCs w:val="0"/>
                <w:color w:val="595959"/>
              </w:rPr>
            </w:pPr>
            <w:r>
              <w:rPr>
                <w:rStyle w:val="IntenseEmphasis"/>
                <w:b/>
                <w:bCs w:val="0"/>
                <w:i w:val="0"/>
                <w:iCs w:val="0"/>
                <w:color w:val="595959"/>
              </w:rPr>
              <w:t>FI 09</w:t>
            </w:r>
          </w:p>
        </w:tc>
        <w:tc>
          <w:tcPr>
            <w:tcW w:w="8075" w:type="dxa"/>
            <w:tcBorders>
              <w:top w:val="single" w:sz="4" w:space="0" w:color="A6A6A6"/>
              <w:bottom w:val="single" w:sz="4" w:space="0" w:color="5A5A5A"/>
              <w:right w:val="single" w:sz="4" w:space="0" w:color="5A5A5A"/>
            </w:tcBorders>
          </w:tcPr>
          <w:p w14:paraId="65C38A79" w14:textId="77777777" w:rsidR="005E3625" w:rsidRPr="00FC0C4A" w:rsidRDefault="005E3625" w:rsidP="00F763AE">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szCs w:val="18"/>
              </w:rPr>
              <w:t>This indicator will be applicable if you reported</w:t>
            </w:r>
            <w:r>
              <w:rPr>
                <w:szCs w:val="18"/>
              </w:rPr>
              <w:t xml:space="preserve"> that your organisation applies thematic strategies in relation to your corporate fixed income investments in [04.1].</w:t>
            </w:r>
          </w:p>
        </w:tc>
      </w:tr>
    </w:tbl>
    <w:p w14:paraId="6A1263CE" w14:textId="77777777" w:rsidR="00EB366C" w:rsidRDefault="00EB366C">
      <w:pPr>
        <w:widowControl/>
        <w:autoSpaceDE/>
        <w:autoSpaceDN/>
        <w:adjustRightInd/>
        <w:spacing w:before="0" w:after="0" w:line="240" w:lineRule="auto"/>
      </w:pPr>
    </w:p>
    <w:p w14:paraId="1ECEAAB5" w14:textId="77777777" w:rsidR="00543E45" w:rsidRDefault="00543E45">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636791" w:rsidRPr="00F44B1D" w14:paraId="163D372A" w14:textId="77777777" w:rsidTr="00D01837">
        <w:trPr>
          <w:trHeight w:val="387"/>
        </w:trPr>
        <w:tc>
          <w:tcPr>
            <w:tcW w:w="708" w:type="dxa"/>
          </w:tcPr>
          <w:p w14:paraId="0FAEADCC" w14:textId="77777777" w:rsidR="00636791" w:rsidRDefault="00636791" w:rsidP="003D4DCB">
            <w:pPr>
              <w:pStyle w:val="ModuleSubSectionHeading"/>
              <w:ind w:left="0"/>
              <w:rPr>
                <w:b w:val="0"/>
                <w:noProof/>
              </w:rPr>
            </w:pPr>
            <w:r>
              <w:rPr>
                <w:b w:val="0"/>
                <w:noProof/>
              </w:rPr>
              <w:lastRenderedPageBreak/>
              <w:drawing>
                <wp:inline distT="0" distB="0" distL="0" distR="0" wp14:anchorId="492EDC9F" wp14:editId="25D2934F">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76179481" w14:textId="77777777" w:rsidR="00636791" w:rsidRPr="00507595" w:rsidRDefault="00D01837" w:rsidP="00D01837">
            <w:pPr>
              <w:pStyle w:val="Heading3"/>
              <w:spacing w:after="0"/>
              <w:ind w:left="170"/>
              <w:outlineLvl w:val="2"/>
            </w:pPr>
            <w:bookmarkStart w:id="12" w:name="_Toc368053134"/>
            <w:r w:rsidRPr="00D01837">
              <w:rPr>
                <w:rStyle w:val="IntenseEmphasis"/>
                <w:b/>
                <w:bCs/>
                <w:i w:val="0"/>
                <w:iCs w:val="0"/>
                <w:color w:val="FFFFFF" w:themeColor="background1"/>
                <w:sz w:val="20"/>
              </w:rPr>
              <w:t>IMPLEMENTATION</w:t>
            </w:r>
            <w:r w:rsidR="0046778F">
              <w:rPr>
                <w:rStyle w:val="IntenseEmphasis"/>
                <w:b/>
                <w:bCs/>
                <w:i w:val="0"/>
                <w:iCs w:val="0"/>
                <w:color w:val="FFFFFF" w:themeColor="background1"/>
                <w:sz w:val="20"/>
              </w:rPr>
              <w:t xml:space="preserve"> </w:t>
            </w:r>
            <w:r w:rsidR="00636791" w:rsidRPr="00D01837">
              <w:rPr>
                <w:rStyle w:val="IntenseEmphasis"/>
                <w:b/>
                <w:bCs/>
                <w:i w:val="0"/>
                <w:iCs w:val="0"/>
                <w:color w:val="FFFFFF" w:themeColor="background1"/>
                <w:sz w:val="20"/>
              </w:rPr>
              <w:t>PROCESS</w:t>
            </w:r>
            <w:bookmarkEnd w:id="12"/>
          </w:p>
        </w:tc>
        <w:tc>
          <w:tcPr>
            <w:tcW w:w="425" w:type="dxa"/>
          </w:tcPr>
          <w:p w14:paraId="01756587" w14:textId="77777777" w:rsidR="00636791" w:rsidRPr="00ED1D5A" w:rsidRDefault="00636791" w:rsidP="003D4DCB">
            <w:pPr>
              <w:pStyle w:val="ModuleSubSectionHeading"/>
              <w:ind w:left="0"/>
              <w:rPr>
                <w:rStyle w:val="IntenseEmphasis"/>
                <w:b/>
                <w:bCs w:val="0"/>
                <w:i w:val="0"/>
                <w:iCs w:val="0"/>
                <w:color w:val="FFFFFF" w:themeColor="background1"/>
              </w:rPr>
            </w:pPr>
            <w:r>
              <w:rPr>
                <w:noProof/>
              </w:rPr>
              <w:drawing>
                <wp:inline distT="0" distB="0" distL="0" distR="0" wp14:anchorId="1A6A057C" wp14:editId="706119F8">
                  <wp:extent cx="186824" cy="329034"/>
                  <wp:effectExtent l="0" t="0" r="0" b="0"/>
                  <wp:docPr id="1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36040271" w14:textId="77777777" w:rsidR="00636791" w:rsidRPr="00507595" w:rsidRDefault="00636791" w:rsidP="003D4DCB">
            <w:pPr>
              <w:pStyle w:val="Heading4"/>
              <w:outlineLvl w:val="3"/>
              <w:rPr>
                <w:rStyle w:val="IntenseEmphasis"/>
                <w:b w:val="0"/>
                <w:bCs/>
                <w:i/>
                <w:iCs w:val="0"/>
                <w:color w:val="FFFFFF" w:themeColor="background1"/>
              </w:rPr>
            </w:pPr>
            <w:r>
              <w:rPr>
                <w:rStyle w:val="IntenseEmphasis"/>
                <w:b w:val="0"/>
                <w:i/>
                <w:color w:val="FFFFFF" w:themeColor="background1"/>
                <w:sz w:val="20"/>
              </w:rPr>
              <w:t>C</w:t>
            </w:r>
            <w:r w:rsidRPr="003343C5">
              <w:rPr>
                <w:rStyle w:val="IntenseEmphasis"/>
                <w:b w:val="0"/>
                <w:i/>
                <w:color w:val="FFFFFF" w:themeColor="background1"/>
                <w:sz w:val="20"/>
              </w:rPr>
              <w:t xml:space="preserve">) Implementation: </w:t>
            </w:r>
            <w:r>
              <w:rPr>
                <w:rStyle w:val="IntenseEmphasis"/>
                <w:b w:val="0"/>
                <w:i/>
                <w:color w:val="FFFFFF" w:themeColor="background1"/>
                <w:sz w:val="20"/>
              </w:rPr>
              <w:t>Integration of ESG issues</w:t>
            </w:r>
          </w:p>
        </w:tc>
      </w:tr>
    </w:tbl>
    <w:p w14:paraId="2F59EA75" w14:textId="77777777" w:rsidR="00636791" w:rsidRDefault="00636791" w:rsidP="0068749C">
      <w:pPr>
        <w:pStyle w:val="INDICATORTEXT"/>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4341C" w14:paraId="3D6F96EE"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40D1B6" w14:textId="77777777" w:rsidR="00C4341C" w:rsidRPr="00903B63" w:rsidRDefault="00C4341C"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C3D01C4" w14:textId="77777777" w:rsidR="00C4341C" w:rsidRPr="00903B63" w:rsidRDefault="00C4341C"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59641F7" w14:textId="77777777" w:rsidR="00C4341C" w:rsidRPr="00903B63" w:rsidRDefault="00C4341C"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57AE2E4" w14:textId="77777777" w:rsidR="00C4341C" w:rsidRPr="00903B63" w:rsidRDefault="00C4341C"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C4341C" w14:paraId="14250EA3"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6D14B40" w14:textId="77777777" w:rsidR="00C4341C" w:rsidRPr="00903B63" w:rsidRDefault="004E0DDE" w:rsidP="002551DA">
            <w:pPr>
              <w:pStyle w:val="SectionIndicatorHeaderText"/>
              <w:rPr>
                <w:rStyle w:val="IntenseEmphasis"/>
                <w:bCs w:val="0"/>
                <w:i w:val="0"/>
                <w:iCs w:val="0"/>
                <w:color w:val="FFFFFF" w:themeColor="background1"/>
              </w:rPr>
            </w:pPr>
            <w:r>
              <w:rPr>
                <w:rStyle w:val="IntenseEmphasis"/>
                <w:i w:val="0"/>
                <w:color w:val="FFFFFF" w:themeColor="background1"/>
              </w:rPr>
              <w:t>FI</w:t>
            </w:r>
            <w:r w:rsidR="00C4341C">
              <w:rPr>
                <w:rStyle w:val="IntenseEmphasis"/>
                <w:i w:val="0"/>
                <w:color w:val="FFFFFF" w:themeColor="background1"/>
              </w:rPr>
              <w:t xml:space="preserve"> 10</w:t>
            </w:r>
          </w:p>
        </w:tc>
        <w:tc>
          <w:tcPr>
            <w:tcW w:w="3402" w:type="dxa"/>
            <w:shd w:val="clear" w:color="auto" w:fill="888888"/>
          </w:tcPr>
          <w:p w14:paraId="6E117787" w14:textId="77777777" w:rsidR="00C4341C" w:rsidRPr="00903B63" w:rsidRDefault="00C4341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F948730" w14:textId="77777777" w:rsidR="00C4341C" w:rsidRPr="00E41723" w:rsidRDefault="00C4341C"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1B4E380" w14:textId="77777777" w:rsidR="00C4341C" w:rsidRPr="00903B63" w:rsidRDefault="00C4341C"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5551BB7" w14:textId="77777777" w:rsidR="00C4341C" w:rsidRDefault="00C4341C" w:rsidP="00C4341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4341C" w14:paraId="26ED4516"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20958A87" w14:textId="77777777" w:rsidR="00C4341C" w:rsidRPr="00903B63" w:rsidRDefault="004E0DDE" w:rsidP="002551DA">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C4341C">
              <w:rPr>
                <w:rStyle w:val="IntenseEmphasis"/>
                <w:i w:val="0"/>
                <w:color w:val="FFFFFF" w:themeColor="background1"/>
              </w:rPr>
              <w:t xml:space="preserve"> 10</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0B22E4D" w14:textId="77777777" w:rsidR="00C4341C" w:rsidRPr="00903B63" w:rsidRDefault="00C4341C"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4341C" w14:paraId="19DB697F"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6AE0337" w14:textId="77777777" w:rsidR="00C4341C" w:rsidRDefault="004E0DDE" w:rsidP="002551DA">
            <w:pPr>
              <w:pStyle w:val="INDICATORNUMBER"/>
              <w:rPr>
                <w:rStyle w:val="IntenseEmphasis"/>
                <w:b/>
                <w:bCs w:val="0"/>
                <w:i w:val="0"/>
                <w:iCs w:val="0"/>
              </w:rPr>
            </w:pPr>
            <w:r>
              <w:rPr>
                <w:rStyle w:val="IntenseEmphasis"/>
                <w:b/>
                <w:bCs w:val="0"/>
                <w:i w:val="0"/>
                <w:iCs w:val="0"/>
                <w:color w:val="595959"/>
              </w:rPr>
              <w:t>FI 10.1</w:t>
            </w:r>
          </w:p>
        </w:tc>
        <w:tc>
          <w:tcPr>
            <w:tcW w:w="8080" w:type="dxa"/>
            <w:tcBorders>
              <w:top w:val="nil"/>
              <w:right w:val="single" w:sz="4" w:space="0" w:color="595959" w:themeColor="text1" w:themeTint="A6"/>
            </w:tcBorders>
          </w:tcPr>
          <w:p w14:paraId="23CFE5B6" w14:textId="77777777" w:rsidR="00C4341C" w:rsidRPr="00C4341C" w:rsidRDefault="00C4341C" w:rsidP="002551DA">
            <w:pPr>
              <w:pStyle w:val="INDICATORTEXT"/>
              <w:cnfStyle w:val="000000100000" w:firstRow="0" w:lastRow="0" w:firstColumn="0" w:lastColumn="0" w:oddVBand="0" w:evenVBand="0" w:oddHBand="1" w:evenHBand="0" w:firstRowFirstColumn="0" w:firstRowLastColumn="0" w:lastRowFirstColumn="0" w:lastRowLastColumn="0"/>
            </w:pPr>
            <w:r w:rsidRPr="00C4341C">
              <w:rPr>
                <w:bCs/>
              </w:rPr>
              <w:t>Describe how you integrate ESG issues into investment decision-making processes.</w:t>
            </w:r>
          </w:p>
        </w:tc>
      </w:tr>
      <w:tr w:rsidR="00C4341C" w14:paraId="28FF01CA"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6432ED4F" w14:textId="77777777" w:rsidR="00C4341C" w:rsidRPr="00AE100E" w:rsidRDefault="00C4341C"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25F1AE6F" w14:textId="77777777" w:rsidR="00C4341C" w:rsidRPr="0002700C" w:rsidRDefault="00C4341C" w:rsidP="00C4341C">
            <w:pPr>
              <w:pStyle w:val="INDICATORTEXT"/>
              <w:ind w:left="502"/>
              <w:cnfStyle w:val="000000000000" w:firstRow="0" w:lastRow="0" w:firstColumn="0" w:lastColumn="0" w:oddVBand="0" w:evenVBand="0" w:oddHBand="0" w:evenHBand="0" w:firstRowFirstColumn="0" w:firstRowLastColumn="0" w:lastRowFirstColumn="0" w:lastRowLastColumn="0"/>
              <w:rPr>
                <w:szCs w:val="18"/>
              </w:rPr>
            </w:pPr>
          </w:p>
        </w:tc>
      </w:tr>
    </w:tbl>
    <w:p w14:paraId="75E34D20" w14:textId="77777777" w:rsidR="008E7518" w:rsidRDefault="008E7518" w:rsidP="008E7518">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8E7518" w14:paraId="6F21B431" w14:textId="77777777" w:rsidTr="008E75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F0605E5" w14:textId="77777777" w:rsidR="008E7518" w:rsidRPr="00191BC1" w:rsidRDefault="004E0DDE"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8E7518">
              <w:rPr>
                <w:rStyle w:val="IntenseEmphasis"/>
                <w:b w:val="0"/>
                <w:i w:val="0"/>
                <w:color w:val="FFFFFF" w:themeColor="background1"/>
              </w:rPr>
              <w:t xml:space="preserve"> 10</w:t>
            </w:r>
          </w:p>
        </w:tc>
        <w:tc>
          <w:tcPr>
            <w:tcW w:w="8080" w:type="dxa"/>
          </w:tcPr>
          <w:p w14:paraId="526958FB" w14:textId="77777777" w:rsidR="008E7518" w:rsidRPr="00191BC1" w:rsidRDefault="008E751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8E7518" w:rsidRPr="00CF025D" w14:paraId="4CC33025" w14:textId="77777777" w:rsidTr="00F763A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20F44B8F" w14:textId="77777777" w:rsidR="008E7518" w:rsidRPr="000D72DF" w:rsidRDefault="004E0DDE" w:rsidP="002551DA">
            <w:pPr>
              <w:pStyle w:val="INDICATORNUMBER"/>
              <w:rPr>
                <w:rStyle w:val="IntenseEmphasis"/>
                <w:b/>
                <w:bCs w:val="0"/>
                <w:i w:val="0"/>
                <w:iCs w:val="0"/>
              </w:rPr>
            </w:pPr>
            <w:r>
              <w:rPr>
                <w:rStyle w:val="IntenseEmphasis"/>
                <w:b/>
                <w:bCs w:val="0"/>
                <w:i w:val="0"/>
                <w:iCs w:val="0"/>
                <w:color w:val="595959"/>
              </w:rPr>
              <w:t>FI 10</w:t>
            </w:r>
            <w:r w:rsidR="00333874">
              <w:rPr>
                <w:rStyle w:val="IntenseEmphasis"/>
                <w:b/>
                <w:bCs w:val="0"/>
                <w:i w:val="0"/>
                <w:iCs w:val="0"/>
                <w:color w:val="595959"/>
              </w:rPr>
              <w:t>.1</w:t>
            </w:r>
          </w:p>
        </w:tc>
        <w:tc>
          <w:tcPr>
            <w:tcW w:w="8080" w:type="dxa"/>
            <w:tcBorders>
              <w:top w:val="single" w:sz="4" w:space="0" w:color="595959"/>
              <w:bottom w:val="single" w:sz="4" w:space="0" w:color="595959"/>
            </w:tcBorders>
          </w:tcPr>
          <w:p w14:paraId="25987DA6" w14:textId="77777777" w:rsidR="008E7518" w:rsidRPr="00CF025D" w:rsidRDefault="004E0DDE" w:rsidP="0033387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E0DDE">
              <w:rPr>
                <w:szCs w:val="18"/>
              </w:rPr>
              <w:t xml:space="preserve">Please describe </w:t>
            </w:r>
            <w:r w:rsidR="00333874">
              <w:rPr>
                <w:szCs w:val="18"/>
              </w:rPr>
              <w:t>aspects</w:t>
            </w:r>
            <w:r w:rsidRPr="004E0DDE">
              <w:rPr>
                <w:szCs w:val="18"/>
              </w:rPr>
              <w:t xml:space="preserve"> such as what the motivation is for integration (i.e. if driven by your organisation and/or by requests from your clients), broadly how is it applied, where the ESG information is sourced from, where the information is stored and how it is shared, how investment professionals and RI/ESG staff work together on integration, how long this approach has been used, etc. Finally, you may wish to indicate at what level you integrate ESG issues (e.g. (Macro) economic analysis, industry analysis, analysis of company strategy and quality of management, portfolio construction, fair value/fundamental analysis, etc.)</w:t>
            </w:r>
          </w:p>
        </w:tc>
      </w:tr>
      <w:tr w:rsidR="00FF13BC" w:rsidRPr="00CF025D" w14:paraId="3B520ED4" w14:textId="77777777" w:rsidTr="008E6D4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3CD3652F" w14:textId="77777777" w:rsidR="00FF13BC" w:rsidRPr="00F763AE" w:rsidRDefault="00FF13BC" w:rsidP="00333874">
            <w:pPr>
              <w:pStyle w:val="INDICATORTEXT"/>
              <w:widowControl w:val="0"/>
              <w:autoSpaceDE w:val="0"/>
              <w:autoSpaceDN w:val="0"/>
              <w:adjustRightInd w:val="0"/>
              <w:spacing w:line="312" w:lineRule="auto"/>
              <w:rPr>
                <w:b/>
                <w:szCs w:val="18"/>
              </w:rPr>
            </w:pPr>
            <w:r w:rsidRPr="00F763AE">
              <w:rPr>
                <w:b/>
                <w:szCs w:val="18"/>
              </w:rPr>
              <w:t>LOGIC</w:t>
            </w:r>
          </w:p>
        </w:tc>
      </w:tr>
      <w:tr w:rsidR="00FF13BC" w:rsidRPr="00CF025D" w14:paraId="285DE38E" w14:textId="77777777" w:rsidTr="008E75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562C99AB" w14:textId="77777777" w:rsidR="00FF13BC" w:rsidRDefault="00FF13BC" w:rsidP="002551DA">
            <w:pPr>
              <w:pStyle w:val="INDICATORNUMBER"/>
              <w:rPr>
                <w:rStyle w:val="IntenseEmphasis"/>
                <w:b/>
                <w:bCs w:val="0"/>
                <w:i w:val="0"/>
                <w:iCs w:val="0"/>
                <w:color w:val="595959"/>
              </w:rPr>
            </w:pPr>
            <w:r>
              <w:rPr>
                <w:rStyle w:val="IntenseEmphasis"/>
                <w:b/>
                <w:bCs w:val="0"/>
                <w:i w:val="0"/>
                <w:iCs w:val="0"/>
                <w:color w:val="595959"/>
              </w:rPr>
              <w:t>FI 10</w:t>
            </w:r>
          </w:p>
        </w:tc>
        <w:tc>
          <w:tcPr>
            <w:tcW w:w="8080" w:type="dxa"/>
            <w:tcBorders>
              <w:top w:val="single" w:sz="4" w:space="0" w:color="595959"/>
              <w:bottom w:val="single" w:sz="4" w:space="0" w:color="5A5A5A"/>
            </w:tcBorders>
          </w:tcPr>
          <w:p w14:paraId="5A5DD95F" w14:textId="52195C8E" w:rsidR="00FF13BC" w:rsidRPr="004E0DDE" w:rsidRDefault="00D17758">
            <w:pPr>
              <w:pStyle w:val="INDICATORTEXT"/>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szCs w:val="18"/>
              </w:rPr>
              <w:t>This indicator will be applicable if you reported</w:t>
            </w:r>
            <w:r>
              <w:rPr>
                <w:szCs w:val="18"/>
              </w:rPr>
              <w:t xml:space="preserve"> that your organisation applies an ESG</w:t>
            </w:r>
            <w:r w:rsidRPr="00C329D9">
              <w:rPr>
                <w:szCs w:val="18"/>
              </w:rPr>
              <w:t xml:space="preserve"> </w:t>
            </w:r>
            <w:r w:rsidR="00A6677B">
              <w:rPr>
                <w:szCs w:val="18"/>
              </w:rPr>
              <w:t xml:space="preserve">integration </w:t>
            </w:r>
            <w:r>
              <w:rPr>
                <w:szCs w:val="18"/>
              </w:rPr>
              <w:t>strategy in relation to your corporate fixed income investments in [04.1].</w:t>
            </w:r>
          </w:p>
        </w:tc>
      </w:tr>
    </w:tbl>
    <w:p w14:paraId="69B22274" w14:textId="77777777" w:rsidR="008E7518" w:rsidRDefault="008E7518">
      <w:pPr>
        <w:widowControl/>
        <w:autoSpaceDE/>
        <w:autoSpaceDN/>
        <w:adjustRightInd/>
        <w:spacing w:before="0" w:after="0" w:line="240" w:lineRule="auto"/>
      </w:pPr>
    </w:p>
    <w:p w14:paraId="67F6E8C8" w14:textId="77777777" w:rsidR="0068749C" w:rsidRDefault="0068749C">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C2DD6" w14:paraId="0485FB5F"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C8A1FF" w14:textId="77777777" w:rsidR="002C2DD6" w:rsidRPr="00356CDA" w:rsidRDefault="002C2DD6"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35450B31" w14:textId="77777777" w:rsidR="002C2DD6" w:rsidRPr="00356CDA" w:rsidRDefault="002C2DD6"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F7CFE8E" w14:textId="77777777" w:rsidR="002C2DD6" w:rsidRPr="00356CDA" w:rsidRDefault="002C2DD6"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75A935D" w14:textId="77777777" w:rsidR="002C2DD6" w:rsidRPr="00356CDA" w:rsidRDefault="002C2DD6"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2C2DD6" w14:paraId="3A839E71"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36BBBD" w14:textId="77777777" w:rsidR="002C2DD6" w:rsidRPr="00356CDA" w:rsidRDefault="0011221D" w:rsidP="002551DA">
            <w:pPr>
              <w:pStyle w:val="SectionIndicatorHeaderText"/>
              <w:rPr>
                <w:rStyle w:val="IntenseEmphasis"/>
                <w:bCs w:val="0"/>
                <w:i w:val="0"/>
                <w:iCs w:val="0"/>
                <w:color w:val="FFFFFF" w:themeColor="background1"/>
              </w:rPr>
            </w:pPr>
            <w:r>
              <w:rPr>
                <w:rStyle w:val="IntenseEmphasis"/>
                <w:i w:val="0"/>
                <w:color w:val="FFFFFF" w:themeColor="background1"/>
              </w:rPr>
              <w:t>FI</w:t>
            </w:r>
            <w:r w:rsidR="002C2DD6">
              <w:rPr>
                <w:rStyle w:val="IntenseEmphasis"/>
                <w:i w:val="0"/>
                <w:color w:val="FFFFFF" w:themeColor="background1"/>
              </w:rPr>
              <w:t xml:space="preserve"> 11</w:t>
            </w:r>
          </w:p>
        </w:tc>
        <w:tc>
          <w:tcPr>
            <w:tcW w:w="3402" w:type="dxa"/>
          </w:tcPr>
          <w:p w14:paraId="5778D321" w14:textId="77777777" w:rsidR="002C2DD6" w:rsidRPr="00356CDA" w:rsidRDefault="002C2DD6"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3E186DE" w14:textId="77777777" w:rsidR="002C2DD6" w:rsidRPr="00A57E01" w:rsidRDefault="002C2DD6"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28A6D2B" w14:textId="77777777" w:rsidR="002C2DD6" w:rsidRPr="00356CDA" w:rsidRDefault="002C2DD6"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12F13B12" w14:textId="77777777" w:rsidR="006F4E34" w:rsidRDefault="006F4E34" w:rsidP="006F4E34">
      <w:pPr>
        <w:pStyle w:val="INDICATORNUMBER"/>
      </w:pPr>
    </w:p>
    <w:tbl>
      <w:tblPr>
        <w:tblStyle w:val="SubSectionIndicatorTableMANDATORY"/>
        <w:tblW w:w="9134" w:type="dxa"/>
        <w:tblInd w:w="5" w:type="dxa"/>
        <w:tblLook w:val="04A0" w:firstRow="1" w:lastRow="0" w:firstColumn="1" w:lastColumn="0" w:noHBand="0" w:noVBand="1"/>
      </w:tblPr>
      <w:tblGrid>
        <w:gridCol w:w="1097"/>
        <w:gridCol w:w="2305"/>
        <w:gridCol w:w="5732"/>
      </w:tblGrid>
      <w:tr w:rsidR="001862F6" w14:paraId="6B81CF79" w14:textId="77777777" w:rsidTr="00B2751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52DFFF2" w14:textId="77777777" w:rsidR="001862F6" w:rsidRPr="007254D4" w:rsidRDefault="0011221D"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1862F6">
              <w:rPr>
                <w:rStyle w:val="IntenseEmphasis"/>
                <w:b w:val="0"/>
                <w:i w:val="0"/>
                <w:color w:val="FFFFFF" w:themeColor="background1"/>
              </w:rPr>
              <w:t xml:space="preserve"> 11</w:t>
            </w:r>
          </w:p>
        </w:tc>
        <w:tc>
          <w:tcPr>
            <w:tcW w:w="8037" w:type="dxa"/>
            <w:gridSpan w:val="2"/>
            <w:tcBorders>
              <w:top w:val="single" w:sz="4" w:space="0" w:color="0082C8"/>
              <w:bottom w:val="nil"/>
              <w:right w:val="single" w:sz="4" w:space="0" w:color="0070C0"/>
            </w:tcBorders>
          </w:tcPr>
          <w:p w14:paraId="19603581" w14:textId="77777777" w:rsidR="001862F6" w:rsidRPr="007254D4" w:rsidRDefault="001862F6"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rPr>
              <w:t>INDICATOR</w:t>
            </w:r>
          </w:p>
        </w:tc>
      </w:tr>
      <w:tr w:rsidR="001862F6" w14:paraId="04F34136" w14:textId="77777777" w:rsidTr="004338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5F8F33F2" w14:textId="77777777" w:rsidR="001862F6" w:rsidRPr="000D72DF" w:rsidRDefault="0011221D" w:rsidP="002551DA">
            <w:pPr>
              <w:pStyle w:val="INDICATORNUMBER"/>
              <w:rPr>
                <w:rStyle w:val="IntenseEmphasis"/>
                <w:b/>
                <w:bCs w:val="0"/>
                <w:i w:val="0"/>
                <w:iCs w:val="0"/>
              </w:rPr>
            </w:pPr>
            <w:r>
              <w:rPr>
                <w:rStyle w:val="IntenseEmphasis"/>
                <w:b/>
                <w:bCs w:val="0"/>
                <w:i w:val="0"/>
                <w:iCs w:val="0"/>
                <w:color w:val="595959"/>
              </w:rPr>
              <w:t>FI 11.1</w:t>
            </w:r>
          </w:p>
        </w:tc>
        <w:tc>
          <w:tcPr>
            <w:tcW w:w="8037" w:type="dxa"/>
            <w:gridSpan w:val="2"/>
            <w:tcBorders>
              <w:top w:val="nil"/>
              <w:right w:val="single" w:sz="4" w:space="0" w:color="0070C0"/>
            </w:tcBorders>
            <w:shd w:val="clear" w:color="auto" w:fill="DAEEF3" w:themeFill="accent5" w:themeFillTint="33"/>
          </w:tcPr>
          <w:p w14:paraId="6BDEC815" w14:textId="77777777" w:rsidR="001862F6" w:rsidRPr="0011221D" w:rsidRDefault="0011221D" w:rsidP="001862F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auto"/>
                <w:szCs w:val="18"/>
              </w:rPr>
            </w:pPr>
            <w:r w:rsidRPr="0011221D">
              <w:t>Indicate if E, S and G issues are reviewed while researching companies and/or sectors in active strategies.</w:t>
            </w:r>
          </w:p>
        </w:tc>
      </w:tr>
      <w:tr w:rsidR="000D1205" w14:paraId="4D1892B7" w14:textId="77777777" w:rsidTr="000D1205">
        <w:trPr>
          <w:trHeight w:val="454"/>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nil"/>
              <w:bottom w:val="single" w:sz="4" w:space="0" w:color="A6A6A6" w:themeColor="background1" w:themeShade="A6"/>
            </w:tcBorders>
          </w:tcPr>
          <w:p w14:paraId="1D427837" w14:textId="77777777" w:rsidR="000D1205" w:rsidRDefault="000D1205" w:rsidP="00333874">
            <w:pPr>
              <w:widowControl/>
              <w:autoSpaceDE/>
              <w:autoSpaceDN/>
              <w:adjustRightInd/>
              <w:spacing w:before="0" w:after="0" w:line="240" w:lineRule="auto"/>
              <w:rPr>
                <w:rStyle w:val="IntenseEmphasis"/>
                <w:b w:val="0"/>
                <w:bCs w:val="0"/>
                <w:i w:val="0"/>
                <w:iCs w:val="0"/>
              </w:rPr>
            </w:pPr>
          </w:p>
        </w:tc>
        <w:tc>
          <w:tcPr>
            <w:tcW w:w="2305" w:type="dxa"/>
            <w:tcBorders>
              <w:top w:val="nil"/>
              <w:bottom w:val="single" w:sz="4" w:space="0" w:color="A6A6A6"/>
              <w:right w:val="single" w:sz="4" w:space="0" w:color="D9D9D9" w:themeColor="background1" w:themeShade="D9"/>
            </w:tcBorders>
            <w:shd w:val="clear" w:color="auto" w:fill="959595"/>
          </w:tcPr>
          <w:p w14:paraId="10125402" w14:textId="77777777" w:rsidR="000D1205" w:rsidRPr="00BF24E0" w:rsidRDefault="000D1205" w:rsidP="003338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BF24E0">
              <w:rPr>
                <w:b/>
                <w:color w:val="FFFFFF" w:themeColor="background1"/>
                <w:sz w:val="18"/>
                <w:szCs w:val="18"/>
              </w:rPr>
              <w:t>ESG issues</w:t>
            </w:r>
          </w:p>
        </w:tc>
        <w:tc>
          <w:tcPr>
            <w:tcW w:w="5732" w:type="dxa"/>
            <w:tcBorders>
              <w:top w:val="nil"/>
              <w:left w:val="single" w:sz="4" w:space="0" w:color="D9D9D9" w:themeColor="background1" w:themeShade="D9"/>
              <w:bottom w:val="single" w:sz="4" w:space="0" w:color="A6A6A6"/>
              <w:right w:val="single" w:sz="4" w:space="0" w:color="0070C0"/>
            </w:tcBorders>
            <w:shd w:val="clear" w:color="auto" w:fill="959595"/>
          </w:tcPr>
          <w:p w14:paraId="39769D54" w14:textId="77777777" w:rsidR="000D1205" w:rsidRPr="00BF24E0" w:rsidRDefault="00460B41" w:rsidP="00333874">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Pr>
                <w:b/>
                <w:color w:val="FFFFFF" w:themeColor="background1"/>
                <w:sz w:val="18"/>
                <w:szCs w:val="18"/>
              </w:rPr>
              <w:t>C</w:t>
            </w:r>
            <w:r w:rsidR="000D1205" w:rsidRPr="00BF24E0">
              <w:rPr>
                <w:b/>
                <w:color w:val="FFFFFF" w:themeColor="background1"/>
                <w:sz w:val="18"/>
                <w:szCs w:val="18"/>
              </w:rPr>
              <w:t>overage/extent of review on these issues</w:t>
            </w:r>
          </w:p>
        </w:tc>
      </w:tr>
      <w:tr w:rsidR="00412B76" w14:paraId="4E4DE2BC" w14:textId="77777777" w:rsidTr="000D120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2F3ACBD0" w14:textId="77777777" w:rsidR="00412B76" w:rsidRDefault="00412B76"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right w:val="single" w:sz="4" w:space="0" w:color="A6A6A6"/>
            </w:tcBorders>
            <w:shd w:val="clear" w:color="auto" w:fill="FFFFFF" w:themeFill="background1"/>
          </w:tcPr>
          <w:p w14:paraId="69D3A8C8" w14:textId="77777777" w:rsidR="00412B76" w:rsidRPr="000D1205" w:rsidRDefault="00412B76" w:rsidP="000D1205">
            <w:pPr>
              <w:pStyle w:val="INDICATORTEXT"/>
              <w:cnfStyle w:val="000000100000" w:firstRow="0" w:lastRow="0" w:firstColumn="0" w:lastColumn="0" w:oddVBand="0" w:evenVBand="0" w:oddHBand="1" w:evenHBand="0" w:firstRowFirstColumn="0" w:firstRowLastColumn="0" w:lastRowFirstColumn="0" w:lastRowLastColumn="0"/>
            </w:pPr>
            <w:r w:rsidRPr="000D1205">
              <w:t>Environmental</w:t>
            </w:r>
          </w:p>
        </w:tc>
        <w:tc>
          <w:tcPr>
            <w:tcW w:w="5732" w:type="dxa"/>
            <w:tcBorders>
              <w:top w:val="single" w:sz="4" w:space="0" w:color="A6A6A6"/>
              <w:left w:val="single" w:sz="4" w:space="0" w:color="A6A6A6"/>
              <w:right w:val="single" w:sz="4" w:space="0" w:color="0070C0"/>
            </w:tcBorders>
            <w:shd w:val="clear" w:color="auto" w:fill="FFFFFF" w:themeFill="background1"/>
          </w:tcPr>
          <w:p w14:paraId="38D311D1" w14:textId="77777777" w:rsidR="00412B76" w:rsidRPr="00412B76" w:rsidRDefault="00412B76" w:rsidP="00412B76">
            <w:pPr>
              <w:pStyle w:val="INDICATORTEXT"/>
              <w:cnfStyle w:val="000000100000" w:firstRow="0" w:lastRow="0" w:firstColumn="0" w:lastColumn="0" w:oddVBand="0" w:evenVBand="0" w:oddHBand="1" w:evenHBand="0" w:firstRowFirstColumn="0" w:firstRowLastColumn="0" w:lastRowFirstColumn="0" w:lastRowLastColumn="0"/>
            </w:pPr>
            <w:r w:rsidRPr="00412B76">
              <w:sym w:font="Wingdings" w:char="F06D"/>
            </w:r>
            <w:r w:rsidRPr="00412B76">
              <w:t xml:space="preserve"> We systematically review the potential significance of environmental issues and investigate them accordingly</w:t>
            </w:r>
          </w:p>
          <w:p w14:paraId="24869755" w14:textId="77777777" w:rsidR="00412B76" w:rsidRPr="00412B76" w:rsidRDefault="00412B76" w:rsidP="00412B76">
            <w:pPr>
              <w:pStyle w:val="INDICATORTEXT"/>
              <w:cnfStyle w:val="000000100000" w:firstRow="0" w:lastRow="0" w:firstColumn="0" w:lastColumn="0" w:oddVBand="0" w:evenVBand="0" w:oddHBand="1" w:evenHBand="0" w:firstRowFirstColumn="0" w:firstRowLastColumn="0" w:lastRowFirstColumn="0" w:lastRowLastColumn="0"/>
            </w:pPr>
            <w:r w:rsidRPr="00412B76">
              <w:sym w:font="Wingdings" w:char="F06D"/>
            </w:r>
            <w:r w:rsidRPr="00412B76">
              <w:t xml:space="preserve"> We occasionally review the potential significance of environmental issues and investigate them accordingly</w:t>
            </w:r>
          </w:p>
          <w:p w14:paraId="6E8C90FC" w14:textId="77777777" w:rsidR="00412B76" w:rsidRPr="00412B76" w:rsidRDefault="00412B76" w:rsidP="00412B76">
            <w:pPr>
              <w:pStyle w:val="INDICATORTEXT"/>
              <w:cnfStyle w:val="000000100000" w:firstRow="0" w:lastRow="0" w:firstColumn="0" w:lastColumn="0" w:oddVBand="0" w:evenVBand="0" w:oddHBand="1" w:evenHBand="0" w:firstRowFirstColumn="0" w:firstRowLastColumn="0" w:lastRowFirstColumn="0" w:lastRowLastColumn="0"/>
            </w:pPr>
            <w:r w:rsidRPr="00412B76">
              <w:sym w:font="Wingdings" w:char="F06D"/>
            </w:r>
            <w:r w:rsidRPr="00412B76">
              <w:t xml:space="preserve"> We do not review environmental issues</w:t>
            </w:r>
            <w:r w:rsidRPr="00412B76" w:rsidDel="006A3192">
              <w:t xml:space="preserve"> </w:t>
            </w:r>
          </w:p>
        </w:tc>
      </w:tr>
      <w:tr w:rsidR="00412B76" w14:paraId="3B7F3C6C" w14:textId="77777777" w:rsidTr="000D1205">
        <w:trPr>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13E1258" w14:textId="77777777" w:rsidR="00412B76" w:rsidRDefault="00412B76"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right w:val="single" w:sz="4" w:space="0" w:color="A6A6A6"/>
            </w:tcBorders>
            <w:shd w:val="clear" w:color="auto" w:fill="FFFFFF" w:themeFill="background1"/>
          </w:tcPr>
          <w:p w14:paraId="3736A3A2" w14:textId="77777777" w:rsidR="00412B76" w:rsidRPr="000D1205" w:rsidRDefault="00412B76" w:rsidP="000D1205">
            <w:pPr>
              <w:pStyle w:val="INDICATORTEXT"/>
              <w:cnfStyle w:val="000000000000" w:firstRow="0" w:lastRow="0" w:firstColumn="0" w:lastColumn="0" w:oddVBand="0" w:evenVBand="0" w:oddHBand="0" w:evenHBand="0" w:firstRowFirstColumn="0" w:firstRowLastColumn="0" w:lastRowFirstColumn="0" w:lastRowLastColumn="0"/>
            </w:pPr>
            <w:r w:rsidRPr="000D1205">
              <w:t>Social</w:t>
            </w:r>
          </w:p>
        </w:tc>
        <w:tc>
          <w:tcPr>
            <w:tcW w:w="5732" w:type="dxa"/>
            <w:tcBorders>
              <w:top w:val="single" w:sz="4" w:space="0" w:color="A6A6A6"/>
              <w:left w:val="single" w:sz="4" w:space="0" w:color="A6A6A6"/>
              <w:bottom w:val="nil"/>
              <w:right w:val="single" w:sz="4" w:space="0" w:color="0070C0"/>
            </w:tcBorders>
            <w:shd w:val="clear" w:color="auto" w:fill="FFFFFF" w:themeFill="background1"/>
          </w:tcPr>
          <w:p w14:paraId="0B8849D5" w14:textId="77777777" w:rsidR="00412B76" w:rsidRPr="00412B76" w:rsidRDefault="00412B76" w:rsidP="00412B76">
            <w:pPr>
              <w:pStyle w:val="INDICATORTEXT"/>
              <w:cnfStyle w:val="000000000000" w:firstRow="0" w:lastRow="0" w:firstColumn="0" w:lastColumn="0" w:oddVBand="0" w:evenVBand="0" w:oddHBand="0" w:evenHBand="0" w:firstRowFirstColumn="0" w:firstRowLastColumn="0" w:lastRowFirstColumn="0" w:lastRowLastColumn="0"/>
            </w:pPr>
            <w:r w:rsidRPr="00412B76">
              <w:sym w:font="Wingdings" w:char="F06D"/>
            </w:r>
            <w:r w:rsidRPr="00412B76">
              <w:t xml:space="preserve"> We systematically review the potential significance of social issues and investigate them accordingly</w:t>
            </w:r>
          </w:p>
          <w:p w14:paraId="7AF74257" w14:textId="77777777" w:rsidR="00412B76" w:rsidRPr="00412B76" w:rsidRDefault="00412B76" w:rsidP="00412B76">
            <w:pPr>
              <w:pStyle w:val="INDICATORTEXT"/>
              <w:cnfStyle w:val="000000000000" w:firstRow="0" w:lastRow="0" w:firstColumn="0" w:lastColumn="0" w:oddVBand="0" w:evenVBand="0" w:oddHBand="0" w:evenHBand="0" w:firstRowFirstColumn="0" w:firstRowLastColumn="0" w:lastRowFirstColumn="0" w:lastRowLastColumn="0"/>
            </w:pPr>
            <w:r w:rsidRPr="00412B76">
              <w:sym w:font="Wingdings" w:char="F06D"/>
            </w:r>
            <w:r w:rsidRPr="00412B76">
              <w:t xml:space="preserve"> We occasionally review the potential significance of social issues and investigate them accordingly</w:t>
            </w:r>
          </w:p>
          <w:p w14:paraId="3D3B22A1" w14:textId="77777777" w:rsidR="00412B76" w:rsidRPr="00412B76" w:rsidRDefault="00412B76" w:rsidP="00412B76">
            <w:pPr>
              <w:pStyle w:val="INDICATORTEXT"/>
              <w:cnfStyle w:val="000000000000" w:firstRow="0" w:lastRow="0" w:firstColumn="0" w:lastColumn="0" w:oddVBand="0" w:evenVBand="0" w:oddHBand="0" w:evenHBand="0" w:firstRowFirstColumn="0" w:firstRowLastColumn="0" w:lastRowFirstColumn="0" w:lastRowLastColumn="0"/>
            </w:pPr>
            <w:r w:rsidRPr="00412B76">
              <w:sym w:font="Wingdings" w:char="F06D"/>
            </w:r>
            <w:r w:rsidRPr="00412B76">
              <w:t xml:space="preserve"> We do not review social issues</w:t>
            </w:r>
            <w:r w:rsidRPr="00412B76" w:rsidDel="006A3192">
              <w:t xml:space="preserve"> </w:t>
            </w:r>
          </w:p>
        </w:tc>
      </w:tr>
      <w:tr w:rsidR="00412B76" w14:paraId="389EA1BE" w14:textId="77777777" w:rsidTr="00FA08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0070C0"/>
            </w:tcBorders>
          </w:tcPr>
          <w:p w14:paraId="4C2C32EE" w14:textId="77777777" w:rsidR="00412B76" w:rsidRDefault="00412B76" w:rsidP="002551DA">
            <w:pPr>
              <w:widowControl/>
              <w:autoSpaceDE/>
              <w:autoSpaceDN/>
              <w:adjustRightInd/>
              <w:spacing w:after="0" w:line="240" w:lineRule="auto"/>
              <w:rPr>
                <w:rStyle w:val="IntenseEmphasis"/>
                <w:b w:val="0"/>
                <w:bCs w:val="0"/>
                <w:i w:val="0"/>
                <w:iCs w:val="0"/>
              </w:rPr>
            </w:pPr>
          </w:p>
        </w:tc>
        <w:tc>
          <w:tcPr>
            <w:tcW w:w="2305" w:type="dxa"/>
            <w:tcBorders>
              <w:top w:val="single" w:sz="4" w:space="0" w:color="A6A6A6"/>
              <w:bottom w:val="single" w:sz="4" w:space="0" w:color="0070C0"/>
              <w:right w:val="single" w:sz="4" w:space="0" w:color="A6A6A6"/>
            </w:tcBorders>
            <w:shd w:val="clear" w:color="auto" w:fill="FFFFFF" w:themeFill="background1"/>
          </w:tcPr>
          <w:p w14:paraId="6912C77F" w14:textId="77777777" w:rsidR="00412B76" w:rsidRPr="000D1205" w:rsidRDefault="00412B76" w:rsidP="000D1205">
            <w:pPr>
              <w:pStyle w:val="INDICATORTEXT"/>
              <w:cnfStyle w:val="000000100000" w:firstRow="0" w:lastRow="0" w:firstColumn="0" w:lastColumn="0" w:oddVBand="0" w:evenVBand="0" w:oddHBand="1" w:evenHBand="0" w:firstRowFirstColumn="0" w:firstRowLastColumn="0" w:lastRowFirstColumn="0" w:lastRowLastColumn="0"/>
            </w:pPr>
            <w:r w:rsidRPr="000D1205">
              <w:t>Corporate Governance</w:t>
            </w:r>
          </w:p>
        </w:tc>
        <w:tc>
          <w:tcPr>
            <w:tcW w:w="5732" w:type="dxa"/>
            <w:tcBorders>
              <w:top w:val="single" w:sz="4" w:space="0" w:color="A6A6A6"/>
              <w:left w:val="single" w:sz="4" w:space="0" w:color="A6A6A6"/>
              <w:bottom w:val="single" w:sz="4" w:space="0" w:color="0070C0"/>
              <w:right w:val="single" w:sz="4" w:space="0" w:color="0070C0"/>
            </w:tcBorders>
            <w:shd w:val="clear" w:color="auto" w:fill="FFFFFF" w:themeFill="background1"/>
          </w:tcPr>
          <w:p w14:paraId="0168F806" w14:textId="77777777" w:rsidR="00412B76" w:rsidRPr="00412B76" w:rsidRDefault="00412B76" w:rsidP="00412B76">
            <w:pPr>
              <w:pStyle w:val="INDICATORTEXT"/>
              <w:cnfStyle w:val="000000100000" w:firstRow="0" w:lastRow="0" w:firstColumn="0" w:lastColumn="0" w:oddVBand="0" w:evenVBand="0" w:oddHBand="1" w:evenHBand="0" w:firstRowFirstColumn="0" w:firstRowLastColumn="0" w:lastRowFirstColumn="0" w:lastRowLastColumn="0"/>
            </w:pPr>
            <w:r w:rsidRPr="00412B76">
              <w:sym w:font="Wingdings" w:char="F06D"/>
            </w:r>
            <w:r w:rsidRPr="00412B76">
              <w:t xml:space="preserve"> We systematically review the potential significance of corporate governance  issues and investigate them accordingly</w:t>
            </w:r>
          </w:p>
          <w:p w14:paraId="6452E727" w14:textId="77777777" w:rsidR="00412B76" w:rsidRPr="00412B76" w:rsidRDefault="00412B76" w:rsidP="00412B76">
            <w:pPr>
              <w:pStyle w:val="INDICATORTEXT"/>
              <w:cnfStyle w:val="000000100000" w:firstRow="0" w:lastRow="0" w:firstColumn="0" w:lastColumn="0" w:oddVBand="0" w:evenVBand="0" w:oddHBand="1" w:evenHBand="0" w:firstRowFirstColumn="0" w:firstRowLastColumn="0" w:lastRowFirstColumn="0" w:lastRowLastColumn="0"/>
            </w:pPr>
            <w:r w:rsidRPr="00412B76">
              <w:sym w:font="Wingdings" w:char="F06D"/>
            </w:r>
            <w:r w:rsidRPr="00412B76">
              <w:t xml:space="preserve"> We occasionally review the potential significance of corporate governance issues and investigate them accordingly</w:t>
            </w:r>
          </w:p>
          <w:p w14:paraId="71A46E6C" w14:textId="77777777" w:rsidR="00412B76" w:rsidRPr="00412B76" w:rsidRDefault="00412B76" w:rsidP="00412B76">
            <w:pPr>
              <w:pStyle w:val="INDICATORTEXT"/>
              <w:cnfStyle w:val="000000100000" w:firstRow="0" w:lastRow="0" w:firstColumn="0" w:lastColumn="0" w:oddVBand="0" w:evenVBand="0" w:oddHBand="1" w:evenHBand="0" w:firstRowFirstColumn="0" w:firstRowLastColumn="0" w:lastRowFirstColumn="0" w:lastRowLastColumn="0"/>
            </w:pPr>
            <w:r w:rsidRPr="00412B76">
              <w:sym w:font="Wingdings" w:char="F06D"/>
            </w:r>
            <w:r w:rsidRPr="00412B76">
              <w:t xml:space="preserve"> We do not review corporate governance issues</w:t>
            </w:r>
            <w:r w:rsidRPr="00412B76" w:rsidDel="006A3192">
              <w:t xml:space="preserve"> </w:t>
            </w:r>
          </w:p>
        </w:tc>
      </w:tr>
      <w:tr w:rsidR="001862F6" w14:paraId="29AF4EDE" w14:textId="77777777" w:rsidTr="004338AB">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tcBorders>
            <w:vAlign w:val="top"/>
          </w:tcPr>
          <w:p w14:paraId="15BAF2B2" w14:textId="77777777" w:rsidR="001862F6" w:rsidRDefault="00283212" w:rsidP="00491FE5">
            <w:pPr>
              <w:pStyle w:val="INDICATORNUMBER"/>
              <w:rPr>
                <w:rStyle w:val="IntenseEmphasis"/>
                <w:b/>
                <w:bCs w:val="0"/>
                <w:i w:val="0"/>
                <w:iCs w:val="0"/>
                <w:color w:val="595959"/>
              </w:rPr>
            </w:pPr>
            <w:r>
              <w:rPr>
                <w:rStyle w:val="IntenseEmphasis"/>
                <w:b/>
                <w:bCs w:val="0"/>
                <w:i w:val="0"/>
                <w:iCs w:val="0"/>
                <w:color w:val="595959"/>
              </w:rPr>
              <w:t>FI</w:t>
            </w:r>
            <w:r w:rsidR="001862F6">
              <w:rPr>
                <w:rStyle w:val="IntenseEmphasis"/>
                <w:b/>
                <w:bCs w:val="0"/>
                <w:i w:val="0"/>
                <w:iCs w:val="0"/>
                <w:color w:val="595959"/>
              </w:rPr>
              <w:t xml:space="preserve"> </w:t>
            </w:r>
            <w:r w:rsidR="00491FE5">
              <w:rPr>
                <w:rStyle w:val="IntenseEmphasis"/>
                <w:b/>
                <w:bCs w:val="0"/>
                <w:i w:val="0"/>
                <w:iCs w:val="0"/>
                <w:color w:val="595959"/>
              </w:rPr>
              <w:t>11.2</w:t>
            </w:r>
          </w:p>
        </w:tc>
        <w:tc>
          <w:tcPr>
            <w:tcW w:w="8037" w:type="dxa"/>
            <w:gridSpan w:val="2"/>
            <w:tcBorders>
              <w:top w:val="single" w:sz="4" w:space="0" w:color="0070C0"/>
              <w:bottom w:val="nil"/>
              <w:right w:val="single" w:sz="4" w:space="0" w:color="0070C0"/>
            </w:tcBorders>
            <w:shd w:val="clear" w:color="auto" w:fill="DAEEF3" w:themeFill="accent5" w:themeFillTint="33"/>
          </w:tcPr>
          <w:p w14:paraId="1E6A79FF" w14:textId="77777777" w:rsidR="001862F6" w:rsidRDefault="001862F6" w:rsidP="002551DA">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r w:rsidR="00BF24E0">
              <w:t>.</w:t>
            </w:r>
            <w:r w:rsidRPr="00D30CF0">
              <w:t xml:space="preserve"> </w:t>
            </w:r>
          </w:p>
          <w:p w14:paraId="7B402D52" w14:textId="77777777" w:rsidR="001862F6" w:rsidRPr="004A7DFC" w:rsidRDefault="001862F6" w:rsidP="002551DA">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D30CF0">
              <w:t>[Optional]</w:t>
            </w:r>
          </w:p>
        </w:tc>
      </w:tr>
      <w:tr w:rsidR="001862F6" w14:paraId="7C7B98BA" w14:textId="77777777" w:rsidTr="000D1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4" w:space="0" w:color="A6A6A6" w:themeColor="background1" w:themeShade="A6"/>
            </w:tcBorders>
          </w:tcPr>
          <w:p w14:paraId="3F781DE9" w14:textId="77777777" w:rsidR="001862F6" w:rsidRDefault="001862F6" w:rsidP="002551DA">
            <w:pPr>
              <w:pStyle w:val="INDICATORNUMBER"/>
              <w:rPr>
                <w:rStyle w:val="IntenseEmphasis"/>
                <w:b/>
                <w:bCs w:val="0"/>
                <w:i w:val="0"/>
                <w:iCs w:val="0"/>
                <w:color w:val="595959"/>
              </w:rPr>
            </w:pPr>
          </w:p>
        </w:tc>
        <w:tc>
          <w:tcPr>
            <w:tcW w:w="8037" w:type="dxa"/>
            <w:gridSpan w:val="2"/>
            <w:tcBorders>
              <w:top w:val="nil"/>
              <w:bottom w:val="single" w:sz="4" w:space="0" w:color="A6A6A6" w:themeColor="background1" w:themeShade="A6"/>
              <w:right w:val="single" w:sz="4" w:space="0" w:color="0070C0"/>
            </w:tcBorders>
            <w:shd w:val="clear" w:color="auto" w:fill="auto"/>
          </w:tcPr>
          <w:p w14:paraId="614160AB" w14:textId="77777777" w:rsidR="001862F6" w:rsidRPr="00D30CF0" w:rsidRDefault="001862F6" w:rsidP="002551DA">
            <w:pPr>
              <w:pStyle w:val="INDICATORTEXT"/>
              <w:cnfStyle w:val="000000100000" w:firstRow="0" w:lastRow="0" w:firstColumn="0" w:lastColumn="0" w:oddVBand="0" w:evenVBand="0" w:oddHBand="1" w:evenHBand="0" w:firstRowFirstColumn="0" w:firstRowLastColumn="0" w:lastRowFirstColumn="0" w:lastRowLastColumn="0"/>
            </w:pPr>
          </w:p>
        </w:tc>
      </w:tr>
    </w:tbl>
    <w:p w14:paraId="5BC64B9C" w14:textId="77777777" w:rsidR="006F4E34" w:rsidRDefault="006F4E34" w:rsidP="00EF3BE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F3BED" w14:paraId="0C384825" w14:textId="77777777" w:rsidTr="002551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65ECD9E" w14:textId="77777777" w:rsidR="00EF3BED" w:rsidRPr="00DC20FA" w:rsidRDefault="00F60F30" w:rsidP="00095A0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 xml:space="preserve">FI </w:t>
            </w:r>
            <w:r w:rsidR="00EF3BED">
              <w:rPr>
                <w:rStyle w:val="IntenseEmphasis"/>
                <w:b w:val="0"/>
                <w:i w:val="0"/>
                <w:color w:val="FFFFFF" w:themeColor="background1"/>
              </w:rPr>
              <w:t>11</w:t>
            </w:r>
          </w:p>
        </w:tc>
        <w:tc>
          <w:tcPr>
            <w:tcW w:w="8075" w:type="dxa"/>
          </w:tcPr>
          <w:p w14:paraId="5D44313C" w14:textId="77777777" w:rsidR="00EF3BED" w:rsidRPr="00DC20FA" w:rsidRDefault="00EF3BED" w:rsidP="00095A0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DC20FA">
              <w:rPr>
                <w:rStyle w:val="IntenseEmphasis"/>
                <w:b/>
                <w:i w:val="0"/>
                <w:color w:val="FFFFFF" w:themeColor="background1"/>
              </w:rPr>
              <w:t>EXPLANATORY NOTES</w:t>
            </w:r>
          </w:p>
        </w:tc>
      </w:tr>
      <w:tr w:rsidR="00EF3BED" w:rsidRPr="00D5451C" w14:paraId="3C7F1B78"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91406F4" w14:textId="77777777" w:rsidR="00EF3BED" w:rsidRPr="000D72DF" w:rsidRDefault="00F60F30" w:rsidP="00095A0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FI 11</w:t>
            </w:r>
          </w:p>
        </w:tc>
        <w:tc>
          <w:tcPr>
            <w:tcW w:w="8075" w:type="dxa"/>
            <w:tcBorders>
              <w:top w:val="single" w:sz="4" w:space="0" w:color="A6A6A6"/>
              <w:bottom w:val="single" w:sz="4" w:space="0" w:color="A6A6A6"/>
            </w:tcBorders>
          </w:tcPr>
          <w:p w14:paraId="3D1B6128" w14:textId="77777777" w:rsidR="00F60F30" w:rsidRDefault="00F60F3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67A34">
              <w:rPr>
                <w:szCs w:val="18"/>
              </w:rPr>
              <w:t>The purpose of this indicator is to allow you to explain whether you research</w:t>
            </w:r>
            <w:r>
              <w:rPr>
                <w:szCs w:val="18"/>
              </w:rPr>
              <w:t xml:space="preserve"> and integrate</w:t>
            </w:r>
            <w:r w:rsidRPr="00367A34">
              <w:rPr>
                <w:szCs w:val="18"/>
              </w:rPr>
              <w:t xml:space="preserve"> the potential relevance of all </w:t>
            </w:r>
            <w:r>
              <w:rPr>
                <w:szCs w:val="18"/>
              </w:rPr>
              <w:t>ESG issues</w:t>
            </w:r>
            <w:r w:rsidRPr="00367A34">
              <w:rPr>
                <w:szCs w:val="18"/>
              </w:rPr>
              <w:t xml:space="preserve"> in all cases, </w:t>
            </w:r>
            <w:r w:rsidRPr="001347AD">
              <w:rPr>
                <w:szCs w:val="18"/>
              </w:rPr>
              <w:t xml:space="preserve">as opposed, for example, to researching </w:t>
            </w:r>
            <w:r>
              <w:rPr>
                <w:szCs w:val="18"/>
              </w:rPr>
              <w:t xml:space="preserve">and integrating </w:t>
            </w:r>
            <w:r w:rsidRPr="001347AD">
              <w:rPr>
                <w:szCs w:val="18"/>
              </w:rPr>
              <w:t xml:space="preserve">governance </w:t>
            </w:r>
            <w:r>
              <w:rPr>
                <w:szCs w:val="18"/>
              </w:rPr>
              <w:t xml:space="preserve">issues </w:t>
            </w:r>
            <w:r w:rsidRPr="001347AD">
              <w:rPr>
                <w:szCs w:val="18"/>
              </w:rPr>
              <w:t xml:space="preserve">in all cases but researching </w:t>
            </w:r>
            <w:r>
              <w:rPr>
                <w:szCs w:val="18"/>
              </w:rPr>
              <w:t xml:space="preserve">and integrating </w:t>
            </w:r>
            <w:r w:rsidRPr="001347AD">
              <w:rPr>
                <w:szCs w:val="18"/>
              </w:rPr>
              <w:t xml:space="preserve">environmental or social </w:t>
            </w:r>
            <w:r>
              <w:rPr>
                <w:szCs w:val="18"/>
              </w:rPr>
              <w:t>issues</w:t>
            </w:r>
            <w:r w:rsidRPr="001347AD">
              <w:rPr>
                <w:szCs w:val="18"/>
              </w:rPr>
              <w:t xml:space="preserve"> only in certain cases. ESG </w:t>
            </w:r>
            <w:r>
              <w:rPr>
                <w:szCs w:val="18"/>
              </w:rPr>
              <w:t>issues</w:t>
            </w:r>
            <w:r w:rsidRPr="001347AD">
              <w:rPr>
                <w:szCs w:val="18"/>
              </w:rPr>
              <w:t xml:space="preserve"> differ in their relevance and mat</w:t>
            </w:r>
            <w:r w:rsidRPr="00FF4456">
              <w:rPr>
                <w:szCs w:val="18"/>
              </w:rPr>
              <w:t>eriality a</w:t>
            </w:r>
            <w:r>
              <w:rPr>
                <w:szCs w:val="18"/>
              </w:rPr>
              <w:t>cross</w:t>
            </w:r>
            <w:r w:rsidRPr="00FF4456">
              <w:rPr>
                <w:szCs w:val="18"/>
              </w:rPr>
              <w:t xml:space="preserve"> </w:t>
            </w:r>
            <w:r>
              <w:rPr>
                <w:szCs w:val="18"/>
              </w:rPr>
              <w:t xml:space="preserve">companies, </w:t>
            </w:r>
            <w:r w:rsidRPr="00FF4456">
              <w:rPr>
                <w:szCs w:val="18"/>
              </w:rPr>
              <w:t xml:space="preserve">sectors and markets. This indicator does not relate to your final judgements about relevance or materiality, but to the scope of your research </w:t>
            </w:r>
            <w:r>
              <w:rPr>
                <w:szCs w:val="18"/>
              </w:rPr>
              <w:t xml:space="preserve">and integration </w:t>
            </w:r>
            <w:r w:rsidRPr="00FF4456">
              <w:rPr>
                <w:szCs w:val="18"/>
              </w:rPr>
              <w:t>processes.</w:t>
            </w:r>
            <w:r>
              <w:rPr>
                <w:szCs w:val="18"/>
              </w:rPr>
              <w:t xml:space="preserve"> </w:t>
            </w:r>
          </w:p>
          <w:p w14:paraId="2CCEF88A" w14:textId="67BF9E1E" w:rsidR="00B6405F" w:rsidRPr="00095A00" w:rsidRDefault="00B6405F">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095A00">
              <w:rPr>
                <w:i/>
                <w:szCs w:val="18"/>
              </w:rPr>
              <w:t xml:space="preserve">Systematic and Occasional </w:t>
            </w:r>
          </w:p>
          <w:p w14:paraId="55D28710" w14:textId="1BC706AA" w:rsidR="00B6405F" w:rsidRPr="00095A00" w:rsidRDefault="00B6405F" w:rsidP="00095A00">
            <w:pPr>
              <w:pStyle w:val="ListParagraph"/>
              <w:widowControl/>
              <w:numPr>
                <w:ilvl w:val="0"/>
                <w:numId w:val="37"/>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szCs w:val="18"/>
              </w:rPr>
            </w:pPr>
            <w:r w:rsidRPr="00095A00">
              <w:rPr>
                <w:b/>
                <w:color w:val="595959"/>
                <w:sz w:val="18"/>
                <w:szCs w:val="18"/>
              </w:rPr>
              <w:t>Systematic</w:t>
            </w:r>
            <w:r w:rsidRPr="00095A00">
              <w:rPr>
                <w:color w:val="595959"/>
                <w:sz w:val="18"/>
                <w:szCs w:val="18"/>
              </w:rPr>
              <w:t xml:space="preserve"> processes review the relevance of ESG issues across different sectors, markets, strategies, issues. Typically these are a planned, routine part of your investment process for all relevant staff. </w:t>
            </w:r>
          </w:p>
          <w:p w14:paraId="599FCE72" w14:textId="61E131C2" w:rsidR="00EF3BED" w:rsidRPr="00095A00" w:rsidRDefault="00B6405F" w:rsidP="00095A00">
            <w:pPr>
              <w:pStyle w:val="ListParagraph"/>
              <w:widowControl/>
              <w:numPr>
                <w:ilvl w:val="0"/>
                <w:numId w:val="37"/>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szCs w:val="18"/>
              </w:rPr>
            </w:pPr>
            <w:r w:rsidRPr="00445672">
              <w:rPr>
                <w:b/>
                <w:color w:val="595959"/>
                <w:sz w:val="18"/>
                <w:szCs w:val="18"/>
              </w:rPr>
              <w:t xml:space="preserve">Occasional </w:t>
            </w:r>
            <w:r w:rsidRPr="00445672">
              <w:rPr>
                <w:color w:val="595959"/>
                <w:sz w:val="18"/>
                <w:szCs w:val="18"/>
              </w:rPr>
              <w:t>reviews are typically ad hoc and may applied by some investment managers and not by others, or to some markets only, or to some sectors only.</w:t>
            </w:r>
            <w:r w:rsidRPr="00095A00">
              <w:rPr>
                <w:rFonts w:eastAsia="MS PGothic"/>
                <w:szCs w:val="18"/>
              </w:rPr>
              <w:t xml:space="preserve">  </w:t>
            </w:r>
          </w:p>
        </w:tc>
      </w:tr>
      <w:tr w:rsidR="00514A49" w:rsidRPr="00D5451C" w14:paraId="2E804B74" w14:textId="77777777" w:rsidTr="002551D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63818A2" w14:textId="77777777" w:rsidR="00514A49" w:rsidRPr="00EF3BED" w:rsidRDefault="00514A49">
            <w:pPr>
              <w:pStyle w:val="INDICATORTEXT"/>
              <w:jc w:val="both"/>
              <w:rPr>
                <w:b/>
                <w:szCs w:val="18"/>
              </w:rPr>
            </w:pPr>
            <w:r>
              <w:rPr>
                <w:b/>
                <w:szCs w:val="18"/>
              </w:rPr>
              <w:t>LOGIC</w:t>
            </w:r>
          </w:p>
        </w:tc>
      </w:tr>
      <w:tr w:rsidR="00514A49" w:rsidRPr="00D5451C" w14:paraId="018DD62F" w14:textId="77777777" w:rsidTr="00F763A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B716268" w14:textId="77777777" w:rsidR="00514A49" w:rsidRPr="00EF3BED" w:rsidRDefault="00514A49">
            <w:pPr>
              <w:pStyle w:val="INDICATORTEXT"/>
              <w:jc w:val="both"/>
              <w:rPr>
                <w:b/>
                <w:szCs w:val="18"/>
              </w:rPr>
            </w:pPr>
            <w:r>
              <w:rPr>
                <w:rStyle w:val="IntenseEmphasis"/>
                <w:i w:val="0"/>
                <w:color w:val="595959"/>
              </w:rPr>
              <w:t>FI 11</w:t>
            </w:r>
          </w:p>
        </w:tc>
        <w:tc>
          <w:tcPr>
            <w:tcW w:w="8075" w:type="dxa"/>
            <w:tcBorders>
              <w:top w:val="single" w:sz="4" w:space="0" w:color="A6A6A6"/>
              <w:bottom w:val="single" w:sz="4" w:space="0" w:color="A6A6A6"/>
            </w:tcBorders>
          </w:tcPr>
          <w:p w14:paraId="06A9ECBD" w14:textId="77777777" w:rsidR="00514A49" w:rsidRPr="00EF3BED" w:rsidRDefault="00514A49">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329D9">
              <w:rPr>
                <w:szCs w:val="18"/>
              </w:rPr>
              <w:t>This indicator will be applicable if you reported</w:t>
            </w:r>
            <w:r>
              <w:rPr>
                <w:szCs w:val="18"/>
              </w:rPr>
              <w:t xml:space="preserve"> that your organisation applies an ESG</w:t>
            </w:r>
            <w:r w:rsidRPr="00C329D9">
              <w:rPr>
                <w:szCs w:val="18"/>
              </w:rPr>
              <w:t xml:space="preserve"> </w:t>
            </w:r>
            <w:r>
              <w:rPr>
                <w:szCs w:val="18"/>
              </w:rPr>
              <w:t>incorporation strategy in relation to your corporate fixed income investments in [04.1].</w:t>
            </w:r>
          </w:p>
        </w:tc>
      </w:tr>
    </w:tbl>
    <w:p w14:paraId="76C4E850" w14:textId="77777777" w:rsidR="003E5180" w:rsidRDefault="003E5180">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EF3BED" w:rsidRPr="00D5451C" w14:paraId="12D3FC08" w14:textId="77777777" w:rsidTr="00095A00">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bottom w:val="single" w:sz="4" w:space="0" w:color="A6A6A6"/>
            </w:tcBorders>
            <w:shd w:val="clear" w:color="auto" w:fill="E7E7E7"/>
          </w:tcPr>
          <w:p w14:paraId="4BF70D74" w14:textId="77777777" w:rsidR="00EF3BED" w:rsidRPr="00EF3BED" w:rsidRDefault="00EF3BED" w:rsidP="002551DA">
            <w:pPr>
              <w:pStyle w:val="INDICATORTEXT"/>
              <w:jc w:val="both"/>
              <w:rPr>
                <w:b/>
              </w:rPr>
            </w:pPr>
            <w:r w:rsidRPr="00EF3BED">
              <w:rPr>
                <w:b/>
              </w:rPr>
              <w:lastRenderedPageBreak/>
              <w:t>ASSESSMENT</w:t>
            </w:r>
          </w:p>
        </w:tc>
      </w:tr>
      <w:tr w:rsidR="0061761B" w:rsidRPr="00D5451C" w14:paraId="54B77F50" w14:textId="77777777" w:rsidTr="00617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63AC0C9" w14:textId="77777777" w:rsidR="0061761B" w:rsidRPr="0061761B" w:rsidRDefault="006C7F55" w:rsidP="0061761B">
            <w:pPr>
              <w:pStyle w:val="INDICATORNUMBER"/>
              <w:rPr>
                <w:rFonts w:ascii="Calibri" w:eastAsia="Calibri" w:hAnsi="Wingdings" w:cs="Times New Roman"/>
                <w:b w:val="0"/>
                <w:i/>
                <w:kern w:val="24"/>
              </w:rPr>
            </w:pPr>
            <w:r>
              <w:rPr>
                <w:rStyle w:val="IntenseEmphasis"/>
                <w:b/>
                <w:i w:val="0"/>
                <w:color w:val="595959"/>
              </w:rPr>
              <w:t>FI 11</w:t>
            </w:r>
          </w:p>
        </w:tc>
        <w:tc>
          <w:tcPr>
            <w:tcW w:w="8075" w:type="dxa"/>
            <w:tcBorders>
              <w:top w:val="single" w:sz="4" w:space="0" w:color="A6A6A6"/>
              <w:bottom w:val="single" w:sz="4" w:space="0" w:color="0070C0"/>
            </w:tcBorders>
          </w:tcPr>
          <w:p w14:paraId="3CAAE33C" w14:textId="77777777" w:rsidR="0061761B" w:rsidRDefault="0061761B" w:rsidP="00EF3BE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F3BED">
              <w:rPr>
                <w:szCs w:val="18"/>
              </w:rPr>
              <w:t xml:space="preserve">Maximum score: Three </w:t>
            </w:r>
            <w:r w:rsidRPr="00EF3BED">
              <w:rPr>
                <w:szCs w:val="18"/>
              </w:rPr>
              <w:sym w:font="Wingdings" w:char="F0AB"/>
            </w:r>
          </w:p>
          <w:p w14:paraId="77022355" w14:textId="77777777" w:rsidR="0061761B" w:rsidRPr="00EB366C" w:rsidRDefault="006C7F55" w:rsidP="00EF3BE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C7F55">
              <w:rPr>
                <w:szCs w:val="18"/>
              </w:rPr>
              <w:t>This indicator assesses if your organisation systematically reviews E, S and</w:t>
            </w:r>
            <w:r w:rsidR="00932318">
              <w:rPr>
                <w:szCs w:val="18"/>
              </w:rPr>
              <w:t>/or</w:t>
            </w:r>
            <w:r w:rsidRPr="006C7F55">
              <w:rPr>
                <w:szCs w:val="18"/>
              </w:rPr>
              <w:t xml:space="preserve"> G issues reported in [11.1].</w:t>
            </w:r>
          </w:p>
        </w:tc>
      </w:tr>
    </w:tbl>
    <w:p w14:paraId="17F9F8BA" w14:textId="19CF7B0C" w:rsidR="00B6405F" w:rsidRDefault="00B6405F">
      <w:pPr>
        <w:widowControl/>
        <w:autoSpaceDE/>
        <w:autoSpaceDN/>
        <w:adjustRightInd/>
        <w:spacing w:before="0" w:after="0" w:line="240" w:lineRule="auto"/>
      </w:pPr>
    </w:p>
    <w:p w14:paraId="47B03FC5" w14:textId="77777777" w:rsidR="00B6405F" w:rsidRDefault="00B6405F">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37E0E" w14:paraId="2E46ACD8"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C8F5E34" w14:textId="77777777" w:rsidR="00137E0E" w:rsidRPr="00903B63" w:rsidRDefault="00137E0E" w:rsidP="002551D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D340292" w14:textId="77777777" w:rsidR="00137E0E" w:rsidRPr="00903B63" w:rsidRDefault="00137E0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BE079B6" w14:textId="77777777" w:rsidR="00137E0E" w:rsidRPr="00903B63" w:rsidRDefault="00137E0E"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E263BEC" w14:textId="77777777" w:rsidR="00137E0E" w:rsidRPr="00903B63" w:rsidRDefault="00137E0E" w:rsidP="002551DA">
            <w:pPr>
              <w:widowControl/>
              <w:autoSpaceDE/>
              <w:autoSpaceDN/>
              <w:adjustRightInd/>
              <w:spacing w:after="0" w:line="240" w:lineRule="auto"/>
              <w:rPr>
                <w:rStyle w:val="IntenseEmphasis"/>
                <w:b w:val="0"/>
                <w:bCs w:val="0"/>
                <w:iCs w:val="0"/>
                <w:color w:val="FFFFFF" w:themeColor="background1"/>
              </w:rPr>
            </w:pPr>
            <w:r w:rsidRPr="00903B63">
              <w:t>Principle</w:t>
            </w:r>
          </w:p>
        </w:tc>
      </w:tr>
      <w:tr w:rsidR="00137E0E" w14:paraId="078BE0EE" w14:textId="77777777" w:rsidTr="002551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B74244A" w14:textId="77777777" w:rsidR="00137E0E" w:rsidRPr="00903B63" w:rsidRDefault="009D0D1A" w:rsidP="002551DA">
            <w:pPr>
              <w:pStyle w:val="SectionIndicatorHeaderText"/>
              <w:rPr>
                <w:rStyle w:val="IntenseEmphasis"/>
                <w:bCs w:val="0"/>
                <w:i w:val="0"/>
                <w:iCs w:val="0"/>
                <w:color w:val="FFFFFF" w:themeColor="background1"/>
              </w:rPr>
            </w:pPr>
            <w:r>
              <w:rPr>
                <w:rStyle w:val="IntenseEmphasis"/>
                <w:i w:val="0"/>
                <w:color w:val="FFFFFF" w:themeColor="background1"/>
              </w:rPr>
              <w:t>FI</w:t>
            </w:r>
            <w:r w:rsidR="00137E0E">
              <w:rPr>
                <w:rStyle w:val="IntenseEmphasis"/>
                <w:i w:val="0"/>
                <w:color w:val="FFFFFF" w:themeColor="background1"/>
              </w:rPr>
              <w:t xml:space="preserve"> 12</w:t>
            </w:r>
          </w:p>
        </w:tc>
        <w:tc>
          <w:tcPr>
            <w:tcW w:w="3402" w:type="dxa"/>
            <w:shd w:val="clear" w:color="auto" w:fill="888888"/>
          </w:tcPr>
          <w:p w14:paraId="73932958" w14:textId="77777777" w:rsidR="00137E0E" w:rsidRPr="00903B63" w:rsidRDefault="00137E0E"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A57614F" w14:textId="173ED1F8" w:rsidR="00137E0E" w:rsidRPr="00E41723" w:rsidRDefault="0084158A"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B0C2355" w14:textId="77777777" w:rsidR="00137E0E" w:rsidRPr="00903B63" w:rsidRDefault="00137E0E" w:rsidP="002551DA">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30DB569" w14:textId="77777777" w:rsidR="00137E0E" w:rsidRDefault="00137E0E" w:rsidP="00137E0E">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37E0E" w14:paraId="32BF3315" w14:textId="77777777" w:rsidTr="002551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2A5B8ADF" w14:textId="77777777" w:rsidR="00137E0E" w:rsidRPr="00903B63" w:rsidRDefault="009D0D1A" w:rsidP="002551DA">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137E0E">
              <w:rPr>
                <w:rStyle w:val="IntenseEmphasis"/>
                <w:i w:val="0"/>
                <w:color w:val="FFFFFF" w:themeColor="background1"/>
              </w:rPr>
              <w:t xml:space="preserve"> 12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791B125" w14:textId="77777777" w:rsidR="00137E0E" w:rsidRPr="00903B63" w:rsidRDefault="00137E0E"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37E0E" w14:paraId="48C04BB8" w14:textId="77777777" w:rsidTr="002551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25448D7" w14:textId="77777777" w:rsidR="00137E0E" w:rsidRDefault="009D0D1A" w:rsidP="002551DA">
            <w:pPr>
              <w:pStyle w:val="INDICATORNUMBER"/>
              <w:rPr>
                <w:rStyle w:val="IntenseEmphasis"/>
                <w:b/>
                <w:bCs w:val="0"/>
                <w:i w:val="0"/>
                <w:iCs w:val="0"/>
              </w:rPr>
            </w:pPr>
            <w:r>
              <w:rPr>
                <w:rStyle w:val="IntenseEmphasis"/>
                <w:b/>
                <w:bCs w:val="0"/>
                <w:i w:val="0"/>
                <w:iCs w:val="0"/>
                <w:color w:val="595959"/>
              </w:rPr>
              <w:t>FI 12.1</w:t>
            </w:r>
          </w:p>
        </w:tc>
        <w:tc>
          <w:tcPr>
            <w:tcW w:w="8080" w:type="dxa"/>
            <w:tcBorders>
              <w:top w:val="nil"/>
              <w:right w:val="single" w:sz="4" w:space="0" w:color="595959" w:themeColor="text1" w:themeTint="A6"/>
            </w:tcBorders>
          </w:tcPr>
          <w:p w14:paraId="05206ECE" w14:textId="77777777" w:rsidR="00137E0E" w:rsidRPr="009D0D1A" w:rsidRDefault="009D0D1A" w:rsidP="002551DA">
            <w:pPr>
              <w:pStyle w:val="INDICATORTEXT"/>
              <w:cnfStyle w:val="000000100000" w:firstRow="0" w:lastRow="0" w:firstColumn="0" w:lastColumn="0" w:oddVBand="0" w:evenVBand="0" w:oddHBand="1" w:evenHBand="0" w:firstRowFirstColumn="0" w:firstRowLastColumn="0" w:lastRowFirstColumn="0" w:lastRowLastColumn="0"/>
            </w:pPr>
            <w:r w:rsidRPr="009D0D1A">
              <w:t>Indicate which processes your organisation uses to ensure that ESG integration is based on a robust analysis.</w:t>
            </w:r>
          </w:p>
        </w:tc>
      </w:tr>
      <w:tr w:rsidR="00137E0E" w14:paraId="53F9E11B"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7AB78829" w14:textId="77777777" w:rsidR="00137E0E" w:rsidRPr="00AE100E" w:rsidRDefault="00137E0E"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027442E1" w14:textId="77777777" w:rsidR="007C10B7" w:rsidRPr="007C10B7" w:rsidRDefault="007C10B7"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7C10B7">
              <w:t>Comprehensive ESG research is undertaken or sourced to determine comp</w:t>
            </w:r>
            <w:r w:rsidR="00D2377A">
              <w:t>anies’ activities and products</w:t>
            </w:r>
          </w:p>
          <w:p w14:paraId="3DDBE12F" w14:textId="77777777" w:rsidR="007C10B7" w:rsidRPr="007C10B7" w:rsidRDefault="007C10B7"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7C10B7">
              <w:t>Companies are given the opportunity by you or your research provider to review ESG research on them and co</w:t>
            </w:r>
            <w:r w:rsidR="00D2377A">
              <w:t>rrect inaccuracies</w:t>
            </w:r>
          </w:p>
          <w:p w14:paraId="639B542E" w14:textId="77777777" w:rsidR="007C10B7" w:rsidRPr="007C10B7" w:rsidRDefault="007C10B7"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7C10B7">
              <w:t>Company information and/or rating</w:t>
            </w:r>
            <w:r w:rsidR="00D2377A">
              <w:t>s on ESG are updated regularly</w:t>
            </w:r>
          </w:p>
          <w:p w14:paraId="0A1E564A" w14:textId="77777777" w:rsidR="007C10B7" w:rsidRPr="007C10B7" w:rsidRDefault="007C10B7"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7C10B7">
              <w:t>A periodic review of the quality of the research undert</w:t>
            </w:r>
            <w:r w:rsidR="00D2377A">
              <w:t>aken or provided is carried out</w:t>
            </w:r>
          </w:p>
          <w:p w14:paraId="15F41A4C" w14:textId="77777777" w:rsidR="007C10B7" w:rsidRPr="007C10B7" w:rsidRDefault="007C10B7"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7C10B7">
              <w:t>Other, specify</w:t>
            </w:r>
            <w:r w:rsidR="00D2377A" w:rsidRPr="00403366">
              <w:t>______________</w:t>
            </w:r>
          </w:p>
          <w:p w14:paraId="6784F150" w14:textId="77777777" w:rsidR="00137E0E" w:rsidRPr="007C10B7" w:rsidRDefault="007C10B7"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7C10B7">
              <w:t>None of the above</w:t>
            </w:r>
          </w:p>
        </w:tc>
      </w:tr>
      <w:tr w:rsidR="00137E0E" w14:paraId="35F7959D"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DA8FA6A" w14:textId="77777777" w:rsidR="00137E0E" w:rsidRDefault="00686106" w:rsidP="002551DA">
            <w:pPr>
              <w:pStyle w:val="INDICATORNUMBER"/>
              <w:rPr>
                <w:rStyle w:val="IntenseEmphasis"/>
                <w:b/>
                <w:bCs w:val="0"/>
                <w:i w:val="0"/>
                <w:iCs w:val="0"/>
                <w:color w:val="595959"/>
              </w:rPr>
            </w:pPr>
            <w:r>
              <w:rPr>
                <w:rStyle w:val="IntenseEmphasis"/>
                <w:b/>
                <w:bCs w:val="0"/>
                <w:i w:val="0"/>
                <w:iCs w:val="0"/>
                <w:color w:val="595959"/>
              </w:rPr>
              <w:t>FI</w:t>
            </w:r>
            <w:r w:rsidR="00137E0E">
              <w:rPr>
                <w:rStyle w:val="IntenseEmphasis"/>
                <w:b/>
                <w:bCs w:val="0"/>
                <w:i w:val="0"/>
                <w:iCs w:val="0"/>
                <w:color w:val="595959"/>
              </w:rPr>
              <w:t xml:space="preserve"> 12.2</w:t>
            </w:r>
          </w:p>
        </w:tc>
        <w:tc>
          <w:tcPr>
            <w:tcW w:w="8080" w:type="dxa"/>
            <w:tcBorders>
              <w:top w:val="single" w:sz="4" w:space="0" w:color="5A5A5A"/>
              <w:right w:val="single" w:sz="4" w:space="0" w:color="595959" w:themeColor="text1" w:themeTint="A6"/>
            </w:tcBorders>
            <w:shd w:val="clear" w:color="auto" w:fill="F2F2F2" w:themeFill="background1" w:themeFillShade="F2"/>
          </w:tcPr>
          <w:p w14:paraId="5ED07264" w14:textId="77777777" w:rsidR="00137E0E" w:rsidRPr="00137E0E" w:rsidRDefault="00137E0E" w:rsidP="002551DA">
            <w:pPr>
              <w:pStyle w:val="INDICATORTEXT"/>
              <w:cnfStyle w:val="000000100000" w:firstRow="0" w:lastRow="0" w:firstColumn="0" w:lastColumn="0" w:oddVBand="0" w:evenVBand="0" w:oddHBand="1" w:evenHBand="0" w:firstRowFirstColumn="0" w:firstRowLastColumn="0" w:lastRowFirstColumn="0" w:lastRowLastColumn="0"/>
            </w:pPr>
            <w:r w:rsidRPr="00137E0E">
              <w:t>Describe how ESG information is held and used by your portfolio managers.</w:t>
            </w:r>
          </w:p>
        </w:tc>
      </w:tr>
      <w:tr w:rsidR="00137E0E" w14:paraId="5DB84169"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41037361" w14:textId="77777777" w:rsidR="00137E0E" w:rsidRDefault="00137E0E" w:rsidP="002551DA">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782FB935" w14:textId="77777777" w:rsidR="00686106" w:rsidRPr="00686106" w:rsidRDefault="00686106"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686106">
              <w:t>ESG information is held within centralised databases or tools and it is a</w:t>
            </w:r>
            <w:r w:rsidR="00D2377A">
              <w:t>ccessible by all relevant staff</w:t>
            </w:r>
          </w:p>
          <w:p w14:paraId="3E954A16" w14:textId="77777777" w:rsidR="00686106" w:rsidRPr="00686106" w:rsidRDefault="00686106"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686106">
              <w:t>ESG information or analysis is a standard section or aspect of all company research notes or industry/sector analysi</w:t>
            </w:r>
            <w:r w:rsidR="00D2377A">
              <w:t>s generated by investment staff</w:t>
            </w:r>
          </w:p>
          <w:p w14:paraId="05797565" w14:textId="77777777" w:rsidR="00686106" w:rsidRPr="00686106" w:rsidRDefault="00686106" w:rsidP="00685549">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686106">
              <w:t>Systematic records are kept that capture how ESG information and research was incorpo</w:t>
            </w:r>
            <w:r w:rsidR="00D2377A">
              <w:t>rated into investment decisions</w:t>
            </w:r>
          </w:p>
          <w:p w14:paraId="427C3068" w14:textId="77777777" w:rsidR="00137E0E" w:rsidRPr="00E95829" w:rsidRDefault="00D2377A" w:rsidP="00685549">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szCs w:val="18"/>
              </w:rPr>
            </w:pPr>
            <w:r>
              <w:rPr>
                <w:szCs w:val="18"/>
              </w:rPr>
              <w:t>Other, specify</w:t>
            </w:r>
            <w:r w:rsidRPr="00403366">
              <w:t>______________</w:t>
            </w:r>
          </w:p>
          <w:p w14:paraId="277E252F" w14:textId="4BDFCAFC" w:rsidR="00E95829" w:rsidRPr="00137E0E" w:rsidRDefault="00E95829" w:rsidP="00685549">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szCs w:val="18"/>
              </w:rPr>
            </w:pPr>
            <w:r>
              <w:t>None of the above</w:t>
            </w:r>
          </w:p>
        </w:tc>
      </w:tr>
      <w:tr w:rsidR="00137E0E" w14:paraId="32FAB3D3" w14:textId="77777777" w:rsidTr="002551D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F36ED68" w14:textId="77777777" w:rsidR="00137E0E" w:rsidRPr="00AE100E" w:rsidRDefault="00040C79" w:rsidP="002551DA">
            <w:pPr>
              <w:pStyle w:val="INDICATORNUMBER"/>
              <w:rPr>
                <w:rStyle w:val="IntenseEmphasis"/>
                <w:b/>
                <w:bCs w:val="0"/>
                <w:i w:val="0"/>
                <w:iCs w:val="0"/>
                <w:color w:val="595959"/>
              </w:rPr>
            </w:pPr>
            <w:r>
              <w:rPr>
                <w:rStyle w:val="IntenseEmphasis"/>
                <w:b/>
                <w:bCs w:val="0"/>
                <w:i w:val="0"/>
                <w:iCs w:val="0"/>
                <w:color w:val="595959"/>
              </w:rPr>
              <w:t>FI</w:t>
            </w:r>
            <w:r w:rsidR="00137E0E">
              <w:rPr>
                <w:rStyle w:val="IntenseEmphasis"/>
                <w:b/>
                <w:bCs w:val="0"/>
                <w:i w:val="0"/>
                <w:iCs w:val="0"/>
                <w:color w:val="595959"/>
              </w:rPr>
              <w:t xml:space="preserve"> 12.3</w:t>
            </w:r>
          </w:p>
        </w:tc>
        <w:tc>
          <w:tcPr>
            <w:tcW w:w="8080" w:type="dxa"/>
            <w:tcBorders>
              <w:top w:val="single" w:sz="4" w:space="0" w:color="5A5A5A"/>
              <w:right w:val="single" w:sz="4" w:space="0" w:color="595959" w:themeColor="text1" w:themeTint="A6"/>
            </w:tcBorders>
            <w:shd w:val="clear" w:color="auto" w:fill="F2F2F2" w:themeFill="background1" w:themeFillShade="F2"/>
          </w:tcPr>
          <w:p w14:paraId="3F044592" w14:textId="77777777" w:rsidR="00137E0E" w:rsidRPr="00EF652A" w:rsidRDefault="00137E0E"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137E0E" w14:paraId="1A7E53E8" w14:textId="77777777" w:rsidTr="002551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7F1DF54F" w14:textId="77777777" w:rsidR="00137E0E" w:rsidRPr="00AE100E" w:rsidRDefault="00137E0E" w:rsidP="002551DA">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4F33A8A" w14:textId="77777777" w:rsidR="00137E0E" w:rsidRPr="00986592" w:rsidRDefault="00137E0E" w:rsidP="002551D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D9FE2A9" w14:textId="77777777" w:rsidR="00137E0E" w:rsidRDefault="00137E0E" w:rsidP="002E49B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132064" w14:paraId="498837CF" w14:textId="77777777" w:rsidTr="00C6234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F486D22" w14:textId="77777777" w:rsidR="00132064" w:rsidRPr="00191BC1" w:rsidRDefault="002C100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132064">
              <w:rPr>
                <w:rStyle w:val="IntenseEmphasis"/>
                <w:b w:val="0"/>
                <w:i w:val="0"/>
                <w:color w:val="FFFFFF" w:themeColor="background1"/>
              </w:rPr>
              <w:t xml:space="preserve"> 12</w:t>
            </w:r>
          </w:p>
        </w:tc>
        <w:tc>
          <w:tcPr>
            <w:tcW w:w="8080" w:type="dxa"/>
          </w:tcPr>
          <w:p w14:paraId="1374281F" w14:textId="77777777" w:rsidR="00132064" w:rsidRPr="00191BC1" w:rsidRDefault="00132064"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32064" w:rsidRPr="00CF025D" w14:paraId="632A6338"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ECEA319" w14:textId="77777777" w:rsidR="00132064" w:rsidRPr="000D72DF" w:rsidRDefault="002C1004" w:rsidP="002551DA">
            <w:pPr>
              <w:pStyle w:val="INDICATORNUMBER"/>
              <w:rPr>
                <w:rStyle w:val="IntenseEmphasis"/>
                <w:b/>
                <w:bCs w:val="0"/>
                <w:i w:val="0"/>
                <w:iCs w:val="0"/>
              </w:rPr>
            </w:pPr>
            <w:r>
              <w:rPr>
                <w:rStyle w:val="IntenseEmphasis"/>
                <w:b/>
                <w:bCs w:val="0"/>
                <w:i w:val="0"/>
                <w:iCs w:val="0"/>
                <w:color w:val="595959"/>
              </w:rPr>
              <w:t>FI 12</w:t>
            </w:r>
          </w:p>
        </w:tc>
        <w:tc>
          <w:tcPr>
            <w:tcW w:w="8080" w:type="dxa"/>
            <w:tcBorders>
              <w:top w:val="single" w:sz="4" w:space="0" w:color="595959"/>
              <w:bottom w:val="single" w:sz="4" w:space="0" w:color="A6A6A6" w:themeColor="background1" w:themeShade="A6"/>
            </w:tcBorders>
          </w:tcPr>
          <w:p w14:paraId="2115D789" w14:textId="77777777" w:rsidR="00132064" w:rsidRPr="00CF025D" w:rsidRDefault="00132064" w:rsidP="002551D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132064">
              <w:rPr>
                <w:szCs w:val="18"/>
              </w:rPr>
              <w:t>The purpose of this indicator is to allow you to describe the quality and management of your ESG information.</w:t>
            </w:r>
            <w:r w:rsidR="00F56F5A">
              <w:rPr>
                <w:szCs w:val="18"/>
              </w:rPr>
              <w:t xml:space="preserve"> The indicator does not differentiate between ESG information produced internally and provided via research providers.</w:t>
            </w:r>
          </w:p>
        </w:tc>
      </w:tr>
      <w:tr w:rsidR="00132064" w:rsidRPr="00CF025D" w14:paraId="2F183B97" w14:textId="77777777" w:rsidTr="00C6234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A13B04F" w14:textId="77777777" w:rsidR="00132064" w:rsidRDefault="002C1004" w:rsidP="002551DA">
            <w:pPr>
              <w:pStyle w:val="INDICATORNUMBER"/>
              <w:rPr>
                <w:rStyle w:val="IntenseEmphasis"/>
                <w:b/>
                <w:bCs w:val="0"/>
                <w:i w:val="0"/>
                <w:iCs w:val="0"/>
                <w:color w:val="595959"/>
              </w:rPr>
            </w:pPr>
            <w:r>
              <w:rPr>
                <w:rStyle w:val="IntenseEmphasis"/>
                <w:b/>
                <w:bCs w:val="0"/>
                <w:i w:val="0"/>
                <w:iCs w:val="0"/>
                <w:color w:val="595959"/>
              </w:rPr>
              <w:t>FI 12.1</w:t>
            </w:r>
          </w:p>
        </w:tc>
        <w:tc>
          <w:tcPr>
            <w:tcW w:w="8080" w:type="dxa"/>
            <w:tcBorders>
              <w:top w:val="single" w:sz="4" w:space="0" w:color="A6A6A6" w:themeColor="background1" w:themeShade="A6"/>
              <w:bottom w:val="single" w:sz="4" w:space="0" w:color="A6A6A6" w:themeColor="background1" w:themeShade="A6"/>
            </w:tcBorders>
          </w:tcPr>
          <w:p w14:paraId="69A2C49C" w14:textId="77777777" w:rsidR="00132064" w:rsidRPr="00132064" w:rsidRDefault="002C1004"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2C1004">
              <w:rPr>
                <w:szCs w:val="18"/>
              </w:rPr>
              <w:t>This sub-indicator allows you to describe the quality of your research used for ESG integration purposes. Some investors use the same sources of research for both their screening and integration strategies. If this is the case, your answers here will be identical to those you provide in FI 07.</w:t>
            </w:r>
          </w:p>
        </w:tc>
      </w:tr>
      <w:tr w:rsidR="00132064" w:rsidRPr="00CF025D" w14:paraId="4F971082" w14:textId="77777777" w:rsidTr="00F763A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240DFAD" w14:textId="77777777" w:rsidR="00132064" w:rsidRDefault="002C1004" w:rsidP="002551DA">
            <w:pPr>
              <w:pStyle w:val="INDICATORNUMBER"/>
              <w:rPr>
                <w:rStyle w:val="IntenseEmphasis"/>
                <w:b/>
                <w:bCs w:val="0"/>
                <w:i w:val="0"/>
                <w:iCs w:val="0"/>
                <w:color w:val="595959"/>
              </w:rPr>
            </w:pPr>
            <w:r>
              <w:rPr>
                <w:rStyle w:val="IntenseEmphasis"/>
                <w:b/>
                <w:bCs w:val="0"/>
                <w:i w:val="0"/>
                <w:iCs w:val="0"/>
                <w:color w:val="595959"/>
              </w:rPr>
              <w:t>FI 12.2</w:t>
            </w:r>
          </w:p>
        </w:tc>
        <w:tc>
          <w:tcPr>
            <w:tcW w:w="8080" w:type="dxa"/>
            <w:tcBorders>
              <w:top w:val="single" w:sz="4" w:space="0" w:color="A6A6A6" w:themeColor="background1" w:themeShade="A6"/>
              <w:bottom w:val="single" w:sz="4" w:space="0" w:color="A6A6A6" w:themeColor="background1" w:themeShade="A6"/>
            </w:tcBorders>
          </w:tcPr>
          <w:p w14:paraId="22D9F59F" w14:textId="77777777" w:rsidR="00D576CF" w:rsidRDefault="002C1004" w:rsidP="00095A00">
            <w:pPr>
              <w:pStyle w:val="INDICATORTEXT"/>
              <w:cnfStyle w:val="000000000000" w:firstRow="0" w:lastRow="0" w:firstColumn="0" w:lastColumn="0" w:oddVBand="0" w:evenVBand="0" w:oddHBand="0" w:evenHBand="0" w:firstRowFirstColumn="0" w:firstRowLastColumn="0" w:lastRowFirstColumn="0" w:lastRowLastColumn="0"/>
              <w:rPr>
                <w:szCs w:val="18"/>
              </w:rPr>
            </w:pPr>
            <w:r w:rsidRPr="002C1004">
              <w:rPr>
                <w:szCs w:val="18"/>
              </w:rPr>
              <w:t xml:space="preserve">This sub-indicator allows you to highlight how you ensure that ESG information contributes </w:t>
            </w:r>
            <w:r w:rsidR="004903AB">
              <w:rPr>
                <w:szCs w:val="18"/>
              </w:rPr>
              <w:t xml:space="preserve">to your investment decisions. </w:t>
            </w:r>
            <w:r w:rsidRPr="002C1004">
              <w:rPr>
                <w:szCs w:val="18"/>
              </w:rPr>
              <w:t>Describe any additional step</w:t>
            </w:r>
            <w:r w:rsidR="00136AE6">
              <w:rPr>
                <w:szCs w:val="18"/>
              </w:rPr>
              <w:t>s</w:t>
            </w:r>
            <w:r w:rsidRPr="002C1004">
              <w:rPr>
                <w:szCs w:val="18"/>
              </w:rPr>
              <w:t xml:space="preserve"> you take that are not highli</w:t>
            </w:r>
            <w:r>
              <w:rPr>
                <w:szCs w:val="18"/>
              </w:rPr>
              <w:t>ghted by the indicator options.</w:t>
            </w:r>
          </w:p>
          <w:p w14:paraId="41F35B12" w14:textId="15E20FC0" w:rsidR="00D576CF" w:rsidRPr="00132064" w:rsidRDefault="00A207C5" w:rsidP="002551DA">
            <w:pPr>
              <w:pStyle w:val="INDICATORTEXT"/>
              <w:cnfStyle w:val="000000000000" w:firstRow="0" w:lastRow="0" w:firstColumn="0" w:lastColumn="0" w:oddVBand="0" w:evenVBand="0" w:oddHBand="0" w:evenHBand="0" w:firstRowFirstColumn="0" w:firstRowLastColumn="0" w:lastRowFirstColumn="0" w:lastRowLastColumn="0"/>
              <w:rPr>
                <w:szCs w:val="18"/>
              </w:rPr>
            </w:pPr>
            <w:r w:rsidRPr="00095A00">
              <w:rPr>
                <w:szCs w:val="18"/>
              </w:rPr>
              <w:t>The term</w:t>
            </w:r>
            <w:r>
              <w:rPr>
                <w:b/>
                <w:szCs w:val="18"/>
              </w:rPr>
              <w:t xml:space="preserve"> </w:t>
            </w:r>
            <w:r w:rsidRPr="002857A3">
              <w:rPr>
                <w:b/>
                <w:szCs w:val="18"/>
              </w:rPr>
              <w:t>s</w:t>
            </w:r>
            <w:r w:rsidR="00D576CF" w:rsidRPr="00095A00">
              <w:rPr>
                <w:b/>
                <w:szCs w:val="18"/>
              </w:rPr>
              <w:t>ystematic</w:t>
            </w:r>
            <w:r w:rsidR="00D576CF" w:rsidRPr="002857A3">
              <w:rPr>
                <w:szCs w:val="18"/>
              </w:rPr>
              <w:t xml:space="preserve"> </w:t>
            </w:r>
            <w:r w:rsidR="00D576CF" w:rsidRPr="005C4A8A">
              <w:rPr>
                <w:szCs w:val="18"/>
              </w:rPr>
              <w:t xml:space="preserve">should be interpreted to mean </w:t>
            </w:r>
            <w:r w:rsidR="00D576CF" w:rsidRPr="00095A00">
              <w:rPr>
                <w:szCs w:val="18"/>
              </w:rPr>
              <w:t xml:space="preserve">a planned, routine part of your investment process for all relevant staff. </w:t>
            </w:r>
          </w:p>
        </w:tc>
      </w:tr>
      <w:tr w:rsidR="00B93225" w:rsidRPr="00CF025D" w14:paraId="748DE074" w14:textId="77777777" w:rsidTr="008E6D4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1E178A" w14:textId="77777777" w:rsidR="00B93225" w:rsidRPr="00F763AE" w:rsidRDefault="00B93225" w:rsidP="002551DA">
            <w:pPr>
              <w:pStyle w:val="INDICATORTEXT"/>
              <w:widowControl w:val="0"/>
              <w:autoSpaceDE w:val="0"/>
              <w:autoSpaceDN w:val="0"/>
              <w:adjustRightInd w:val="0"/>
              <w:spacing w:line="312" w:lineRule="auto"/>
              <w:rPr>
                <w:b/>
                <w:szCs w:val="18"/>
              </w:rPr>
            </w:pPr>
            <w:r w:rsidRPr="00F763AE">
              <w:rPr>
                <w:b/>
                <w:szCs w:val="18"/>
              </w:rPr>
              <w:t>LOGIC</w:t>
            </w:r>
          </w:p>
        </w:tc>
      </w:tr>
      <w:tr w:rsidR="00B93225" w:rsidRPr="00CF025D" w14:paraId="4AAB58A9" w14:textId="77777777" w:rsidTr="00095A0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27107EA" w14:textId="77777777" w:rsidR="00B93225" w:rsidRDefault="00B93225" w:rsidP="002551DA">
            <w:pPr>
              <w:pStyle w:val="INDICATORNUMBER"/>
              <w:rPr>
                <w:rStyle w:val="IntenseEmphasis"/>
                <w:b/>
                <w:bCs w:val="0"/>
                <w:i w:val="0"/>
                <w:iCs w:val="0"/>
                <w:color w:val="595959"/>
              </w:rPr>
            </w:pPr>
            <w:r>
              <w:rPr>
                <w:rStyle w:val="IntenseEmphasis"/>
                <w:b/>
                <w:bCs w:val="0"/>
                <w:i w:val="0"/>
                <w:iCs w:val="0"/>
                <w:color w:val="595959"/>
              </w:rPr>
              <w:t>FI 12</w:t>
            </w:r>
          </w:p>
        </w:tc>
        <w:tc>
          <w:tcPr>
            <w:tcW w:w="8080" w:type="dxa"/>
            <w:tcBorders>
              <w:top w:val="single" w:sz="4" w:space="0" w:color="A6A6A6" w:themeColor="background1" w:themeShade="A6"/>
              <w:bottom w:val="single" w:sz="4" w:space="0" w:color="A6A6A6" w:themeColor="background1" w:themeShade="A6"/>
            </w:tcBorders>
          </w:tcPr>
          <w:p w14:paraId="373FE846" w14:textId="6009DF8C" w:rsidR="00B93225" w:rsidRPr="002C1004" w:rsidRDefault="00B93225">
            <w:pPr>
              <w:pStyle w:val="INDICATORTEXT"/>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szCs w:val="18"/>
              </w:rPr>
              <w:t>This indicator will be applicable if you reported</w:t>
            </w:r>
            <w:r>
              <w:rPr>
                <w:szCs w:val="18"/>
              </w:rPr>
              <w:t xml:space="preserve"> that your organisation applies an ESG</w:t>
            </w:r>
            <w:r w:rsidRPr="00C329D9">
              <w:rPr>
                <w:szCs w:val="18"/>
              </w:rPr>
              <w:t xml:space="preserve"> </w:t>
            </w:r>
            <w:r w:rsidR="00F7522C">
              <w:rPr>
                <w:szCs w:val="18"/>
              </w:rPr>
              <w:t xml:space="preserve">integration </w:t>
            </w:r>
            <w:r>
              <w:rPr>
                <w:szCs w:val="18"/>
              </w:rPr>
              <w:t>strategy in relation to your corporate fixed income investments in [04.1].</w:t>
            </w:r>
          </w:p>
        </w:tc>
      </w:tr>
    </w:tbl>
    <w:p w14:paraId="4A40C7EF" w14:textId="77777777" w:rsidR="003E5180" w:rsidRDefault="003E5180">
      <w:pPr>
        <w:widowControl/>
        <w:autoSpaceDE/>
        <w:autoSpaceDN/>
        <w:adjustRightInd/>
        <w:spacing w:before="0" w:after="0" w:line="240" w:lineRule="auto"/>
      </w:pPr>
      <w:r>
        <w:br w:type="page"/>
      </w:r>
    </w:p>
    <w:tbl>
      <w:tblPr>
        <w:tblStyle w:val="SubSectionIndicatorTableVOLUNTARY"/>
        <w:tblW w:w="9214" w:type="dxa"/>
        <w:tblInd w:w="5" w:type="dxa"/>
        <w:tblLook w:val="04A0" w:firstRow="1" w:lastRow="0" w:firstColumn="1" w:lastColumn="0" w:noHBand="0" w:noVBand="1"/>
      </w:tblPr>
      <w:tblGrid>
        <w:gridCol w:w="1055"/>
        <w:gridCol w:w="8159"/>
      </w:tblGrid>
      <w:tr w:rsidR="00063A80" w14:paraId="51198EC1" w14:textId="77777777" w:rsidTr="00095A0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5A5A5A"/>
              <w:bottom w:val="single" w:sz="4" w:space="0" w:color="5A5A5A"/>
            </w:tcBorders>
            <w:shd w:val="clear" w:color="auto" w:fill="E7E7E7"/>
            <w:vAlign w:val="top"/>
          </w:tcPr>
          <w:p w14:paraId="0AF416C1" w14:textId="77777777" w:rsidR="00063A80" w:rsidRDefault="00063A80" w:rsidP="008D20E5">
            <w:pPr>
              <w:pStyle w:val="INDICATORNUMBER"/>
              <w:spacing w:before="80"/>
            </w:pPr>
            <w:r>
              <w:rPr>
                <w:rStyle w:val="IntenseEmphasis"/>
                <w:b/>
                <w:bCs w:val="0"/>
                <w:i w:val="0"/>
                <w:iCs w:val="0"/>
                <w:color w:val="595959"/>
              </w:rPr>
              <w:lastRenderedPageBreak/>
              <w:t xml:space="preserve">ASSESSMENT </w:t>
            </w:r>
          </w:p>
        </w:tc>
      </w:tr>
      <w:tr w:rsidR="00063A80" w14:paraId="2A9F24EA" w14:textId="77777777" w:rsidTr="008D2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5C865522" w14:textId="77777777" w:rsidR="00063A80" w:rsidRDefault="00063A80" w:rsidP="008D20E5">
            <w:pPr>
              <w:pStyle w:val="INDICATORNUMBER"/>
              <w:spacing w:before="80"/>
              <w:rPr>
                <w:rStyle w:val="IntenseEmphasis"/>
                <w:b/>
                <w:bCs w:val="0"/>
                <w:i w:val="0"/>
                <w:iCs w:val="0"/>
                <w:color w:val="595959"/>
              </w:rPr>
            </w:pPr>
            <w:r>
              <w:rPr>
                <w:rStyle w:val="IntenseEmphasis"/>
                <w:b/>
                <w:bCs w:val="0"/>
                <w:i w:val="0"/>
                <w:iCs w:val="0"/>
                <w:color w:val="595959"/>
              </w:rPr>
              <w:t>LEI 16</w:t>
            </w:r>
          </w:p>
        </w:tc>
        <w:tc>
          <w:tcPr>
            <w:tcW w:w="8159" w:type="dxa"/>
            <w:tcBorders>
              <w:top w:val="single" w:sz="4" w:space="0" w:color="5A5A5A"/>
              <w:bottom w:val="single" w:sz="4" w:space="0" w:color="5A5A5A"/>
            </w:tcBorders>
            <w:shd w:val="clear" w:color="auto" w:fill="auto"/>
          </w:tcPr>
          <w:p w14:paraId="6440160F" w14:textId="77777777" w:rsidR="00063A80" w:rsidRDefault="00063A80" w:rsidP="008D20E5">
            <w:pPr>
              <w:pStyle w:val="INDICATORTEXT"/>
              <w:jc w:val="both"/>
              <w:cnfStyle w:val="000000100000" w:firstRow="0" w:lastRow="0" w:firstColumn="0" w:lastColumn="0" w:oddVBand="0" w:evenVBand="0" w:oddHBand="1" w:evenHBand="0" w:firstRowFirstColumn="0" w:firstRowLastColumn="0" w:lastRowFirstColumn="0" w:lastRowLastColumn="0"/>
              <w:rPr>
                <w:rFonts w:cs="Calibri"/>
                <w:szCs w:val="18"/>
              </w:rPr>
            </w:pPr>
            <w:r w:rsidRPr="004E79C4">
              <w:rPr>
                <w:rFonts w:cs="Calibri"/>
                <w:szCs w:val="18"/>
              </w:rPr>
              <w:t>Maximum score:</w:t>
            </w:r>
            <w:r>
              <w:rPr>
                <w:rFonts w:cs="Calibri"/>
                <w:szCs w:val="18"/>
              </w:rPr>
              <w:t xml:space="preserve"> 3</w:t>
            </w:r>
            <w:r w:rsidRPr="004E79C4">
              <w:rPr>
                <w:rFonts w:cs="Calibri"/>
                <w:szCs w:val="18"/>
              </w:rPr>
              <w:t xml:space="preserve"> </w:t>
            </w:r>
            <w:r w:rsidRPr="004E79C4">
              <w:rPr>
                <w:rFonts w:cs="Calibri"/>
                <w:szCs w:val="18"/>
              </w:rPr>
              <w:sym w:font="Wingdings" w:char="F0AB"/>
            </w:r>
          </w:p>
          <w:p w14:paraId="593A3F67" w14:textId="685DE0EE" w:rsidR="00063A80" w:rsidRPr="005B76C3" w:rsidRDefault="00063A80">
            <w:pPr>
              <w:pStyle w:val="INDICATORTEXT"/>
              <w:jc w:val="both"/>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szCs w:val="18"/>
              </w:rPr>
              <w:t xml:space="preserve">The assessment will be based on the response to [12.1] and/or [12.2]. </w:t>
            </w:r>
          </w:p>
        </w:tc>
      </w:tr>
    </w:tbl>
    <w:p w14:paraId="345B8865" w14:textId="4053A6AF" w:rsidR="00B93225" w:rsidRDefault="00B93225">
      <w:pPr>
        <w:widowControl/>
        <w:autoSpaceDE/>
        <w:autoSpaceDN/>
        <w:adjustRightInd/>
        <w:spacing w:before="0" w:after="0" w:line="240" w:lineRule="auto"/>
      </w:pPr>
    </w:p>
    <w:p w14:paraId="282EA64F" w14:textId="77777777" w:rsidR="00B93225" w:rsidRDefault="00B93225" w:rsidP="00B93225"/>
    <w:p w14:paraId="29E2E683" w14:textId="688FDF49" w:rsidR="00063A80" w:rsidRDefault="00063A80">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C95CB2" w14:paraId="7CA3B1E5" w14:textId="77777777" w:rsidTr="007D4CEE">
        <w:trPr>
          <w:cnfStyle w:val="100000000000" w:firstRow="1" w:lastRow="0" w:firstColumn="0" w:lastColumn="0" w:oddVBand="0" w:evenVBand="0" w:oddHBand="0" w:evenHBand="0" w:firstRowFirstColumn="0" w:firstRowLastColumn="0" w:lastRowFirstColumn="0" w:lastRowLastColumn="0"/>
        </w:trPr>
        <w:tc>
          <w:tcPr>
            <w:tcW w:w="9129" w:type="dxa"/>
          </w:tcPr>
          <w:p w14:paraId="15DAE7EF" w14:textId="56EEC946" w:rsidR="00C95CB2" w:rsidRDefault="00C95CB2" w:rsidP="007D4CEE">
            <w:pPr>
              <w:widowControl/>
              <w:autoSpaceDE/>
              <w:autoSpaceDN/>
              <w:adjustRightInd/>
              <w:spacing w:after="0" w:line="240" w:lineRule="auto"/>
              <w:rPr>
                <w:rStyle w:val="IntenseEmphasis"/>
                <w:b/>
                <w:bCs w:val="0"/>
                <w:i w:val="0"/>
                <w:iCs w:val="0"/>
              </w:rPr>
            </w:pPr>
            <w:r>
              <w:lastRenderedPageBreak/>
              <w:t>SECTION</w:t>
            </w:r>
          </w:p>
        </w:tc>
      </w:tr>
      <w:tr w:rsidR="00C95CB2" w14:paraId="3953EDEE" w14:textId="77777777" w:rsidTr="007D4CEE">
        <w:trPr>
          <w:cnfStyle w:val="010000000000" w:firstRow="0" w:lastRow="1" w:firstColumn="0" w:lastColumn="0" w:oddVBand="0" w:evenVBand="0" w:oddHBand="0" w:evenHBand="0" w:firstRowFirstColumn="0" w:firstRowLastColumn="0" w:lastRowFirstColumn="0" w:lastRowLastColumn="0"/>
        </w:trPr>
        <w:tc>
          <w:tcPr>
            <w:tcW w:w="9129" w:type="dxa"/>
          </w:tcPr>
          <w:p w14:paraId="22DC6A1F" w14:textId="77777777" w:rsidR="00C95CB2" w:rsidRPr="00E23B2C" w:rsidRDefault="00C95CB2" w:rsidP="00C95CB2">
            <w:pPr>
              <w:pStyle w:val="Heading2"/>
              <w:outlineLvl w:val="1"/>
              <w:rPr>
                <w:rStyle w:val="IntenseEmphasis"/>
                <w:i w:val="0"/>
                <w:iCs w:val="0"/>
                <w:color w:val="008CD0"/>
              </w:rPr>
            </w:pPr>
            <w:bookmarkStart w:id="13" w:name="_Toc368053135"/>
            <w:r w:rsidRPr="00595500">
              <w:t>Fixed income –</w:t>
            </w:r>
            <w:r>
              <w:t xml:space="preserve"> Government</w:t>
            </w:r>
            <w:bookmarkEnd w:id="13"/>
            <w:r>
              <w:t xml:space="preserve"> </w:t>
            </w:r>
          </w:p>
        </w:tc>
      </w:tr>
    </w:tbl>
    <w:p w14:paraId="14786B53" w14:textId="77777777" w:rsidR="002E6B18" w:rsidRDefault="002E6B18" w:rsidP="00095A00">
      <w:pPr>
        <w:pStyle w:val="INDICATORNUMBER"/>
        <w:spacing w:before="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E6B18" w14:paraId="2D45BDB0" w14:textId="77777777" w:rsidTr="007D4C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DD65B0" w14:textId="77777777" w:rsidR="002E6B18" w:rsidRPr="00356CDA" w:rsidRDefault="002E6B18" w:rsidP="007D4CEE">
            <w:pPr>
              <w:widowControl/>
              <w:autoSpaceDE/>
              <w:autoSpaceDN/>
              <w:adjustRightInd/>
              <w:spacing w:after="0" w:line="240" w:lineRule="auto"/>
              <w:rPr>
                <w:rStyle w:val="IntenseEmphasis"/>
                <w:b w:val="0"/>
                <w:bCs w:val="0"/>
                <w:iCs w:val="0"/>
                <w:color w:val="FFFFFF" w:themeColor="background1"/>
              </w:rPr>
            </w:pPr>
          </w:p>
        </w:tc>
        <w:tc>
          <w:tcPr>
            <w:tcW w:w="3402" w:type="dxa"/>
          </w:tcPr>
          <w:p w14:paraId="2496FD52" w14:textId="77777777" w:rsidR="002E6B18" w:rsidRPr="00356CDA" w:rsidRDefault="002E6B18"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9895E4F" w14:textId="77777777" w:rsidR="002E6B18" w:rsidRPr="00356CDA" w:rsidRDefault="002E6B18"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3500345" w14:textId="77777777" w:rsidR="002E6B18" w:rsidRPr="00356CDA" w:rsidRDefault="002E6B18" w:rsidP="007D4CEE">
            <w:pPr>
              <w:widowControl/>
              <w:autoSpaceDE/>
              <w:autoSpaceDN/>
              <w:adjustRightInd/>
              <w:spacing w:after="0" w:line="240" w:lineRule="auto"/>
              <w:rPr>
                <w:rStyle w:val="IntenseEmphasis"/>
                <w:b w:val="0"/>
                <w:bCs w:val="0"/>
                <w:iCs w:val="0"/>
                <w:color w:val="FFFFFF" w:themeColor="background1"/>
              </w:rPr>
            </w:pPr>
            <w:r w:rsidRPr="00356CDA">
              <w:t>Principle</w:t>
            </w:r>
          </w:p>
        </w:tc>
      </w:tr>
      <w:tr w:rsidR="002E6B18" w14:paraId="6AA21AE5" w14:textId="77777777" w:rsidTr="007D4CE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4DBEBCB" w14:textId="77777777" w:rsidR="002E6B18" w:rsidRPr="00356CDA" w:rsidRDefault="002E6B18" w:rsidP="007D4CEE">
            <w:pPr>
              <w:pStyle w:val="SectionIndicatorHeaderText"/>
              <w:rPr>
                <w:rStyle w:val="IntenseEmphasis"/>
                <w:bCs w:val="0"/>
                <w:i w:val="0"/>
                <w:iCs w:val="0"/>
                <w:color w:val="FFFFFF" w:themeColor="background1"/>
              </w:rPr>
            </w:pPr>
            <w:r>
              <w:rPr>
                <w:rStyle w:val="IntenseEmphasis"/>
                <w:i w:val="0"/>
                <w:color w:val="FFFFFF" w:themeColor="background1"/>
              </w:rPr>
              <w:t>FI 13</w:t>
            </w:r>
          </w:p>
        </w:tc>
        <w:tc>
          <w:tcPr>
            <w:tcW w:w="3402" w:type="dxa"/>
          </w:tcPr>
          <w:p w14:paraId="45C44D9F" w14:textId="77777777" w:rsidR="002E6B18" w:rsidRPr="00356CDA" w:rsidRDefault="002E6B18"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4D46037" w14:textId="77777777" w:rsidR="002E6B18" w:rsidRPr="00A57E01" w:rsidRDefault="002E6B18"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53A95F" w14:textId="77777777" w:rsidR="002E6B18" w:rsidRPr="00356CDA" w:rsidRDefault="002E6B18" w:rsidP="007D4CEE">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0452E70C" w14:textId="77777777" w:rsidR="002E6B18" w:rsidRDefault="002E6B18" w:rsidP="00095A00">
      <w:pPr>
        <w:pStyle w:val="INDICATORNUMBER"/>
        <w:spacing w:before="0"/>
      </w:pPr>
    </w:p>
    <w:tbl>
      <w:tblPr>
        <w:tblStyle w:val="SubSectionIndicatorTableVOLUNTARY"/>
        <w:tblW w:w="9214" w:type="dxa"/>
        <w:tblInd w:w="5" w:type="dxa"/>
        <w:tblLook w:val="04A0" w:firstRow="1" w:lastRow="0" w:firstColumn="1" w:lastColumn="0" w:noHBand="0" w:noVBand="1"/>
      </w:tblPr>
      <w:tblGrid>
        <w:gridCol w:w="1134"/>
        <w:gridCol w:w="2410"/>
        <w:gridCol w:w="1550"/>
        <w:gridCol w:w="4120"/>
      </w:tblGrid>
      <w:tr w:rsidR="0062243C" w14:paraId="76AA2E2A" w14:textId="77777777" w:rsidTr="007D4C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2C9B713" w14:textId="77777777" w:rsidR="0062243C" w:rsidRPr="00903B63" w:rsidRDefault="0062243C" w:rsidP="007D4CEE">
            <w:pPr>
              <w:pStyle w:val="SectionIndicatorHeaderText"/>
              <w:rPr>
                <w:rStyle w:val="IntenseEmphasis"/>
                <w:b w:val="0"/>
                <w:bCs w:val="0"/>
                <w:i w:val="0"/>
                <w:iCs w:val="0"/>
                <w:color w:val="FFFFFF" w:themeColor="background1"/>
              </w:rPr>
            </w:pPr>
            <w:r>
              <w:rPr>
                <w:rStyle w:val="IntenseEmphasis"/>
                <w:i w:val="0"/>
                <w:color w:val="FFFFFF" w:themeColor="background1"/>
              </w:rPr>
              <w:t>FI 13</w:t>
            </w:r>
          </w:p>
        </w:tc>
        <w:tc>
          <w:tcPr>
            <w:tcW w:w="8080" w:type="dxa"/>
            <w:gridSpan w:val="3"/>
            <w:tcBorders>
              <w:top w:val="single" w:sz="4" w:space="0" w:color="0070C0"/>
              <w:bottom w:val="single" w:sz="4" w:space="0" w:color="0070C0"/>
              <w:right w:val="single" w:sz="4" w:space="0" w:color="0070C0"/>
            </w:tcBorders>
            <w:shd w:val="clear" w:color="auto" w:fill="0070C0"/>
          </w:tcPr>
          <w:p w14:paraId="18B64E37" w14:textId="77777777" w:rsidR="0062243C" w:rsidRPr="00903B63" w:rsidRDefault="0062243C" w:rsidP="007D4CE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2243C" w14:paraId="14E1BE14" w14:textId="77777777" w:rsidTr="007D4C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2E90BED3" w14:textId="77777777" w:rsidR="0062243C" w:rsidRPr="000D72DF" w:rsidRDefault="0062243C" w:rsidP="007D4CEE">
            <w:pPr>
              <w:pStyle w:val="INDICATORNUMBER"/>
              <w:rPr>
                <w:rStyle w:val="IntenseEmphasis"/>
                <w:b/>
                <w:bCs w:val="0"/>
                <w:i w:val="0"/>
                <w:iCs w:val="0"/>
              </w:rPr>
            </w:pPr>
            <w:r>
              <w:rPr>
                <w:rStyle w:val="IntenseEmphasis"/>
                <w:b/>
                <w:bCs w:val="0"/>
                <w:i w:val="0"/>
                <w:iCs w:val="0"/>
                <w:color w:val="595959"/>
              </w:rPr>
              <w:t>FI 13.1</w:t>
            </w:r>
          </w:p>
        </w:tc>
        <w:tc>
          <w:tcPr>
            <w:tcW w:w="8080" w:type="dxa"/>
            <w:gridSpan w:val="3"/>
            <w:tcBorders>
              <w:top w:val="single" w:sz="4" w:space="0" w:color="0070C0"/>
              <w:left w:val="single" w:sz="4" w:space="0" w:color="595959" w:themeColor="text1" w:themeTint="A6"/>
              <w:right w:val="single" w:sz="4" w:space="0" w:color="0070C0"/>
            </w:tcBorders>
            <w:shd w:val="clear" w:color="auto" w:fill="DAEEF3" w:themeFill="accent5" w:themeFillTint="33"/>
          </w:tcPr>
          <w:p w14:paraId="14BCC215" w14:textId="77777777" w:rsidR="0062243C" w:rsidRPr="0062243C" w:rsidRDefault="0062243C" w:rsidP="007D4CE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62243C">
              <w:t>Indicate if you incorporate ESG issues in investment analysis and decision making for your government fixed income investments.</w:t>
            </w:r>
          </w:p>
        </w:tc>
      </w:tr>
      <w:tr w:rsidR="0062243C" w14:paraId="74157CCC" w14:textId="77777777" w:rsidTr="007D4CEE">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716C62DE" w14:textId="77777777" w:rsidR="0062243C" w:rsidRDefault="0062243C" w:rsidP="007D4CEE">
            <w:pPr>
              <w:widowControl/>
              <w:autoSpaceDE/>
              <w:autoSpaceDN/>
              <w:adjustRightInd/>
              <w:spacing w:after="0" w:line="240" w:lineRule="auto"/>
              <w:rPr>
                <w:rStyle w:val="IntenseEmphasis"/>
                <w:b w:val="0"/>
                <w:bCs w:val="0"/>
                <w:i w:val="0"/>
                <w:iCs w:val="0"/>
              </w:rPr>
            </w:pPr>
          </w:p>
        </w:tc>
        <w:tc>
          <w:tcPr>
            <w:tcW w:w="3960" w:type="dxa"/>
            <w:gridSpan w:val="2"/>
            <w:tcBorders>
              <w:top w:val="nil"/>
              <w:left w:val="single" w:sz="4" w:space="0" w:color="595959" w:themeColor="text1" w:themeTint="A6"/>
              <w:bottom w:val="single" w:sz="4" w:space="0" w:color="0070C0"/>
              <w:right w:val="single" w:sz="4" w:space="0" w:color="A6A6A6" w:themeColor="background1" w:themeShade="A6"/>
            </w:tcBorders>
          </w:tcPr>
          <w:p w14:paraId="25EED988" w14:textId="77777777" w:rsidR="0062243C" w:rsidRDefault="0062243C" w:rsidP="007D4CE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7CA1EF03" w14:textId="77777777" w:rsidR="0062243C" w:rsidRDefault="0062243C" w:rsidP="007D4CE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62243C" w14:paraId="10EB94F0" w14:textId="77777777" w:rsidTr="007D4C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4D600DA4" w14:textId="77777777" w:rsidR="0062243C" w:rsidRDefault="00EE3AF5" w:rsidP="007D4CEE">
            <w:pPr>
              <w:pStyle w:val="INDICATORNUMBER"/>
              <w:rPr>
                <w:rStyle w:val="IntenseEmphasis"/>
                <w:b/>
                <w:bCs w:val="0"/>
                <w:i w:val="0"/>
                <w:iCs w:val="0"/>
              </w:rPr>
            </w:pPr>
            <w:r>
              <w:rPr>
                <w:rStyle w:val="IntenseEmphasis"/>
                <w:b/>
                <w:bCs w:val="0"/>
                <w:i w:val="0"/>
                <w:iCs w:val="0"/>
                <w:color w:val="595959"/>
              </w:rPr>
              <w:t>FI 13.2</w:t>
            </w:r>
          </w:p>
        </w:tc>
        <w:tc>
          <w:tcPr>
            <w:tcW w:w="8080" w:type="dxa"/>
            <w:gridSpan w:val="3"/>
            <w:tcBorders>
              <w:top w:val="single" w:sz="4" w:space="0" w:color="0070C0"/>
              <w:left w:val="single" w:sz="4" w:space="0" w:color="595959" w:themeColor="text1" w:themeTint="A6"/>
              <w:right w:val="single" w:sz="4" w:space="0" w:color="0070C0"/>
            </w:tcBorders>
            <w:shd w:val="clear" w:color="auto" w:fill="DAEEF3" w:themeFill="accent5" w:themeFillTint="33"/>
          </w:tcPr>
          <w:p w14:paraId="684F5B29" w14:textId="77777777" w:rsidR="0062243C" w:rsidRPr="00EE3AF5" w:rsidRDefault="00EE3AF5" w:rsidP="007D4CEE">
            <w:pPr>
              <w:pStyle w:val="INDICATORTEXT"/>
              <w:cnfStyle w:val="000000100000" w:firstRow="0" w:lastRow="0" w:firstColumn="0" w:lastColumn="0" w:oddVBand="0" w:evenVBand="0" w:oddHBand="1" w:evenHBand="0" w:firstRowFirstColumn="0" w:firstRowLastColumn="0" w:lastRowFirstColumn="0" w:lastRowLastColumn="0"/>
            </w:pPr>
            <w:r w:rsidRPr="00EE3AF5">
              <w:t>Indicate for what percentage of your government fixed income investments you incorporate ESG issues in investment analysis and decision making.</w:t>
            </w:r>
          </w:p>
        </w:tc>
      </w:tr>
      <w:tr w:rsidR="0062243C" w14:paraId="4CC5E57E" w14:textId="77777777" w:rsidTr="007D4CEE">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right w:val="single" w:sz="4" w:space="0" w:color="595959" w:themeColor="text1" w:themeTint="A6"/>
            </w:tcBorders>
          </w:tcPr>
          <w:p w14:paraId="07C45D4C" w14:textId="77777777" w:rsidR="0062243C" w:rsidRDefault="0062243C" w:rsidP="007D4CEE">
            <w:pPr>
              <w:widowControl/>
              <w:autoSpaceDE/>
              <w:autoSpaceDN/>
              <w:adjustRightInd/>
              <w:spacing w:after="0" w:line="240" w:lineRule="auto"/>
              <w:rPr>
                <w:rStyle w:val="IntenseEmphasis"/>
                <w:b w:val="0"/>
                <w:bCs w:val="0"/>
                <w:i w:val="0"/>
                <w:iCs w:val="0"/>
              </w:rPr>
            </w:pPr>
          </w:p>
        </w:tc>
        <w:tc>
          <w:tcPr>
            <w:tcW w:w="8080" w:type="dxa"/>
            <w:gridSpan w:val="3"/>
            <w:tcBorders>
              <w:top w:val="nil"/>
              <w:left w:val="single" w:sz="4" w:space="0" w:color="595959" w:themeColor="text1" w:themeTint="A6"/>
              <w:bottom w:val="single" w:sz="4" w:space="0" w:color="0070C0"/>
              <w:right w:val="single" w:sz="4" w:space="0" w:color="0070C0"/>
            </w:tcBorders>
            <w:shd w:val="clear" w:color="auto" w:fill="auto"/>
          </w:tcPr>
          <w:p w14:paraId="6622CB82" w14:textId="77777777" w:rsidR="0062243C" w:rsidRPr="00AE100E" w:rsidRDefault="0062243C" w:rsidP="007D4CEE">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&lt;10%       </w:t>
            </w:r>
            <w:r w:rsidRPr="00AE100E">
              <w:sym w:font="Wingdings" w:char="F06D"/>
            </w:r>
            <w:r w:rsidRPr="00AE100E">
              <w:t xml:space="preserve"> 10-50% </w:t>
            </w:r>
            <w:r>
              <w:t xml:space="preserve">       </w:t>
            </w:r>
            <w:r w:rsidRPr="00AE100E">
              <w:sym w:font="Wingdings" w:char="F06D"/>
            </w:r>
            <w:r w:rsidRPr="00AE100E">
              <w:t xml:space="preserve"> 51-90% </w:t>
            </w:r>
            <w:r>
              <w:t xml:space="preserve">       </w:t>
            </w:r>
            <w:r w:rsidRPr="00AE100E">
              <w:sym w:font="Wingdings" w:char="F06D"/>
            </w:r>
            <w:r w:rsidRPr="00AE100E">
              <w:t xml:space="preserve"> </w:t>
            </w:r>
            <w:r>
              <w:t>&gt;</w:t>
            </w:r>
            <w:r w:rsidRPr="00AE100E">
              <w:t>90%</w:t>
            </w:r>
          </w:p>
        </w:tc>
      </w:tr>
      <w:tr w:rsidR="0062243C" w14:paraId="56EF4F00" w14:textId="77777777" w:rsidTr="007D4C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B105407" w14:textId="77777777" w:rsidR="0062243C" w:rsidRDefault="00791559" w:rsidP="007D4CEE">
            <w:pPr>
              <w:pStyle w:val="INDICATORNUMBER"/>
              <w:rPr>
                <w:rStyle w:val="IntenseEmphasis"/>
                <w:b/>
                <w:bCs w:val="0"/>
                <w:i w:val="0"/>
                <w:iCs w:val="0"/>
              </w:rPr>
            </w:pPr>
            <w:r>
              <w:rPr>
                <w:rStyle w:val="IntenseEmphasis"/>
                <w:b/>
                <w:bCs w:val="0"/>
                <w:i w:val="0"/>
                <w:iCs w:val="0"/>
                <w:color w:val="595959"/>
              </w:rPr>
              <w:t>FI 13.3</w:t>
            </w:r>
          </w:p>
        </w:tc>
        <w:tc>
          <w:tcPr>
            <w:tcW w:w="8080" w:type="dxa"/>
            <w:gridSpan w:val="3"/>
            <w:tcBorders>
              <w:top w:val="single" w:sz="4" w:space="0" w:color="0070C0"/>
              <w:left w:val="single" w:sz="4" w:space="0" w:color="595959" w:themeColor="text1" w:themeTint="A6"/>
              <w:right w:val="single" w:sz="4" w:space="0" w:color="0070C0"/>
            </w:tcBorders>
            <w:shd w:val="clear" w:color="auto" w:fill="DAEEF3" w:themeFill="accent5" w:themeFillTint="33"/>
          </w:tcPr>
          <w:p w14:paraId="30FC30C3" w14:textId="77777777" w:rsidR="0062243C" w:rsidRPr="00791559" w:rsidRDefault="00791559" w:rsidP="007D4CEE">
            <w:pPr>
              <w:pStyle w:val="INDICATORTEXT"/>
              <w:cnfStyle w:val="000000100000" w:firstRow="0" w:lastRow="0" w:firstColumn="0" w:lastColumn="0" w:oddVBand="0" w:evenVBand="0" w:oddHBand="1" w:evenHBand="0" w:firstRowFirstColumn="0" w:firstRowLastColumn="0" w:lastRowFirstColumn="0" w:lastRowLastColumn="0"/>
            </w:pPr>
            <w:r w:rsidRPr="00791559">
              <w:t>Indicate if in active strategies, E, S and G issues are reviewed while researching government issuers.</w:t>
            </w:r>
          </w:p>
        </w:tc>
      </w:tr>
      <w:tr w:rsidR="00E74118" w14:paraId="33AD4FE0" w14:textId="77777777" w:rsidTr="00B0228C">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5F47F34" w14:textId="77777777" w:rsidR="00E74118" w:rsidRPr="00AE100E" w:rsidRDefault="00E74118" w:rsidP="007748B7">
            <w:pPr>
              <w:pStyle w:val="INDICATORNUMBER"/>
              <w:spacing w:before="0"/>
              <w:rPr>
                <w:rStyle w:val="IntenseEmphasis"/>
                <w:b/>
                <w:bCs w:val="0"/>
                <w:i w:val="0"/>
                <w:iCs w:val="0"/>
                <w:color w:val="595959"/>
              </w:rPr>
            </w:pPr>
          </w:p>
        </w:tc>
        <w:tc>
          <w:tcPr>
            <w:tcW w:w="2410" w:type="dxa"/>
            <w:tcBorders>
              <w:top w:val="nil"/>
              <w:left w:val="single" w:sz="4" w:space="0" w:color="595959" w:themeColor="text1" w:themeTint="A6"/>
              <w:right w:val="single" w:sz="4" w:space="0" w:color="D9D9D9" w:themeColor="background1" w:themeShade="D9"/>
            </w:tcBorders>
            <w:shd w:val="clear" w:color="auto" w:fill="A6A6A6" w:themeFill="background1" w:themeFillShade="A6"/>
          </w:tcPr>
          <w:p w14:paraId="7097BDFF" w14:textId="77777777" w:rsidR="00E74118" w:rsidRPr="00E74118" w:rsidRDefault="00E74118" w:rsidP="007748B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74118">
              <w:rPr>
                <w:b/>
                <w:color w:val="FFFFFF" w:themeColor="background1"/>
                <w:sz w:val="18"/>
                <w:szCs w:val="18"/>
              </w:rPr>
              <w:t>ESG issues</w:t>
            </w:r>
          </w:p>
        </w:tc>
        <w:tc>
          <w:tcPr>
            <w:tcW w:w="5670" w:type="dxa"/>
            <w:gridSpan w:val="2"/>
            <w:tcBorders>
              <w:top w:val="nil"/>
              <w:left w:val="single" w:sz="4" w:space="0" w:color="D9D9D9" w:themeColor="background1" w:themeShade="D9"/>
              <w:right w:val="single" w:sz="4" w:space="0" w:color="0070C0"/>
            </w:tcBorders>
            <w:shd w:val="clear" w:color="auto" w:fill="A6A6A6" w:themeFill="background1" w:themeFillShade="A6"/>
          </w:tcPr>
          <w:p w14:paraId="4EB1F7E5" w14:textId="77777777" w:rsidR="00E74118" w:rsidRPr="00E74118" w:rsidRDefault="00AA23C3" w:rsidP="007748B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AA23C3">
              <w:rPr>
                <w:b/>
                <w:color w:val="FFFFFF" w:themeColor="background1"/>
                <w:sz w:val="18"/>
                <w:szCs w:val="18"/>
              </w:rPr>
              <w:t>Coverage/extent of review on these issues</w:t>
            </w:r>
          </w:p>
        </w:tc>
      </w:tr>
      <w:tr w:rsidR="00B0228C" w14:paraId="2188E569" w14:textId="77777777" w:rsidTr="00B0228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1E3871D9" w14:textId="77777777" w:rsidR="00B0228C" w:rsidRPr="00AE100E" w:rsidRDefault="00B0228C" w:rsidP="007D4CEE">
            <w:pPr>
              <w:pStyle w:val="INDICATORNUMBER"/>
              <w:rPr>
                <w:rStyle w:val="IntenseEmphasis"/>
                <w:b/>
                <w:bCs w:val="0"/>
                <w:i w:val="0"/>
                <w:iCs w:val="0"/>
                <w:color w:val="595959"/>
              </w:rPr>
            </w:pPr>
          </w:p>
        </w:tc>
        <w:tc>
          <w:tcPr>
            <w:tcW w:w="2410" w:type="dxa"/>
            <w:tcBorders>
              <w:top w:val="nil"/>
              <w:left w:val="single" w:sz="4" w:space="0" w:color="595959" w:themeColor="text1" w:themeTint="A6"/>
              <w:right w:val="single" w:sz="4" w:space="0" w:color="A6A6A6" w:themeColor="background1" w:themeShade="A6"/>
            </w:tcBorders>
            <w:shd w:val="clear" w:color="auto" w:fill="auto"/>
          </w:tcPr>
          <w:p w14:paraId="0A813E45" w14:textId="77777777" w:rsidR="00B0228C" w:rsidRPr="00B0228C" w:rsidRDefault="00B0228C" w:rsidP="00B0228C">
            <w:pPr>
              <w:pStyle w:val="INDICATORTEXT"/>
              <w:cnfStyle w:val="000000100000" w:firstRow="0" w:lastRow="0" w:firstColumn="0" w:lastColumn="0" w:oddVBand="0" w:evenVBand="0" w:oddHBand="1" w:evenHBand="0" w:firstRowFirstColumn="0" w:firstRowLastColumn="0" w:lastRowFirstColumn="0" w:lastRowLastColumn="0"/>
            </w:pPr>
            <w:r w:rsidRPr="00B0228C">
              <w:t>Environmental</w:t>
            </w:r>
          </w:p>
        </w:tc>
        <w:tc>
          <w:tcPr>
            <w:tcW w:w="5670" w:type="dxa"/>
            <w:gridSpan w:val="2"/>
            <w:tcBorders>
              <w:top w:val="nil"/>
              <w:right w:val="single" w:sz="4" w:space="0" w:color="0070C0"/>
            </w:tcBorders>
            <w:shd w:val="clear" w:color="auto" w:fill="auto"/>
          </w:tcPr>
          <w:p w14:paraId="508A51FF" w14:textId="77777777" w:rsidR="00B0228C" w:rsidRPr="00B0228C" w:rsidRDefault="00B0228C" w:rsidP="00B0228C">
            <w:pPr>
              <w:pStyle w:val="INDICATORTEXT"/>
              <w:cnfStyle w:val="000000100000" w:firstRow="0" w:lastRow="0" w:firstColumn="0" w:lastColumn="0" w:oddVBand="0" w:evenVBand="0" w:oddHBand="1" w:evenHBand="0" w:firstRowFirstColumn="0" w:firstRowLastColumn="0" w:lastRowFirstColumn="0" w:lastRowLastColumn="0"/>
            </w:pPr>
            <w:r w:rsidRPr="00B0228C">
              <w:sym w:font="Wingdings" w:char="F06D"/>
            </w:r>
            <w:r w:rsidRPr="00B0228C">
              <w:t xml:space="preserve"> We systematically review the potential significance of environmental issues a</w:t>
            </w:r>
            <w:r w:rsidR="006439CE">
              <w:t>nd investigate them accordingly</w:t>
            </w:r>
          </w:p>
          <w:p w14:paraId="4652C157" w14:textId="77777777" w:rsidR="00B0228C" w:rsidRPr="00B0228C" w:rsidRDefault="00B0228C" w:rsidP="00B0228C">
            <w:pPr>
              <w:pStyle w:val="INDICATORTEXT"/>
              <w:cnfStyle w:val="000000100000" w:firstRow="0" w:lastRow="0" w:firstColumn="0" w:lastColumn="0" w:oddVBand="0" w:evenVBand="0" w:oddHBand="1" w:evenHBand="0" w:firstRowFirstColumn="0" w:firstRowLastColumn="0" w:lastRowFirstColumn="0" w:lastRowLastColumn="0"/>
            </w:pPr>
            <w:r w:rsidRPr="00B0228C">
              <w:sym w:font="Wingdings" w:char="F06D"/>
            </w:r>
            <w:r w:rsidRPr="00B0228C">
              <w:t xml:space="preserve"> We occasionally review the potential significance of environmental issues and investigate them accordingly</w:t>
            </w:r>
          </w:p>
          <w:p w14:paraId="64F4F59C" w14:textId="77777777" w:rsidR="00B0228C" w:rsidRPr="00B0228C" w:rsidRDefault="00B0228C" w:rsidP="00B0228C">
            <w:pPr>
              <w:pStyle w:val="INDICATORTEXT"/>
              <w:cnfStyle w:val="000000100000" w:firstRow="0" w:lastRow="0" w:firstColumn="0" w:lastColumn="0" w:oddVBand="0" w:evenVBand="0" w:oddHBand="1" w:evenHBand="0" w:firstRowFirstColumn="0" w:firstRowLastColumn="0" w:lastRowFirstColumn="0" w:lastRowLastColumn="0"/>
            </w:pPr>
            <w:r w:rsidRPr="00B0228C">
              <w:sym w:font="Wingdings" w:char="F06D"/>
            </w:r>
            <w:r w:rsidRPr="00B0228C">
              <w:t xml:space="preserve"> We do not review environmental issues</w:t>
            </w:r>
          </w:p>
        </w:tc>
      </w:tr>
      <w:tr w:rsidR="00B0228C" w14:paraId="7D64F3E1" w14:textId="77777777" w:rsidTr="00B0228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7C2F0D72" w14:textId="77777777" w:rsidR="00B0228C" w:rsidRPr="00AE100E" w:rsidRDefault="00B0228C" w:rsidP="007D4CEE">
            <w:pPr>
              <w:pStyle w:val="INDICATORNUMBER"/>
              <w:rPr>
                <w:rStyle w:val="IntenseEmphasis"/>
                <w:b/>
                <w:bCs w:val="0"/>
                <w:i w:val="0"/>
                <w:iCs w:val="0"/>
                <w:color w:val="595959"/>
              </w:rPr>
            </w:pPr>
          </w:p>
        </w:tc>
        <w:tc>
          <w:tcPr>
            <w:tcW w:w="241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FB9803D" w14:textId="77777777" w:rsidR="00B0228C" w:rsidRPr="00B0228C" w:rsidRDefault="00B0228C" w:rsidP="00B0228C">
            <w:pPr>
              <w:pStyle w:val="INDICATORTEXT"/>
              <w:cnfStyle w:val="000000000000" w:firstRow="0" w:lastRow="0" w:firstColumn="0" w:lastColumn="0" w:oddVBand="0" w:evenVBand="0" w:oddHBand="0" w:evenHBand="0" w:firstRowFirstColumn="0" w:firstRowLastColumn="0" w:lastRowFirstColumn="0" w:lastRowLastColumn="0"/>
            </w:pPr>
            <w:r w:rsidRPr="00B0228C">
              <w:t>Social</w:t>
            </w:r>
          </w:p>
        </w:tc>
        <w:tc>
          <w:tcPr>
            <w:tcW w:w="5670"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5CA6E2A" w14:textId="77777777" w:rsidR="00B0228C" w:rsidRPr="00B0228C" w:rsidRDefault="00B0228C" w:rsidP="00B0228C">
            <w:pPr>
              <w:pStyle w:val="INDICATORTEXT"/>
              <w:cnfStyle w:val="000000000000" w:firstRow="0" w:lastRow="0" w:firstColumn="0" w:lastColumn="0" w:oddVBand="0" w:evenVBand="0" w:oddHBand="0" w:evenHBand="0" w:firstRowFirstColumn="0" w:firstRowLastColumn="0" w:lastRowFirstColumn="0" w:lastRowLastColumn="0"/>
            </w:pPr>
            <w:r w:rsidRPr="00B0228C">
              <w:sym w:font="Wingdings" w:char="F06D"/>
            </w:r>
            <w:r w:rsidRPr="00B0228C">
              <w:t xml:space="preserve"> We systematically review the potential significance of social issues a</w:t>
            </w:r>
            <w:r w:rsidR="006439CE">
              <w:t>nd investigate them accordingly</w:t>
            </w:r>
          </w:p>
          <w:p w14:paraId="4658719D" w14:textId="77777777" w:rsidR="00B0228C" w:rsidRPr="00B0228C" w:rsidRDefault="00B0228C" w:rsidP="00B0228C">
            <w:pPr>
              <w:pStyle w:val="INDICATORTEXT"/>
              <w:cnfStyle w:val="000000000000" w:firstRow="0" w:lastRow="0" w:firstColumn="0" w:lastColumn="0" w:oddVBand="0" w:evenVBand="0" w:oddHBand="0" w:evenHBand="0" w:firstRowFirstColumn="0" w:firstRowLastColumn="0" w:lastRowFirstColumn="0" w:lastRowLastColumn="0"/>
            </w:pPr>
            <w:r w:rsidRPr="00B0228C">
              <w:sym w:font="Wingdings" w:char="F06D"/>
            </w:r>
            <w:r w:rsidRPr="00B0228C">
              <w:t xml:space="preserve"> We occasionally review the potential significance of social issues a</w:t>
            </w:r>
            <w:r w:rsidR="006439CE">
              <w:t>nd investigate them accordingly</w:t>
            </w:r>
          </w:p>
          <w:p w14:paraId="0BC6D9BF" w14:textId="77777777" w:rsidR="00B0228C" w:rsidRPr="00B0228C" w:rsidRDefault="00B0228C" w:rsidP="00B0228C">
            <w:pPr>
              <w:pStyle w:val="INDICATORTEXT"/>
              <w:cnfStyle w:val="000000000000" w:firstRow="0" w:lastRow="0" w:firstColumn="0" w:lastColumn="0" w:oddVBand="0" w:evenVBand="0" w:oddHBand="0" w:evenHBand="0" w:firstRowFirstColumn="0" w:firstRowLastColumn="0" w:lastRowFirstColumn="0" w:lastRowLastColumn="0"/>
            </w:pPr>
            <w:r w:rsidRPr="00B0228C">
              <w:sym w:font="Wingdings" w:char="F06D"/>
            </w:r>
            <w:r w:rsidRPr="00B0228C">
              <w:t xml:space="preserve"> </w:t>
            </w:r>
            <w:r w:rsidR="006439CE">
              <w:t>We do not review social issues</w:t>
            </w:r>
          </w:p>
        </w:tc>
      </w:tr>
      <w:tr w:rsidR="00B0228C" w14:paraId="04763133" w14:textId="77777777" w:rsidTr="00B0228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1BA53A2E" w14:textId="77777777" w:rsidR="00B0228C" w:rsidRPr="00AE100E" w:rsidRDefault="00B0228C" w:rsidP="007D4CEE">
            <w:pPr>
              <w:pStyle w:val="INDICATORNUMBER"/>
              <w:rPr>
                <w:rStyle w:val="IntenseEmphasis"/>
                <w:b/>
                <w:bCs w:val="0"/>
                <w:i w:val="0"/>
                <w:iCs w:val="0"/>
                <w:color w:val="595959"/>
              </w:rPr>
            </w:pPr>
          </w:p>
        </w:tc>
        <w:tc>
          <w:tcPr>
            <w:tcW w:w="241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34CE83B" w14:textId="77777777" w:rsidR="00B0228C" w:rsidRPr="00B0228C" w:rsidRDefault="00B0228C" w:rsidP="00B0228C">
            <w:pPr>
              <w:pStyle w:val="INDICATORTEXT"/>
              <w:cnfStyle w:val="000000100000" w:firstRow="0" w:lastRow="0" w:firstColumn="0" w:lastColumn="0" w:oddVBand="0" w:evenVBand="0" w:oddHBand="1" w:evenHBand="0" w:firstRowFirstColumn="0" w:firstRowLastColumn="0" w:lastRowFirstColumn="0" w:lastRowLastColumn="0"/>
            </w:pPr>
            <w:r w:rsidRPr="00B0228C">
              <w:t>Governance</w:t>
            </w:r>
          </w:p>
        </w:tc>
        <w:tc>
          <w:tcPr>
            <w:tcW w:w="5670"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B5227AF" w14:textId="77777777" w:rsidR="00B0228C" w:rsidRPr="00B0228C" w:rsidRDefault="00B0228C" w:rsidP="00B0228C">
            <w:pPr>
              <w:pStyle w:val="INDICATORTEXT"/>
              <w:cnfStyle w:val="000000100000" w:firstRow="0" w:lastRow="0" w:firstColumn="0" w:lastColumn="0" w:oddVBand="0" w:evenVBand="0" w:oddHBand="1" w:evenHBand="0" w:firstRowFirstColumn="0" w:firstRowLastColumn="0" w:lastRowFirstColumn="0" w:lastRowLastColumn="0"/>
            </w:pPr>
            <w:r w:rsidRPr="00B0228C">
              <w:sym w:font="Wingdings" w:char="F06D"/>
            </w:r>
            <w:r w:rsidRPr="00B0228C">
              <w:t xml:space="preserve"> We systematically review the potential significance of governance issues a</w:t>
            </w:r>
            <w:r w:rsidR="006439CE">
              <w:t>nd investigate them accordingly</w:t>
            </w:r>
          </w:p>
          <w:p w14:paraId="67E6EFD0" w14:textId="77777777" w:rsidR="00B0228C" w:rsidRPr="00B0228C" w:rsidRDefault="00B0228C" w:rsidP="00B0228C">
            <w:pPr>
              <w:pStyle w:val="INDICATORTEXT"/>
              <w:cnfStyle w:val="000000100000" w:firstRow="0" w:lastRow="0" w:firstColumn="0" w:lastColumn="0" w:oddVBand="0" w:evenVBand="0" w:oddHBand="1" w:evenHBand="0" w:firstRowFirstColumn="0" w:firstRowLastColumn="0" w:lastRowFirstColumn="0" w:lastRowLastColumn="0"/>
            </w:pPr>
            <w:r w:rsidRPr="00B0228C">
              <w:sym w:font="Wingdings" w:char="F06D"/>
            </w:r>
            <w:r w:rsidRPr="00B0228C">
              <w:t xml:space="preserve"> We occasionally review the potential significance of governance issues and investigate them accordingly</w:t>
            </w:r>
          </w:p>
          <w:p w14:paraId="21C56B22" w14:textId="77777777" w:rsidR="00B0228C" w:rsidRPr="00B0228C" w:rsidRDefault="00B0228C" w:rsidP="006439CE">
            <w:pPr>
              <w:pStyle w:val="INDICATORTEXT"/>
              <w:cnfStyle w:val="000000100000" w:firstRow="0" w:lastRow="0" w:firstColumn="0" w:lastColumn="0" w:oddVBand="0" w:evenVBand="0" w:oddHBand="1" w:evenHBand="0" w:firstRowFirstColumn="0" w:firstRowLastColumn="0" w:lastRowFirstColumn="0" w:lastRowLastColumn="0"/>
            </w:pPr>
            <w:r w:rsidRPr="00B0228C">
              <w:sym w:font="Wingdings" w:char="F06D"/>
            </w:r>
            <w:r w:rsidRPr="00B0228C">
              <w:t xml:space="preserve"> We do not review governance issues</w:t>
            </w:r>
          </w:p>
        </w:tc>
      </w:tr>
      <w:tr w:rsidR="00DD0F96" w14:paraId="47E78B0F" w14:textId="77777777" w:rsidTr="00DD0F96">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right w:val="single" w:sz="4" w:space="0" w:color="595959" w:themeColor="text1" w:themeTint="A6"/>
            </w:tcBorders>
            <w:vAlign w:val="top"/>
          </w:tcPr>
          <w:p w14:paraId="7CED9096" w14:textId="77777777" w:rsidR="00DD0F96" w:rsidRDefault="00DD0F96" w:rsidP="007D4CEE">
            <w:pPr>
              <w:pStyle w:val="INDICATORNUMBER"/>
              <w:rPr>
                <w:rStyle w:val="IntenseEmphasis"/>
                <w:b/>
                <w:bCs w:val="0"/>
                <w:i w:val="0"/>
                <w:iCs w:val="0"/>
                <w:color w:val="595959"/>
              </w:rPr>
            </w:pPr>
            <w:r>
              <w:rPr>
                <w:rStyle w:val="IntenseEmphasis"/>
                <w:b/>
                <w:bCs w:val="0"/>
                <w:i w:val="0"/>
                <w:iCs w:val="0"/>
                <w:color w:val="595959"/>
              </w:rPr>
              <w:t>FI 13.4</w:t>
            </w:r>
          </w:p>
        </w:tc>
        <w:tc>
          <w:tcPr>
            <w:tcW w:w="8080" w:type="dxa"/>
            <w:gridSpan w:val="3"/>
            <w:tcBorders>
              <w:top w:val="single" w:sz="4" w:space="0" w:color="0070C0"/>
              <w:left w:val="single" w:sz="4" w:space="0" w:color="595959" w:themeColor="text1" w:themeTint="A6"/>
              <w:bottom w:val="nil"/>
              <w:right w:val="single" w:sz="4" w:space="0" w:color="0070C0"/>
            </w:tcBorders>
            <w:shd w:val="clear" w:color="auto" w:fill="DAEEF3" w:themeFill="accent5" w:themeFillTint="33"/>
          </w:tcPr>
          <w:p w14:paraId="17D67C4F" w14:textId="77777777" w:rsidR="00DD0F96" w:rsidRDefault="00DD0F96" w:rsidP="007D4CEE">
            <w:pPr>
              <w:pStyle w:val="INDICATORTEXT"/>
              <w:cnfStyle w:val="000000000000" w:firstRow="0" w:lastRow="0" w:firstColumn="0" w:lastColumn="0" w:oddVBand="0" w:evenVBand="0" w:oddHBand="0" w:evenHBand="0" w:firstRowFirstColumn="0" w:firstRowLastColumn="0" w:lastRowFirstColumn="0" w:lastRowLastColumn="0"/>
              <w:rPr>
                <w:b/>
              </w:rPr>
            </w:pPr>
            <w:r w:rsidRPr="00DD0F96">
              <w:t>Describe your approach to incorporating ESG issues in government fixed income investments.</w:t>
            </w:r>
            <w:r w:rsidRPr="00DD0F96">
              <w:rPr>
                <w:b/>
              </w:rPr>
              <w:t xml:space="preserve"> </w:t>
            </w:r>
          </w:p>
          <w:p w14:paraId="1C5A28C0" w14:textId="77777777" w:rsidR="00DD0F96" w:rsidRDefault="00DD0F96" w:rsidP="007D4CEE">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DD0F96" w14:paraId="357D580B" w14:textId="77777777" w:rsidTr="00DD0F9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595959" w:themeColor="text1" w:themeTint="A6"/>
            </w:tcBorders>
            <w:vAlign w:val="top"/>
          </w:tcPr>
          <w:p w14:paraId="3C47A228" w14:textId="77777777" w:rsidR="00DD0F96" w:rsidRDefault="00DD0F96" w:rsidP="007D4CEE">
            <w:pPr>
              <w:pStyle w:val="INDICATORNUMBER"/>
              <w:rPr>
                <w:rStyle w:val="IntenseEmphasis"/>
                <w:b/>
                <w:bCs w:val="0"/>
                <w:i w:val="0"/>
                <w:iCs w:val="0"/>
                <w:color w:val="595959"/>
              </w:rPr>
            </w:pPr>
          </w:p>
        </w:tc>
        <w:tc>
          <w:tcPr>
            <w:tcW w:w="8080" w:type="dxa"/>
            <w:gridSpan w:val="3"/>
            <w:tcBorders>
              <w:top w:val="nil"/>
              <w:left w:val="single" w:sz="4" w:space="0" w:color="595959" w:themeColor="text1" w:themeTint="A6"/>
              <w:bottom w:val="single" w:sz="4" w:space="0" w:color="0070C0"/>
              <w:right w:val="single" w:sz="4" w:space="0" w:color="0070C0"/>
            </w:tcBorders>
            <w:shd w:val="clear" w:color="auto" w:fill="auto"/>
          </w:tcPr>
          <w:p w14:paraId="2CC378D1" w14:textId="77777777" w:rsidR="00DD0F96" w:rsidRDefault="00DD0F96" w:rsidP="007D4CEE">
            <w:pPr>
              <w:pStyle w:val="INDICATORTEXT"/>
              <w:cnfStyle w:val="000000100000" w:firstRow="0" w:lastRow="0" w:firstColumn="0" w:lastColumn="0" w:oddVBand="0" w:evenVBand="0" w:oddHBand="1" w:evenHBand="0" w:firstRowFirstColumn="0" w:firstRowLastColumn="0" w:lastRowFirstColumn="0" w:lastRowLastColumn="0"/>
            </w:pPr>
          </w:p>
        </w:tc>
      </w:tr>
      <w:tr w:rsidR="003E5180" w14:paraId="1B8BA5F9" w14:textId="77777777" w:rsidTr="00DD0F96">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47F4F63" w14:textId="77777777" w:rsidR="003E5180" w:rsidRPr="00AE100E" w:rsidRDefault="003E5180" w:rsidP="007D4CEE">
            <w:pPr>
              <w:pStyle w:val="INDICATORNUMBER"/>
              <w:rPr>
                <w:rStyle w:val="IntenseEmphasis"/>
                <w:b/>
                <w:bCs w:val="0"/>
                <w:i w:val="0"/>
                <w:iCs w:val="0"/>
                <w:color w:val="595959"/>
              </w:rPr>
            </w:pPr>
            <w:r>
              <w:rPr>
                <w:rStyle w:val="IntenseEmphasis"/>
                <w:b/>
                <w:bCs w:val="0"/>
                <w:i w:val="0"/>
                <w:iCs w:val="0"/>
                <w:color w:val="595959"/>
              </w:rPr>
              <w:t>FI 13.5</w:t>
            </w:r>
          </w:p>
        </w:tc>
        <w:tc>
          <w:tcPr>
            <w:tcW w:w="8080" w:type="dxa"/>
            <w:gridSpan w:val="3"/>
            <w:tcBorders>
              <w:top w:val="single" w:sz="4" w:space="0" w:color="0070C0"/>
              <w:left w:val="single" w:sz="4" w:space="0" w:color="595959" w:themeColor="text1" w:themeTint="A6"/>
              <w:right w:val="single" w:sz="4" w:space="0" w:color="0070C0"/>
            </w:tcBorders>
            <w:shd w:val="clear" w:color="auto" w:fill="DAEEF3" w:themeFill="accent5" w:themeFillTint="33"/>
          </w:tcPr>
          <w:p w14:paraId="7DEC9CCA" w14:textId="77777777" w:rsidR="003E5180" w:rsidRDefault="003E5180" w:rsidP="007D4CEE">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3AB3F998" w14:textId="77777777" w:rsidR="003E5180" w:rsidRPr="005B4C52" w:rsidRDefault="003E5180" w:rsidP="007D4CEE">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E5180" w14:paraId="760F3ED2" w14:textId="77777777" w:rsidTr="003E5180">
        <w:trPr>
          <w:cnfStyle w:val="000000100000" w:firstRow="0" w:lastRow="0" w:firstColumn="0" w:lastColumn="0" w:oddVBand="0" w:evenVBand="0" w:oddHBand="1" w:evenHBand="0" w:firstRowFirstColumn="0" w:firstRowLastColumn="0" w:lastRowFirstColumn="0" w:lastRowLastColumn="0"/>
          <w:trHeight w:val="7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366A2799" w14:textId="2AB267D1" w:rsidR="003E5180" w:rsidRDefault="003E5180" w:rsidP="003E5180">
            <w:pPr>
              <w:pStyle w:val="INDICATORNUMBER"/>
              <w:ind w:left="0"/>
              <w:rPr>
                <w:rStyle w:val="IntenseEmphasis"/>
                <w:b/>
                <w:bCs w:val="0"/>
                <w:i w:val="0"/>
                <w:iCs w:val="0"/>
                <w:color w:val="595959"/>
              </w:rPr>
            </w:pPr>
          </w:p>
        </w:tc>
        <w:tc>
          <w:tcPr>
            <w:tcW w:w="8080" w:type="dxa"/>
            <w:gridSpan w:val="3"/>
            <w:tcBorders>
              <w:top w:val="nil"/>
              <w:left w:val="single" w:sz="4" w:space="0" w:color="595959" w:themeColor="text1" w:themeTint="A6"/>
              <w:bottom w:val="single" w:sz="4" w:space="0" w:color="0070C0"/>
              <w:right w:val="single" w:sz="4" w:space="0" w:color="0070C0"/>
            </w:tcBorders>
            <w:shd w:val="clear" w:color="auto" w:fill="auto"/>
          </w:tcPr>
          <w:p w14:paraId="217DE6E2" w14:textId="77777777" w:rsidR="003E5180" w:rsidRDefault="003E5180" w:rsidP="003E5180">
            <w:pPr>
              <w:pStyle w:val="INDICATORTEXT"/>
              <w:cnfStyle w:val="000000100000" w:firstRow="0" w:lastRow="0" w:firstColumn="0" w:lastColumn="0" w:oddVBand="0" w:evenVBand="0" w:oddHBand="1" w:evenHBand="0" w:firstRowFirstColumn="0" w:firstRowLastColumn="0" w:lastRowFirstColumn="0" w:lastRowLastColumn="0"/>
            </w:pPr>
          </w:p>
        </w:tc>
      </w:tr>
    </w:tbl>
    <w:p w14:paraId="67B681BE" w14:textId="77777777" w:rsidR="003E5180" w:rsidRDefault="003E5180">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A41879" w14:paraId="6417BF2D" w14:textId="77777777" w:rsidTr="007D4CE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72D68CD" w14:textId="77777777" w:rsidR="00A41879" w:rsidRPr="00DC20FA" w:rsidRDefault="00A41879" w:rsidP="007D4CEE">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FI 13</w:t>
            </w:r>
          </w:p>
        </w:tc>
        <w:tc>
          <w:tcPr>
            <w:tcW w:w="8075" w:type="dxa"/>
          </w:tcPr>
          <w:p w14:paraId="76A94C3A" w14:textId="77777777" w:rsidR="00A41879" w:rsidRPr="00DC20FA" w:rsidRDefault="00A41879" w:rsidP="007D4CE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41879" w:rsidRPr="00D5451C" w14:paraId="240F808E" w14:textId="77777777" w:rsidTr="007D4CE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4327015" w14:textId="77777777" w:rsidR="00A41879" w:rsidRDefault="00A41879" w:rsidP="007D4CEE">
            <w:pPr>
              <w:pStyle w:val="INDICATORTEXT"/>
              <w:jc w:val="both"/>
              <w:rPr>
                <w:b/>
                <w:szCs w:val="18"/>
              </w:rPr>
            </w:pPr>
            <w:r>
              <w:rPr>
                <w:b/>
                <w:szCs w:val="18"/>
              </w:rPr>
              <w:t>FI 13.2</w:t>
            </w:r>
          </w:p>
        </w:tc>
        <w:tc>
          <w:tcPr>
            <w:tcW w:w="8075" w:type="dxa"/>
            <w:tcBorders>
              <w:top w:val="single" w:sz="4" w:space="0" w:color="A6A6A6"/>
              <w:bottom w:val="single" w:sz="4" w:space="0" w:color="A6A6A6"/>
            </w:tcBorders>
          </w:tcPr>
          <w:p w14:paraId="2DC2BB75" w14:textId="77777777" w:rsidR="00A41879" w:rsidRPr="00A41879" w:rsidRDefault="00A41879" w:rsidP="007748B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szCs w:val="18"/>
              </w:rPr>
              <w:t xml:space="preserve">Under Principle 1, </w:t>
            </w:r>
            <w:r>
              <w:rPr>
                <w:szCs w:val="18"/>
              </w:rPr>
              <w:t>you</w:t>
            </w:r>
            <w:r w:rsidRPr="00FA40BC">
              <w:rPr>
                <w:szCs w:val="18"/>
              </w:rPr>
              <w:t xml:space="preserve"> undertake to incorporate ESG issues into investment analysis and decision-making processes. The purpose of this indicator is to allow you to demonstrate the proportions of your </w:t>
            </w:r>
            <w:r>
              <w:rPr>
                <w:szCs w:val="18"/>
              </w:rPr>
              <w:t>fixed income</w:t>
            </w:r>
            <w:r w:rsidRPr="00FA40BC">
              <w:rPr>
                <w:szCs w:val="18"/>
              </w:rPr>
              <w:t xml:space="preserve"> assets that are covered by different approaches to implementing this Principle. There are many different ways in which this can be done. </w:t>
            </w:r>
            <w:r>
              <w:rPr>
                <w:szCs w:val="18"/>
              </w:rPr>
              <w:t>For example you may be applying ESG screens. You may also invest in local government bonds which have a social theme such as social housing.</w:t>
            </w:r>
          </w:p>
        </w:tc>
      </w:tr>
      <w:tr w:rsidR="00017E2C" w:rsidRPr="00D5451C" w14:paraId="0C776D42" w14:textId="77777777" w:rsidTr="007D4CE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889E5A6" w14:textId="77777777" w:rsidR="00017E2C" w:rsidRDefault="00017E2C" w:rsidP="007D4CEE">
            <w:pPr>
              <w:pStyle w:val="INDICATORTEXT"/>
              <w:jc w:val="both"/>
              <w:rPr>
                <w:b/>
                <w:szCs w:val="18"/>
              </w:rPr>
            </w:pPr>
            <w:r>
              <w:rPr>
                <w:b/>
                <w:szCs w:val="18"/>
              </w:rPr>
              <w:t>FI 13.3</w:t>
            </w:r>
          </w:p>
        </w:tc>
        <w:tc>
          <w:tcPr>
            <w:tcW w:w="8075" w:type="dxa"/>
            <w:tcBorders>
              <w:top w:val="single" w:sz="4" w:space="0" w:color="A6A6A6"/>
              <w:bottom w:val="single" w:sz="4" w:space="0" w:color="A6A6A6"/>
            </w:tcBorders>
          </w:tcPr>
          <w:p w14:paraId="0072E191" w14:textId="3A6F533C" w:rsidR="00017E2C" w:rsidRPr="00092858" w:rsidRDefault="00017E2C" w:rsidP="00017E2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92858">
              <w:rPr>
                <w:szCs w:val="18"/>
              </w:rPr>
              <w:t xml:space="preserve">The purpose of this </w:t>
            </w:r>
            <w:r>
              <w:rPr>
                <w:szCs w:val="18"/>
              </w:rPr>
              <w:t>sub-</w:t>
            </w:r>
            <w:r w:rsidRPr="00092858">
              <w:rPr>
                <w:szCs w:val="18"/>
              </w:rPr>
              <w:t xml:space="preserve">indicator is to allow you to explain whether you research the potential relevance of all ESG issues in all cases, as opposed to, for example, researching governance in all cases but researching environmental or social issues only in certain cases. ESG issues differ in their relevance and materiality across </w:t>
            </w:r>
            <w:r>
              <w:rPr>
                <w:szCs w:val="18"/>
              </w:rPr>
              <w:t>countries and municipalities</w:t>
            </w:r>
            <w:r w:rsidR="007748B7">
              <w:rPr>
                <w:szCs w:val="18"/>
              </w:rPr>
              <w:t xml:space="preserve">. </w:t>
            </w:r>
            <w:r w:rsidRPr="00092858">
              <w:rPr>
                <w:szCs w:val="18"/>
              </w:rPr>
              <w:t xml:space="preserve">This indicator does not relate to your final judgements about relevance or materiality, but to the scope of your research processes. </w:t>
            </w:r>
          </w:p>
          <w:p w14:paraId="1CD8C1CF" w14:textId="77777777" w:rsidR="009A545E" w:rsidRPr="00350DAB" w:rsidRDefault="009A545E" w:rsidP="009A545E">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50DAB">
              <w:rPr>
                <w:i/>
                <w:szCs w:val="18"/>
              </w:rPr>
              <w:t xml:space="preserve">Systematic and Occasional </w:t>
            </w:r>
          </w:p>
          <w:p w14:paraId="428FD9F3" w14:textId="77777777" w:rsidR="009A545E" w:rsidRPr="00350DAB" w:rsidRDefault="009A545E" w:rsidP="009A545E">
            <w:pPr>
              <w:pStyle w:val="ListParagraph"/>
              <w:widowControl/>
              <w:numPr>
                <w:ilvl w:val="0"/>
                <w:numId w:val="33"/>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50DAB">
              <w:rPr>
                <w:b/>
                <w:color w:val="595959"/>
                <w:sz w:val="18"/>
                <w:szCs w:val="18"/>
              </w:rPr>
              <w:t>Systematic</w:t>
            </w:r>
            <w:r w:rsidRPr="00350DAB">
              <w:rPr>
                <w:color w:val="595959"/>
                <w:sz w:val="18"/>
                <w:szCs w:val="18"/>
              </w:rPr>
              <w:t xml:space="preserve"> processes review the relevance of ESG issues across different sectors, markets, strategies, issues. Typically these are a planned, routine part of your investment process for all relevant staff. </w:t>
            </w:r>
          </w:p>
          <w:p w14:paraId="713214B2" w14:textId="3B599C2E" w:rsidR="00017E2C" w:rsidRPr="00FA40BC" w:rsidRDefault="009A545E" w:rsidP="00095A00">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rPr>
                <w:szCs w:val="18"/>
              </w:rPr>
            </w:pPr>
            <w:r w:rsidRPr="00350DAB">
              <w:rPr>
                <w:b/>
                <w:szCs w:val="18"/>
              </w:rPr>
              <w:t>Occasional</w:t>
            </w:r>
            <w:r w:rsidRPr="00350DAB">
              <w:rPr>
                <w:szCs w:val="18"/>
              </w:rPr>
              <w:t xml:space="preserve"> reviews are typically ad hoc and may applied by some investment managers and not by others, or to some markets only, or to some sectors only. </w:t>
            </w:r>
          </w:p>
        </w:tc>
      </w:tr>
      <w:tr w:rsidR="00017E2C" w:rsidRPr="00D5451C" w14:paraId="67959F79" w14:textId="77777777" w:rsidTr="007D4CE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1F6E98C" w14:textId="77777777" w:rsidR="00017E2C" w:rsidRDefault="00017E2C" w:rsidP="007D4CEE">
            <w:pPr>
              <w:pStyle w:val="INDICATORTEXT"/>
              <w:jc w:val="both"/>
              <w:rPr>
                <w:b/>
                <w:szCs w:val="18"/>
              </w:rPr>
            </w:pPr>
            <w:r>
              <w:rPr>
                <w:b/>
                <w:szCs w:val="18"/>
              </w:rPr>
              <w:t>FI 13.4</w:t>
            </w:r>
          </w:p>
        </w:tc>
        <w:tc>
          <w:tcPr>
            <w:tcW w:w="8075" w:type="dxa"/>
            <w:tcBorders>
              <w:top w:val="single" w:sz="4" w:space="0" w:color="A6A6A6"/>
              <w:bottom w:val="single" w:sz="4" w:space="0" w:color="A6A6A6"/>
            </w:tcBorders>
          </w:tcPr>
          <w:p w14:paraId="40FF0BBF" w14:textId="77777777" w:rsidR="00017E2C" w:rsidRPr="00FB141C" w:rsidRDefault="00017E2C" w:rsidP="00017E2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B141C">
              <w:rPr>
                <w:szCs w:val="18"/>
              </w:rPr>
              <w:t>Describe your primary reasons for choosing a particular incorporation strategy.</w:t>
            </w:r>
          </w:p>
          <w:p w14:paraId="034E2C19" w14:textId="77777777" w:rsidR="00017E2C" w:rsidRPr="003E1329" w:rsidRDefault="00017E2C" w:rsidP="00017E2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E1329">
              <w:rPr>
                <w:szCs w:val="18"/>
              </w:rPr>
              <w:t>This may include a discussion of:</w:t>
            </w:r>
          </w:p>
          <w:p w14:paraId="4A7D9154" w14:textId="77777777" w:rsidR="00017E2C" w:rsidRPr="003E1329" w:rsidRDefault="00017E2C" w:rsidP="00685549">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sidRPr="003E1329">
              <w:rPr>
                <w:szCs w:val="18"/>
              </w:rPr>
              <w:t>Due to choice(s) made by your organisation,</w:t>
            </w:r>
          </w:p>
          <w:p w14:paraId="43A266C5" w14:textId="77777777" w:rsidR="00017E2C" w:rsidRPr="003E1329" w:rsidRDefault="00017E2C" w:rsidP="00685549">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sidRPr="003E1329">
              <w:rPr>
                <w:szCs w:val="18"/>
              </w:rPr>
              <w:t>Due to financial and/or ESG implications,</w:t>
            </w:r>
          </w:p>
          <w:p w14:paraId="0FBE2C57" w14:textId="77777777" w:rsidR="00017E2C" w:rsidRDefault="007748B7" w:rsidP="00685549">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To meet client demand.</w:t>
            </w:r>
          </w:p>
          <w:p w14:paraId="491540F2" w14:textId="01F2F877" w:rsidR="00017E2C" w:rsidRPr="00FA40BC" w:rsidRDefault="00017E2C" w:rsidP="00136AE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If you screen, please indicate the type of screens, when they are applied, the kind of research sources used and the </w:t>
            </w:r>
            <w:r w:rsidR="00E4504E">
              <w:rPr>
                <w:szCs w:val="18"/>
              </w:rPr>
              <w:t>w</w:t>
            </w:r>
            <w:r w:rsidR="00136AE6">
              <w:rPr>
                <w:szCs w:val="18"/>
              </w:rPr>
              <w:t xml:space="preserve">ay in </w:t>
            </w:r>
            <w:r>
              <w:rPr>
                <w:szCs w:val="18"/>
              </w:rPr>
              <w:t xml:space="preserve">which you ensure </w:t>
            </w:r>
            <w:r w:rsidRPr="004949C5">
              <w:rPr>
                <w:szCs w:val="18"/>
              </w:rPr>
              <w:t xml:space="preserve">that </w:t>
            </w:r>
            <w:r>
              <w:rPr>
                <w:szCs w:val="18"/>
              </w:rPr>
              <w:t>the</w:t>
            </w:r>
            <w:r w:rsidRPr="004949C5">
              <w:rPr>
                <w:szCs w:val="18"/>
              </w:rPr>
              <w:t xml:space="preserve"> criteria are not breached.</w:t>
            </w:r>
          </w:p>
        </w:tc>
      </w:tr>
      <w:tr w:rsidR="00A41879" w:rsidRPr="00D5451C" w14:paraId="11E7E4BE" w14:textId="77777777" w:rsidTr="007D4CEE">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E0CF424" w14:textId="77777777" w:rsidR="00A41879" w:rsidRPr="00EF3BED" w:rsidRDefault="00A41879" w:rsidP="007D4CEE">
            <w:pPr>
              <w:pStyle w:val="INDICATORTEXT"/>
              <w:jc w:val="both"/>
              <w:rPr>
                <w:b/>
                <w:szCs w:val="18"/>
              </w:rPr>
            </w:pPr>
            <w:r>
              <w:rPr>
                <w:b/>
                <w:szCs w:val="18"/>
              </w:rPr>
              <w:t>LOGIC</w:t>
            </w:r>
          </w:p>
        </w:tc>
      </w:tr>
      <w:tr w:rsidR="00A41879" w:rsidRPr="00D5451C" w14:paraId="73AA2D68" w14:textId="77777777" w:rsidTr="00B46C62">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6DB7B96" w14:textId="77777777" w:rsidR="00A41879" w:rsidRPr="0061761B" w:rsidRDefault="00B46C62" w:rsidP="007D4CEE">
            <w:pPr>
              <w:pStyle w:val="INDICATORNUMBER"/>
              <w:rPr>
                <w:rFonts w:ascii="Calibri" w:eastAsia="Calibri" w:hAnsi="Wingdings" w:cs="Times New Roman"/>
                <w:b w:val="0"/>
                <w:i/>
                <w:kern w:val="24"/>
              </w:rPr>
            </w:pPr>
            <w:r>
              <w:rPr>
                <w:rStyle w:val="IntenseEmphasis"/>
                <w:b/>
                <w:i w:val="0"/>
                <w:color w:val="595959"/>
              </w:rPr>
              <w:t>FI 13</w:t>
            </w:r>
          </w:p>
        </w:tc>
        <w:tc>
          <w:tcPr>
            <w:tcW w:w="8075" w:type="dxa"/>
            <w:tcBorders>
              <w:top w:val="single" w:sz="4" w:space="0" w:color="A6A6A6"/>
              <w:bottom w:val="single" w:sz="4" w:space="0" w:color="A6A6A6"/>
            </w:tcBorders>
          </w:tcPr>
          <w:p w14:paraId="052EBCA9" w14:textId="77777777" w:rsidR="00262100" w:rsidRDefault="00262100" w:rsidP="00B46C6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is applicable if you reported an active strategy in relation to fixed income – government investments at [01.1]. </w:t>
            </w:r>
          </w:p>
          <w:p w14:paraId="68BB19CD" w14:textId="77777777" w:rsidR="00A41879" w:rsidRPr="00EB366C" w:rsidRDefault="00B46C62">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AC3D28">
              <w:rPr>
                <w:szCs w:val="18"/>
              </w:rPr>
              <w:t xml:space="preserve">Within </w:t>
            </w:r>
            <w:r w:rsidR="00262100">
              <w:rPr>
                <w:szCs w:val="18"/>
              </w:rPr>
              <w:t xml:space="preserve">this </w:t>
            </w:r>
            <w:r w:rsidRPr="00AC3D28">
              <w:rPr>
                <w:szCs w:val="18"/>
              </w:rPr>
              <w:t>indicator</w:t>
            </w:r>
            <w:r w:rsidR="00262100">
              <w:rPr>
                <w:szCs w:val="18"/>
              </w:rPr>
              <w:t xml:space="preserve">, </w:t>
            </w:r>
            <w:r>
              <w:rPr>
                <w:szCs w:val="18"/>
              </w:rPr>
              <w:t>[13.2], [13.3] an</w:t>
            </w:r>
            <w:r w:rsidR="007748B7">
              <w:rPr>
                <w:szCs w:val="18"/>
              </w:rPr>
              <w:t>d [13.4] will be applicable if ‘</w:t>
            </w:r>
            <w:r>
              <w:rPr>
                <w:szCs w:val="18"/>
              </w:rPr>
              <w:t>Yes</w:t>
            </w:r>
            <w:r w:rsidR="007748B7">
              <w:rPr>
                <w:szCs w:val="18"/>
              </w:rPr>
              <w:t>’</w:t>
            </w:r>
            <w:r>
              <w:rPr>
                <w:szCs w:val="18"/>
              </w:rPr>
              <w:t xml:space="preserve"> is reported in [13.1]</w:t>
            </w:r>
            <w:r w:rsidR="00D948B9">
              <w:rPr>
                <w:szCs w:val="18"/>
              </w:rPr>
              <w:t>.</w:t>
            </w:r>
          </w:p>
        </w:tc>
      </w:tr>
      <w:tr w:rsidR="00B46C62" w:rsidRPr="00D5451C" w14:paraId="4E399C1C" w14:textId="77777777" w:rsidTr="007D4CEE">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3C6D92E" w14:textId="77777777" w:rsidR="00B46C62" w:rsidRPr="00B46C62" w:rsidRDefault="00B46C62" w:rsidP="00B46C62">
            <w:pPr>
              <w:pStyle w:val="INDICATORTEXT"/>
              <w:jc w:val="both"/>
              <w:rPr>
                <w:b/>
                <w:szCs w:val="18"/>
              </w:rPr>
            </w:pPr>
            <w:r w:rsidRPr="00B46C62">
              <w:rPr>
                <w:b/>
                <w:szCs w:val="18"/>
              </w:rPr>
              <w:t>ASSESSMENT</w:t>
            </w:r>
          </w:p>
        </w:tc>
      </w:tr>
      <w:tr w:rsidR="00B46C62" w:rsidRPr="00D5451C" w14:paraId="2AC71B5E" w14:textId="77777777" w:rsidTr="007D4CE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6075A639" w14:textId="77777777" w:rsidR="00B46C62" w:rsidRDefault="00B46C62" w:rsidP="007D4CEE">
            <w:pPr>
              <w:pStyle w:val="INDICATORNUMBER"/>
              <w:rPr>
                <w:rStyle w:val="IntenseEmphasis"/>
                <w:b/>
                <w:i w:val="0"/>
                <w:color w:val="595959"/>
              </w:rPr>
            </w:pPr>
            <w:r>
              <w:rPr>
                <w:rStyle w:val="IntenseEmphasis"/>
                <w:b/>
                <w:i w:val="0"/>
                <w:color w:val="595959"/>
              </w:rPr>
              <w:t>FI 13</w:t>
            </w:r>
          </w:p>
        </w:tc>
        <w:tc>
          <w:tcPr>
            <w:tcW w:w="8075" w:type="dxa"/>
            <w:tcBorders>
              <w:top w:val="single" w:sz="4" w:space="0" w:color="A6A6A6"/>
              <w:bottom w:val="single" w:sz="4" w:space="0" w:color="0070C0"/>
            </w:tcBorders>
          </w:tcPr>
          <w:p w14:paraId="7F785716" w14:textId="77777777" w:rsidR="00B46C62" w:rsidRPr="00B46C62" w:rsidRDefault="00B46C62" w:rsidP="00B46C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B46C62">
              <w:rPr>
                <w:szCs w:val="18"/>
              </w:rPr>
              <w:t xml:space="preserve">Maximum score: Six </w:t>
            </w:r>
            <w:r w:rsidRPr="00B46C62">
              <w:rPr>
                <w:szCs w:val="18"/>
              </w:rPr>
              <w:sym w:font="Wingdings" w:char="F0AB"/>
            </w:r>
          </w:p>
          <w:p w14:paraId="417B13DA" w14:textId="77777777" w:rsidR="00B46C62" w:rsidRPr="00AC3D28" w:rsidRDefault="00B46C62" w:rsidP="0093231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46C62">
              <w:rPr>
                <w:szCs w:val="18"/>
              </w:rPr>
              <w:t>This indicator assesses two parts of [1</w:t>
            </w:r>
            <w:r w:rsidR="00932318">
              <w:rPr>
                <w:szCs w:val="18"/>
              </w:rPr>
              <w:t xml:space="preserve">3] separately. [13.2] is worth three </w:t>
            </w:r>
            <w:r w:rsidRPr="00B46C62">
              <w:rPr>
                <w:szCs w:val="18"/>
              </w:rPr>
              <w:sym w:font="Wingdings" w:char="F0AB"/>
            </w:r>
            <w:r w:rsidRPr="00B46C62">
              <w:rPr>
                <w:szCs w:val="18"/>
              </w:rPr>
              <w:t xml:space="preserve"> and [13.3] is worth </w:t>
            </w:r>
            <w:proofErr w:type="gramStart"/>
            <w:r w:rsidR="00932318">
              <w:rPr>
                <w:szCs w:val="18"/>
              </w:rPr>
              <w:t xml:space="preserve">three </w:t>
            </w:r>
            <w:proofErr w:type="gramEnd"/>
            <w:r w:rsidRPr="00B46C62">
              <w:rPr>
                <w:szCs w:val="18"/>
              </w:rPr>
              <w:sym w:font="Wingdings" w:char="F0AB"/>
            </w:r>
            <w:r w:rsidRPr="00B46C62">
              <w:rPr>
                <w:szCs w:val="18"/>
              </w:rPr>
              <w:t>.</w:t>
            </w:r>
          </w:p>
        </w:tc>
      </w:tr>
    </w:tbl>
    <w:p w14:paraId="7BE150C8" w14:textId="77777777" w:rsidR="00A41879" w:rsidRDefault="00A41879" w:rsidP="00A41879">
      <w:pPr>
        <w:pStyle w:val="INDICATORNUMBER"/>
      </w:pPr>
    </w:p>
    <w:p w14:paraId="252414AB" w14:textId="77777777" w:rsidR="005003FE" w:rsidRDefault="005003FE">
      <w:pPr>
        <w:widowControl/>
        <w:autoSpaceDE/>
        <w:autoSpaceDN/>
        <w:adjustRightInd/>
        <w:spacing w:before="0" w:after="0" w:line="240" w:lineRule="auto"/>
        <w:sectPr w:rsidR="005003FE" w:rsidSect="009175D1">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7A4C74" w14:paraId="67FA09C5" w14:textId="77777777" w:rsidTr="003D4DCB">
        <w:trPr>
          <w:cnfStyle w:val="100000000000" w:firstRow="1" w:lastRow="0" w:firstColumn="0" w:lastColumn="0" w:oddVBand="0" w:evenVBand="0" w:oddHBand="0" w:evenHBand="0" w:firstRowFirstColumn="0" w:firstRowLastColumn="0" w:lastRowFirstColumn="0" w:lastRowLastColumn="0"/>
        </w:trPr>
        <w:tc>
          <w:tcPr>
            <w:tcW w:w="9129" w:type="dxa"/>
          </w:tcPr>
          <w:p w14:paraId="05B46994" w14:textId="77777777" w:rsidR="007A4C74" w:rsidRDefault="007A4C74" w:rsidP="003D4DCB">
            <w:pPr>
              <w:widowControl/>
              <w:autoSpaceDE/>
              <w:autoSpaceDN/>
              <w:adjustRightInd/>
              <w:spacing w:after="0" w:line="240" w:lineRule="auto"/>
              <w:rPr>
                <w:rStyle w:val="IntenseEmphasis"/>
                <w:b/>
                <w:bCs w:val="0"/>
                <w:i w:val="0"/>
                <w:iCs w:val="0"/>
              </w:rPr>
            </w:pPr>
            <w:r>
              <w:lastRenderedPageBreak/>
              <w:t>SECTION</w:t>
            </w:r>
          </w:p>
        </w:tc>
      </w:tr>
      <w:tr w:rsidR="007A4C74" w14:paraId="205E7205" w14:textId="77777777" w:rsidTr="003D4DCB">
        <w:trPr>
          <w:cnfStyle w:val="010000000000" w:firstRow="0" w:lastRow="1" w:firstColumn="0" w:lastColumn="0" w:oddVBand="0" w:evenVBand="0" w:oddHBand="0" w:evenHBand="0" w:firstRowFirstColumn="0" w:firstRowLastColumn="0" w:lastRowFirstColumn="0" w:lastRowLastColumn="0"/>
        </w:trPr>
        <w:tc>
          <w:tcPr>
            <w:tcW w:w="9129" w:type="dxa"/>
          </w:tcPr>
          <w:p w14:paraId="2477D160" w14:textId="77777777" w:rsidR="007A4C74" w:rsidRPr="007A4C74" w:rsidRDefault="007A4C74" w:rsidP="00C907EE">
            <w:pPr>
              <w:pStyle w:val="Heading2"/>
              <w:outlineLvl w:val="1"/>
              <w:rPr>
                <w:rStyle w:val="IntenseEmphasis"/>
                <w:i w:val="0"/>
                <w:iCs w:val="0"/>
                <w:color w:val="008CD0"/>
              </w:rPr>
            </w:pPr>
            <w:bookmarkStart w:id="14" w:name="_Toc368053136"/>
            <w:r>
              <w:t>ESG incorporation in p</w:t>
            </w:r>
            <w:r w:rsidRPr="005C6B96">
              <w:t>assive</w:t>
            </w:r>
            <w:r>
              <w:t>ly managed</w:t>
            </w:r>
            <w:r w:rsidRPr="005C6B96">
              <w:t xml:space="preserve"> </w:t>
            </w:r>
            <w:r w:rsidR="00C907EE">
              <w:t>fixed income</w:t>
            </w:r>
            <w:bookmarkEnd w:id="14"/>
          </w:p>
        </w:tc>
      </w:tr>
    </w:tbl>
    <w:p w14:paraId="1CA39C00" w14:textId="77777777" w:rsidR="007A4C74" w:rsidRDefault="007A4C74" w:rsidP="007A4C7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5215" w14:paraId="5742A721"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3B47FBB" w14:textId="77777777" w:rsidR="00EC5215" w:rsidRPr="00356CDA" w:rsidRDefault="00EC5215" w:rsidP="002E3C66">
            <w:pPr>
              <w:widowControl/>
              <w:autoSpaceDE/>
              <w:autoSpaceDN/>
              <w:adjustRightInd/>
              <w:spacing w:after="0" w:line="240" w:lineRule="auto"/>
              <w:rPr>
                <w:rStyle w:val="IntenseEmphasis"/>
                <w:b w:val="0"/>
                <w:bCs w:val="0"/>
                <w:iCs w:val="0"/>
                <w:color w:val="FFFFFF" w:themeColor="background1"/>
              </w:rPr>
            </w:pPr>
          </w:p>
        </w:tc>
        <w:tc>
          <w:tcPr>
            <w:tcW w:w="3402" w:type="dxa"/>
          </w:tcPr>
          <w:p w14:paraId="7402AFAC" w14:textId="77777777" w:rsidR="00EC5215" w:rsidRPr="00356CDA" w:rsidRDefault="00EC521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B701DCD" w14:textId="77777777" w:rsidR="00EC5215" w:rsidRPr="00356CDA" w:rsidRDefault="00EC521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463AAF0" w14:textId="77777777" w:rsidR="00EC5215" w:rsidRPr="00356CDA" w:rsidRDefault="00EC5215" w:rsidP="002E3C66">
            <w:pPr>
              <w:widowControl/>
              <w:autoSpaceDE/>
              <w:autoSpaceDN/>
              <w:adjustRightInd/>
              <w:spacing w:after="0" w:line="240" w:lineRule="auto"/>
              <w:rPr>
                <w:rStyle w:val="IntenseEmphasis"/>
                <w:b w:val="0"/>
                <w:bCs w:val="0"/>
                <w:iCs w:val="0"/>
                <w:color w:val="FFFFFF" w:themeColor="background1"/>
              </w:rPr>
            </w:pPr>
            <w:r w:rsidRPr="00356CDA">
              <w:t>Principle</w:t>
            </w:r>
          </w:p>
        </w:tc>
      </w:tr>
      <w:tr w:rsidR="00EC5215" w14:paraId="17639ABE" w14:textId="77777777" w:rsidTr="002E3C6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B28140D" w14:textId="77777777" w:rsidR="00EC5215" w:rsidRPr="00356CDA" w:rsidRDefault="006C0C65" w:rsidP="002E3C66">
            <w:pPr>
              <w:pStyle w:val="SectionIndicatorHeaderText"/>
              <w:rPr>
                <w:rStyle w:val="IntenseEmphasis"/>
                <w:bCs w:val="0"/>
                <w:i w:val="0"/>
                <w:iCs w:val="0"/>
                <w:color w:val="FFFFFF" w:themeColor="background1"/>
              </w:rPr>
            </w:pPr>
            <w:r>
              <w:rPr>
                <w:rStyle w:val="IntenseEmphasis"/>
                <w:i w:val="0"/>
                <w:color w:val="FFFFFF" w:themeColor="background1"/>
              </w:rPr>
              <w:t>FI 14</w:t>
            </w:r>
          </w:p>
        </w:tc>
        <w:tc>
          <w:tcPr>
            <w:tcW w:w="3402" w:type="dxa"/>
          </w:tcPr>
          <w:p w14:paraId="4DE7B891" w14:textId="77777777" w:rsidR="00EC5215" w:rsidRDefault="00EC5215" w:rsidP="002E3C66">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1A50B89C" w14:textId="77777777" w:rsidR="00EC5215" w:rsidRPr="00356CDA" w:rsidRDefault="00EC5215" w:rsidP="002E3C66">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6BC46D11" w14:textId="77777777" w:rsidR="00EC5215" w:rsidRPr="00356CDA" w:rsidRDefault="00907143"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83D79E0" w14:textId="77777777" w:rsidR="00EC5215" w:rsidRPr="00356CDA" w:rsidRDefault="00EC5215"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A01BE0E" w14:textId="77777777" w:rsidR="00EC5215" w:rsidRDefault="00EC5215" w:rsidP="00EC5215">
      <w:pPr>
        <w:pStyle w:val="INDICATORNUMBER"/>
      </w:pPr>
    </w:p>
    <w:tbl>
      <w:tblPr>
        <w:tblStyle w:val="SubSectionIndicatorTableVOLUNTARY"/>
        <w:tblW w:w="9214" w:type="dxa"/>
        <w:tblInd w:w="5" w:type="dxa"/>
        <w:tblLook w:val="04A0" w:firstRow="1" w:lastRow="0" w:firstColumn="1" w:lastColumn="0" w:noHBand="0" w:noVBand="1"/>
      </w:tblPr>
      <w:tblGrid>
        <w:gridCol w:w="1134"/>
        <w:gridCol w:w="1980"/>
        <w:gridCol w:w="1980"/>
        <w:gridCol w:w="80"/>
        <w:gridCol w:w="1980"/>
        <w:gridCol w:w="2060"/>
      </w:tblGrid>
      <w:tr w:rsidR="00EC5215" w14:paraId="3A4A3605" w14:textId="77777777" w:rsidTr="00BC512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AF5CD41" w14:textId="77777777" w:rsidR="00EC5215" w:rsidRPr="00903B63" w:rsidRDefault="006C0C65" w:rsidP="002E3C66">
            <w:pPr>
              <w:pStyle w:val="SectionIndicatorHeaderText"/>
              <w:rPr>
                <w:rStyle w:val="IntenseEmphasis"/>
                <w:b w:val="0"/>
                <w:bCs w:val="0"/>
                <w:i w:val="0"/>
                <w:iCs w:val="0"/>
                <w:color w:val="FFFFFF" w:themeColor="background1"/>
              </w:rPr>
            </w:pPr>
            <w:r>
              <w:rPr>
                <w:rStyle w:val="IntenseEmphasis"/>
                <w:i w:val="0"/>
                <w:color w:val="FFFFFF" w:themeColor="background1"/>
              </w:rPr>
              <w:t xml:space="preserve">FI </w:t>
            </w:r>
            <w:r w:rsidR="00EC5215">
              <w:rPr>
                <w:rStyle w:val="IntenseEmphasis"/>
                <w:i w:val="0"/>
                <w:color w:val="FFFFFF" w:themeColor="background1"/>
              </w:rPr>
              <w:t>14</w:t>
            </w:r>
          </w:p>
        </w:tc>
        <w:tc>
          <w:tcPr>
            <w:tcW w:w="8080" w:type="dxa"/>
            <w:gridSpan w:val="5"/>
            <w:tcBorders>
              <w:top w:val="single" w:sz="4" w:space="0" w:color="0070C0"/>
              <w:bottom w:val="single" w:sz="4" w:space="0" w:color="0070C0"/>
              <w:right w:val="single" w:sz="4" w:space="0" w:color="0070C0"/>
            </w:tcBorders>
            <w:shd w:val="clear" w:color="auto" w:fill="0070C0"/>
          </w:tcPr>
          <w:p w14:paraId="5AC2EE81" w14:textId="77777777" w:rsidR="00EC5215" w:rsidRPr="00903B63" w:rsidRDefault="00EC5215"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C5215" w14:paraId="2EBE74C1" w14:textId="77777777" w:rsidTr="00BC51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005173B3" w14:textId="77777777" w:rsidR="00EC5215" w:rsidRPr="000D72DF" w:rsidRDefault="006C0C65" w:rsidP="002E3C66">
            <w:pPr>
              <w:pStyle w:val="INDICATORNUMBER"/>
              <w:rPr>
                <w:rStyle w:val="IntenseEmphasis"/>
                <w:b/>
                <w:bCs w:val="0"/>
                <w:i w:val="0"/>
                <w:iCs w:val="0"/>
              </w:rPr>
            </w:pPr>
            <w:r>
              <w:rPr>
                <w:rStyle w:val="IntenseEmphasis"/>
                <w:b/>
                <w:bCs w:val="0"/>
                <w:i w:val="0"/>
                <w:iCs w:val="0"/>
                <w:color w:val="595959"/>
              </w:rPr>
              <w:t>FI 14.1</w:t>
            </w:r>
          </w:p>
        </w:tc>
        <w:tc>
          <w:tcPr>
            <w:tcW w:w="808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126842C2" w14:textId="77777777" w:rsidR="00EC5215" w:rsidRPr="006C0C65" w:rsidRDefault="006C0C65" w:rsidP="002E3C6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6C0C65">
              <w:t>Indicate if you manage passive fixed income funds that incorporate ESG issues in the index construction methodology.</w:t>
            </w:r>
          </w:p>
        </w:tc>
      </w:tr>
      <w:tr w:rsidR="003A770E" w14:paraId="2D3C4397" w14:textId="77777777" w:rsidTr="00EA784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595959" w:themeColor="text1" w:themeTint="A6"/>
            </w:tcBorders>
          </w:tcPr>
          <w:p w14:paraId="71FEAC24" w14:textId="77777777" w:rsidR="003A770E" w:rsidRDefault="003A770E" w:rsidP="002E3C66">
            <w:pPr>
              <w:widowControl/>
              <w:autoSpaceDE/>
              <w:autoSpaceDN/>
              <w:adjustRightInd/>
              <w:spacing w:after="0" w:line="240" w:lineRule="auto"/>
              <w:rPr>
                <w:rStyle w:val="IntenseEmphasis"/>
                <w:b w:val="0"/>
                <w:bCs w:val="0"/>
                <w:i w:val="0"/>
                <w:iCs w:val="0"/>
              </w:rPr>
            </w:pPr>
          </w:p>
        </w:tc>
        <w:tc>
          <w:tcPr>
            <w:tcW w:w="3960" w:type="dxa"/>
            <w:gridSpan w:val="2"/>
            <w:tcBorders>
              <w:top w:val="nil"/>
              <w:left w:val="single" w:sz="4" w:space="0" w:color="595959" w:themeColor="text1" w:themeTint="A6"/>
              <w:bottom w:val="nil"/>
              <w:right w:val="single" w:sz="4" w:space="0" w:color="D9D9D9" w:themeColor="background1" w:themeShade="D9"/>
            </w:tcBorders>
            <w:shd w:val="clear" w:color="auto" w:fill="A6A6A6" w:themeFill="background1" w:themeFillShade="A6"/>
          </w:tcPr>
          <w:p w14:paraId="0DEE326D" w14:textId="77777777" w:rsidR="003A770E" w:rsidRPr="003A770E" w:rsidRDefault="003A770E" w:rsidP="006439CE">
            <w:pPr>
              <w:spacing w:after="0" w:line="240" w:lineRule="auto"/>
              <w:ind w:left="0"/>
              <w:contextualSpacing/>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A770E">
              <w:rPr>
                <w:b/>
                <w:color w:val="FFFFFF" w:themeColor="background1"/>
                <w:sz w:val="18"/>
                <w:szCs w:val="18"/>
              </w:rPr>
              <w:t>Fixed Income - Corporate</w:t>
            </w:r>
          </w:p>
        </w:tc>
        <w:tc>
          <w:tcPr>
            <w:tcW w:w="4120" w:type="dxa"/>
            <w:gridSpan w:val="3"/>
            <w:tcBorders>
              <w:top w:val="nil"/>
              <w:left w:val="single" w:sz="4" w:space="0" w:color="D9D9D9" w:themeColor="background1" w:themeShade="D9"/>
              <w:bottom w:val="nil"/>
              <w:right w:val="single" w:sz="4" w:space="0" w:color="0070C0"/>
            </w:tcBorders>
            <w:shd w:val="clear" w:color="auto" w:fill="A6A6A6" w:themeFill="background1" w:themeFillShade="A6"/>
          </w:tcPr>
          <w:p w14:paraId="55D5E471" w14:textId="77777777" w:rsidR="003A770E" w:rsidRPr="003A770E" w:rsidRDefault="003A770E" w:rsidP="006439CE">
            <w:pPr>
              <w:spacing w:after="0" w:line="240" w:lineRule="auto"/>
              <w:ind w:left="0"/>
              <w:contextualSpacing/>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A770E">
              <w:rPr>
                <w:b/>
                <w:color w:val="FFFFFF" w:themeColor="background1"/>
                <w:sz w:val="18"/>
                <w:szCs w:val="18"/>
              </w:rPr>
              <w:t>Fixed Income - Government</w:t>
            </w:r>
          </w:p>
        </w:tc>
      </w:tr>
      <w:tr w:rsidR="009A2569" w14:paraId="206B96E7" w14:textId="77777777" w:rsidTr="00EA78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right w:val="single" w:sz="4" w:space="0" w:color="595959" w:themeColor="text1" w:themeTint="A6"/>
            </w:tcBorders>
          </w:tcPr>
          <w:p w14:paraId="02FBA017" w14:textId="77777777" w:rsidR="009A2569" w:rsidRDefault="009A2569" w:rsidP="002E3C66">
            <w:pPr>
              <w:widowControl/>
              <w:autoSpaceDE/>
              <w:autoSpaceDN/>
              <w:adjustRightInd/>
              <w:spacing w:after="0" w:line="240" w:lineRule="auto"/>
              <w:rPr>
                <w:rStyle w:val="IntenseEmphasis"/>
                <w:b w:val="0"/>
                <w:bCs w:val="0"/>
                <w:i w:val="0"/>
                <w:iCs w:val="0"/>
              </w:rPr>
            </w:pPr>
          </w:p>
        </w:tc>
        <w:tc>
          <w:tcPr>
            <w:tcW w:w="1980" w:type="dxa"/>
            <w:tcBorders>
              <w:top w:val="nil"/>
              <w:left w:val="single" w:sz="4" w:space="0" w:color="595959" w:themeColor="text1" w:themeTint="A6"/>
              <w:bottom w:val="single" w:sz="4" w:space="0" w:color="0070C0"/>
              <w:right w:val="single" w:sz="4" w:space="0" w:color="A6A6A6" w:themeColor="background1" w:themeShade="A6"/>
            </w:tcBorders>
            <w:shd w:val="clear" w:color="auto" w:fill="auto"/>
          </w:tcPr>
          <w:p w14:paraId="2C01C708" w14:textId="77777777" w:rsidR="009A2569" w:rsidRDefault="009A2569" w:rsidP="002E3C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1980"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29118E8F" w14:textId="77777777" w:rsidR="009A2569" w:rsidRDefault="009A2569" w:rsidP="002E3C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c>
          <w:tcPr>
            <w:tcW w:w="2060" w:type="dxa"/>
            <w:gridSpan w:val="2"/>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EF7CDB6" w14:textId="77777777" w:rsidR="009A2569" w:rsidRDefault="009A2569" w:rsidP="007D4CEE">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60" w:type="dxa"/>
            <w:tcBorders>
              <w:top w:val="nil"/>
              <w:left w:val="single" w:sz="4" w:space="0" w:color="A6A6A6" w:themeColor="background1" w:themeShade="A6"/>
              <w:bottom w:val="single" w:sz="4" w:space="0" w:color="0070C0"/>
              <w:right w:val="single" w:sz="4" w:space="0" w:color="0070C0"/>
            </w:tcBorders>
            <w:shd w:val="clear" w:color="auto" w:fill="auto"/>
          </w:tcPr>
          <w:p w14:paraId="7550C3E9" w14:textId="77777777" w:rsidR="009A2569" w:rsidRDefault="009A2569" w:rsidP="007D4CEE">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A2569" w14:paraId="42718ACE" w14:textId="77777777" w:rsidTr="00F0529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right w:val="single" w:sz="4" w:space="0" w:color="595959" w:themeColor="text1" w:themeTint="A6"/>
            </w:tcBorders>
          </w:tcPr>
          <w:p w14:paraId="39FCDFC6" w14:textId="77777777" w:rsidR="009A2569" w:rsidRDefault="009A2569" w:rsidP="002E3C66">
            <w:pPr>
              <w:pStyle w:val="INDICATORNUMBER"/>
              <w:rPr>
                <w:rStyle w:val="IntenseEmphasis"/>
                <w:b/>
                <w:bCs w:val="0"/>
                <w:i w:val="0"/>
                <w:iCs w:val="0"/>
              </w:rPr>
            </w:pPr>
            <w:r>
              <w:rPr>
                <w:rStyle w:val="IntenseEmphasis"/>
                <w:b/>
                <w:bCs w:val="0"/>
                <w:i w:val="0"/>
                <w:iCs w:val="0"/>
                <w:color w:val="595959"/>
              </w:rPr>
              <w:t>FI 14.2</w:t>
            </w:r>
          </w:p>
        </w:tc>
        <w:tc>
          <w:tcPr>
            <w:tcW w:w="808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3B4AA22B" w14:textId="77777777" w:rsidR="009A2569" w:rsidRPr="00A201B8" w:rsidRDefault="00A201B8" w:rsidP="002E3C66">
            <w:pPr>
              <w:pStyle w:val="INDICATORTEXT"/>
              <w:cnfStyle w:val="000000000000" w:firstRow="0" w:lastRow="0" w:firstColumn="0" w:lastColumn="0" w:oddVBand="0" w:evenVBand="0" w:oddHBand="0" w:evenHBand="0" w:firstRowFirstColumn="0" w:firstRowLastColumn="0" w:lastRowFirstColumn="0" w:lastRowLastColumn="0"/>
            </w:pPr>
            <w:r w:rsidRPr="00A201B8">
              <w:t>Indicate the percentage of your total passive fixed income funds for which ESG issues are incorporated in the index construction methodology.</w:t>
            </w:r>
          </w:p>
        </w:tc>
      </w:tr>
      <w:tr w:rsidR="00101DCF" w14:paraId="62EFBA13" w14:textId="77777777" w:rsidTr="00F052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right w:val="single" w:sz="4" w:space="0" w:color="595959" w:themeColor="text1" w:themeTint="A6"/>
            </w:tcBorders>
          </w:tcPr>
          <w:p w14:paraId="2605BFF4" w14:textId="77777777" w:rsidR="00101DCF" w:rsidRDefault="00101DCF" w:rsidP="002E3C66">
            <w:pPr>
              <w:widowControl/>
              <w:autoSpaceDE/>
              <w:autoSpaceDN/>
              <w:adjustRightInd/>
              <w:spacing w:after="0" w:line="240" w:lineRule="auto"/>
              <w:rPr>
                <w:rStyle w:val="IntenseEmphasis"/>
                <w:b w:val="0"/>
                <w:bCs w:val="0"/>
                <w:i w:val="0"/>
                <w:iCs w:val="0"/>
              </w:rPr>
            </w:pPr>
          </w:p>
        </w:tc>
        <w:tc>
          <w:tcPr>
            <w:tcW w:w="4040" w:type="dxa"/>
            <w:gridSpan w:val="3"/>
            <w:tcBorders>
              <w:top w:val="nil"/>
              <w:left w:val="single" w:sz="4" w:space="0" w:color="595959" w:themeColor="text1" w:themeTint="A6"/>
              <w:bottom w:val="single" w:sz="4" w:space="0" w:color="0070C0"/>
              <w:right w:val="single" w:sz="4" w:space="0" w:color="A6A6A6" w:themeColor="background1" w:themeShade="A6"/>
            </w:tcBorders>
            <w:shd w:val="clear" w:color="auto" w:fill="auto"/>
          </w:tcPr>
          <w:p w14:paraId="26FECAC5" w14:textId="77777777" w:rsidR="00101DCF" w:rsidRPr="00101DCF" w:rsidRDefault="006439CE" w:rsidP="00101DCF">
            <w:pPr>
              <w:pStyle w:val="INDICATORTEXT"/>
              <w:cnfStyle w:val="000000100000" w:firstRow="0" w:lastRow="0" w:firstColumn="0" w:lastColumn="0" w:oddVBand="0" w:evenVBand="0" w:oddHBand="1" w:evenHBand="0" w:firstRowFirstColumn="0" w:firstRowLastColumn="0" w:lastRowFirstColumn="0" w:lastRowLastColumn="0"/>
            </w:pPr>
            <w:r>
              <w:t xml:space="preserve">a) </w:t>
            </w:r>
            <w:r w:rsidR="00101DCF" w:rsidRPr="00101DCF">
              <w:t xml:space="preserve">ESG incorporation passive - </w:t>
            </w:r>
            <w:r w:rsidR="00101DCF" w:rsidRPr="00101DCF">
              <w:rPr>
                <w:u w:val="single"/>
              </w:rPr>
              <w:t>corporate</w:t>
            </w:r>
            <w:r w:rsidR="00101DCF" w:rsidRPr="00101DCF">
              <w:t xml:space="preserve"> </w:t>
            </w:r>
            <w:r w:rsidR="007748B7">
              <w:t xml:space="preserve">fixed income </w:t>
            </w:r>
            <w:r w:rsidR="00101DCF" w:rsidRPr="00101DCF">
              <w:t xml:space="preserve">funds </w:t>
            </w:r>
          </w:p>
        </w:tc>
        <w:tc>
          <w:tcPr>
            <w:tcW w:w="4040" w:type="dxa"/>
            <w:gridSpan w:val="2"/>
            <w:tcBorders>
              <w:top w:val="nil"/>
              <w:left w:val="single" w:sz="4" w:space="0" w:color="A6A6A6" w:themeColor="background1" w:themeShade="A6"/>
              <w:bottom w:val="single" w:sz="4" w:space="0" w:color="0070C0"/>
              <w:right w:val="single" w:sz="4" w:space="0" w:color="0070C0"/>
            </w:tcBorders>
            <w:shd w:val="clear" w:color="auto" w:fill="auto"/>
          </w:tcPr>
          <w:p w14:paraId="387B8535" w14:textId="77777777" w:rsidR="00101DCF" w:rsidRPr="00101DCF" w:rsidRDefault="00101DCF" w:rsidP="00101DCF">
            <w:pPr>
              <w:pStyle w:val="INDICATORTEXT"/>
              <w:cnfStyle w:val="000000100000" w:firstRow="0" w:lastRow="0" w:firstColumn="0" w:lastColumn="0" w:oddVBand="0" w:evenVBand="0" w:oddHBand="1" w:evenHBand="0" w:firstRowFirstColumn="0" w:firstRowLastColumn="0" w:lastRowFirstColumn="0" w:lastRowLastColumn="0"/>
            </w:pPr>
            <w:r w:rsidRPr="00101DCF">
              <w:sym w:font="Wingdings" w:char="F06D"/>
            </w:r>
            <w:r w:rsidR="00C61CBA">
              <w:t xml:space="preserve"> &lt;10%  </w:t>
            </w:r>
            <w:r w:rsidRPr="00101DCF">
              <w:sym w:font="Wingdings" w:char="F06D"/>
            </w:r>
            <w:r w:rsidRPr="00101DCF">
              <w:t xml:space="preserve"> 10-50% </w:t>
            </w:r>
            <w:r w:rsidR="00C61CBA">
              <w:t xml:space="preserve"> </w:t>
            </w:r>
            <w:r w:rsidRPr="00101DCF">
              <w:sym w:font="Wingdings" w:char="F06D"/>
            </w:r>
            <w:r w:rsidRPr="00101DCF">
              <w:t xml:space="preserve"> 51-90%</w:t>
            </w:r>
            <w:r w:rsidR="00C61CBA">
              <w:t xml:space="preserve"> </w:t>
            </w:r>
            <w:r w:rsidRPr="00101DCF">
              <w:t xml:space="preserve"> </w:t>
            </w:r>
            <w:r w:rsidRPr="00101DCF">
              <w:sym w:font="Wingdings" w:char="F06D"/>
            </w:r>
            <w:r w:rsidRPr="00101DCF">
              <w:t xml:space="preserve"> &gt;90%</w:t>
            </w:r>
          </w:p>
          <w:p w14:paraId="2560C137" w14:textId="77777777" w:rsidR="00101DCF" w:rsidRPr="00101DCF" w:rsidRDefault="00812E98" w:rsidP="00C946A6">
            <w:pPr>
              <w:pStyle w:val="INDICATORTEXT"/>
              <w:jc w:val="center"/>
              <w:cnfStyle w:val="000000100000" w:firstRow="0" w:lastRow="0" w:firstColumn="0" w:lastColumn="0" w:oddVBand="0" w:evenVBand="0" w:oddHBand="1" w:evenHBand="0" w:firstRowFirstColumn="0" w:firstRowLastColumn="0" w:lastRowFirstColumn="0" w:lastRowLastColumn="0"/>
            </w:pPr>
            <w:r>
              <w:t>(</w:t>
            </w:r>
            <w:r w:rsidR="00101DCF" w:rsidRPr="00101DCF">
              <w:t xml:space="preserve">% of total passive corporate </w:t>
            </w:r>
            <w:r w:rsidR="0099079F">
              <w:t xml:space="preserve">FI </w:t>
            </w:r>
            <w:r w:rsidR="00101DCF" w:rsidRPr="00101DCF">
              <w:t>funds</w:t>
            </w:r>
            <w:r>
              <w:t>)</w:t>
            </w:r>
          </w:p>
        </w:tc>
      </w:tr>
      <w:tr w:rsidR="00101DCF" w14:paraId="1DE53511" w14:textId="77777777" w:rsidTr="00F05297">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0070C0"/>
              <w:left w:val="single" w:sz="4" w:space="0" w:color="0070C0"/>
              <w:bottom w:val="single" w:sz="4" w:space="0" w:color="0070C0"/>
              <w:right w:val="single" w:sz="4" w:space="0" w:color="595959" w:themeColor="text1" w:themeTint="A6"/>
            </w:tcBorders>
          </w:tcPr>
          <w:p w14:paraId="229CD657" w14:textId="77777777" w:rsidR="00101DCF" w:rsidRDefault="00101DCF" w:rsidP="002E3C66">
            <w:pPr>
              <w:widowControl/>
              <w:autoSpaceDE/>
              <w:autoSpaceDN/>
              <w:adjustRightInd/>
              <w:spacing w:after="0" w:line="240" w:lineRule="auto"/>
              <w:rPr>
                <w:rStyle w:val="IntenseEmphasis"/>
                <w:b w:val="0"/>
                <w:bCs w:val="0"/>
                <w:i w:val="0"/>
                <w:iCs w:val="0"/>
              </w:rPr>
            </w:pPr>
          </w:p>
        </w:tc>
        <w:tc>
          <w:tcPr>
            <w:tcW w:w="4040" w:type="dxa"/>
            <w:gridSpan w:val="3"/>
            <w:tcBorders>
              <w:top w:val="single" w:sz="4" w:space="0" w:color="0070C0"/>
              <w:left w:val="single" w:sz="4" w:space="0" w:color="595959" w:themeColor="text1" w:themeTint="A6"/>
              <w:bottom w:val="single" w:sz="4" w:space="0" w:color="0070C0"/>
              <w:right w:val="single" w:sz="4" w:space="0" w:color="A6A6A6" w:themeColor="background1" w:themeShade="A6"/>
            </w:tcBorders>
            <w:shd w:val="clear" w:color="auto" w:fill="auto"/>
          </w:tcPr>
          <w:p w14:paraId="1F468278" w14:textId="77777777" w:rsidR="00101DCF" w:rsidRPr="00101DCF" w:rsidRDefault="006439CE" w:rsidP="00101DCF">
            <w:pPr>
              <w:pStyle w:val="INDICATORTEXT"/>
              <w:cnfStyle w:val="000000000000" w:firstRow="0" w:lastRow="0" w:firstColumn="0" w:lastColumn="0" w:oddVBand="0" w:evenVBand="0" w:oddHBand="0" w:evenHBand="0" w:firstRowFirstColumn="0" w:firstRowLastColumn="0" w:lastRowFirstColumn="0" w:lastRowLastColumn="0"/>
            </w:pPr>
            <w:r>
              <w:t xml:space="preserve">b) </w:t>
            </w:r>
            <w:r w:rsidR="00101DCF" w:rsidRPr="00101DCF">
              <w:t xml:space="preserve">ESG incorporation passive - </w:t>
            </w:r>
            <w:r w:rsidR="00101DCF" w:rsidRPr="00101DCF">
              <w:rPr>
                <w:u w:val="single"/>
              </w:rPr>
              <w:t>government</w:t>
            </w:r>
            <w:r w:rsidR="00101DCF" w:rsidRPr="00101DCF">
              <w:t xml:space="preserve"> </w:t>
            </w:r>
            <w:r w:rsidR="007748B7">
              <w:t xml:space="preserve">fixed income </w:t>
            </w:r>
            <w:r w:rsidR="00101DCF" w:rsidRPr="00101DCF">
              <w:t>funds</w:t>
            </w:r>
          </w:p>
        </w:tc>
        <w:tc>
          <w:tcPr>
            <w:tcW w:w="4040" w:type="dxa"/>
            <w:gridSpan w:val="2"/>
            <w:tcBorders>
              <w:top w:val="nil"/>
              <w:left w:val="single" w:sz="4" w:space="0" w:color="A6A6A6" w:themeColor="background1" w:themeShade="A6"/>
              <w:bottom w:val="single" w:sz="4" w:space="0" w:color="0070C0"/>
              <w:right w:val="single" w:sz="4" w:space="0" w:color="0070C0"/>
            </w:tcBorders>
            <w:shd w:val="clear" w:color="auto" w:fill="auto"/>
          </w:tcPr>
          <w:p w14:paraId="1F77E0D8" w14:textId="77777777" w:rsidR="00101DCF" w:rsidRPr="00101DCF" w:rsidRDefault="00101DCF" w:rsidP="00101DCF">
            <w:pPr>
              <w:pStyle w:val="INDICATORTEXT"/>
              <w:cnfStyle w:val="000000000000" w:firstRow="0" w:lastRow="0" w:firstColumn="0" w:lastColumn="0" w:oddVBand="0" w:evenVBand="0" w:oddHBand="0" w:evenHBand="0" w:firstRowFirstColumn="0" w:firstRowLastColumn="0" w:lastRowFirstColumn="0" w:lastRowLastColumn="0"/>
            </w:pPr>
            <w:r w:rsidRPr="00101DCF">
              <w:sym w:font="Wingdings" w:char="F06D"/>
            </w:r>
            <w:r w:rsidR="00C61CBA">
              <w:t xml:space="preserve"> &lt;10%</w:t>
            </w:r>
            <w:r w:rsidRPr="00101DCF">
              <w:t xml:space="preserve">  </w:t>
            </w:r>
            <w:r w:rsidRPr="00101DCF">
              <w:sym w:font="Wingdings" w:char="F06D"/>
            </w:r>
            <w:r w:rsidRPr="00101DCF">
              <w:t xml:space="preserve"> 10-50% </w:t>
            </w:r>
            <w:r w:rsidR="00C61CBA">
              <w:t xml:space="preserve"> </w:t>
            </w:r>
            <w:r w:rsidRPr="00101DCF">
              <w:sym w:font="Wingdings" w:char="F06D"/>
            </w:r>
            <w:r w:rsidRPr="00101DCF">
              <w:t xml:space="preserve"> 51-90% </w:t>
            </w:r>
            <w:r w:rsidR="00C61CBA">
              <w:t xml:space="preserve"> </w:t>
            </w:r>
            <w:r w:rsidRPr="00101DCF">
              <w:sym w:font="Wingdings" w:char="F06D"/>
            </w:r>
            <w:r w:rsidRPr="00101DCF">
              <w:t xml:space="preserve"> &gt;90%</w:t>
            </w:r>
          </w:p>
          <w:p w14:paraId="5A06A89B" w14:textId="77777777" w:rsidR="00101DCF" w:rsidRPr="00101DCF" w:rsidRDefault="00812E98" w:rsidP="00C946A6">
            <w:pPr>
              <w:pStyle w:val="INDICATORTEXT"/>
              <w:jc w:val="center"/>
              <w:cnfStyle w:val="000000000000" w:firstRow="0" w:lastRow="0" w:firstColumn="0" w:lastColumn="0" w:oddVBand="0" w:evenVBand="0" w:oddHBand="0" w:evenHBand="0" w:firstRowFirstColumn="0" w:firstRowLastColumn="0" w:lastRowFirstColumn="0" w:lastRowLastColumn="0"/>
            </w:pPr>
            <w:r>
              <w:t>(</w:t>
            </w:r>
            <w:r w:rsidR="00101DCF" w:rsidRPr="00101DCF">
              <w:t xml:space="preserve">% of total passive government </w:t>
            </w:r>
            <w:r w:rsidR="0099079F">
              <w:t xml:space="preserve">FI </w:t>
            </w:r>
            <w:r w:rsidR="00101DCF" w:rsidRPr="00101DCF">
              <w:t>funds</w:t>
            </w:r>
            <w:r>
              <w:t>)</w:t>
            </w:r>
          </w:p>
        </w:tc>
      </w:tr>
      <w:tr w:rsidR="00101DCF" w14:paraId="1AD3613C" w14:textId="77777777" w:rsidTr="00F052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33E8E380" w14:textId="77777777" w:rsidR="00101DCF" w:rsidRDefault="00120B47" w:rsidP="002E3C66">
            <w:pPr>
              <w:pStyle w:val="INDICATORNUMBER"/>
              <w:rPr>
                <w:rStyle w:val="IntenseEmphasis"/>
                <w:b/>
                <w:bCs w:val="0"/>
                <w:i w:val="0"/>
                <w:iCs w:val="0"/>
              </w:rPr>
            </w:pPr>
            <w:r>
              <w:rPr>
                <w:rStyle w:val="IntenseEmphasis"/>
                <w:b/>
                <w:bCs w:val="0"/>
                <w:i w:val="0"/>
                <w:iCs w:val="0"/>
                <w:color w:val="595959"/>
              </w:rPr>
              <w:t>FI</w:t>
            </w:r>
            <w:r w:rsidR="00101DCF" w:rsidRPr="00AE100E">
              <w:rPr>
                <w:rStyle w:val="IntenseEmphasis"/>
                <w:b/>
                <w:bCs w:val="0"/>
                <w:i w:val="0"/>
                <w:iCs w:val="0"/>
                <w:color w:val="595959"/>
              </w:rPr>
              <w:t xml:space="preserve"> 14.3</w:t>
            </w:r>
          </w:p>
        </w:tc>
        <w:tc>
          <w:tcPr>
            <w:tcW w:w="808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38026C1C" w14:textId="77777777" w:rsidR="00101DCF" w:rsidRPr="00120B47" w:rsidRDefault="00812E98" w:rsidP="00812E98">
            <w:pPr>
              <w:pStyle w:val="INDICATORTEXT"/>
              <w:cnfStyle w:val="000000100000" w:firstRow="0" w:lastRow="0" w:firstColumn="0" w:lastColumn="0" w:oddVBand="0" w:evenVBand="0" w:oddHBand="1" w:evenHBand="0" w:firstRowFirstColumn="0" w:firstRowLastColumn="0" w:lastRowFirstColumn="0" w:lastRowLastColumn="0"/>
            </w:pPr>
            <w:r>
              <w:t>Specify index/</w:t>
            </w:r>
            <w:r w:rsidR="00120B47" w:rsidRPr="00120B47">
              <w:t>fund name, provide a brief description of ESG methodology and indicate which of the following ESG incorporation strategy you apply.</w:t>
            </w:r>
          </w:p>
        </w:tc>
      </w:tr>
      <w:tr w:rsidR="00101DCF" w14:paraId="1289A17E" w14:textId="77777777" w:rsidTr="006D6AE5">
        <w:trPr>
          <w:trHeight w:val="68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673E82B" w14:textId="77777777" w:rsidR="00101DCF" w:rsidRPr="00AE100E" w:rsidRDefault="00101DCF" w:rsidP="006D6AE5">
            <w:pPr>
              <w:pStyle w:val="INDICATORNUMBER"/>
              <w:spacing w:before="0" w:after="0"/>
              <w:rPr>
                <w:rStyle w:val="IntenseEmphasis"/>
                <w:b/>
                <w:bCs w:val="0"/>
                <w:i w:val="0"/>
                <w:iCs w:val="0"/>
                <w:color w:val="595959"/>
              </w:rPr>
            </w:pPr>
          </w:p>
        </w:tc>
        <w:tc>
          <w:tcPr>
            <w:tcW w:w="3960" w:type="dxa"/>
            <w:gridSpan w:val="2"/>
            <w:tcBorders>
              <w:top w:val="nil"/>
              <w:left w:val="single" w:sz="4" w:space="0" w:color="595959" w:themeColor="text1" w:themeTint="A6"/>
              <w:right w:val="single" w:sz="4" w:space="0" w:color="D9D9D9" w:themeColor="background1" w:themeShade="D9"/>
            </w:tcBorders>
            <w:shd w:val="clear" w:color="auto" w:fill="A6A6A6" w:themeFill="background1" w:themeFillShade="A6"/>
          </w:tcPr>
          <w:p w14:paraId="452E2111" w14:textId="77777777" w:rsidR="00101DCF" w:rsidRPr="00804354" w:rsidRDefault="00101DCF" w:rsidP="006D6AE5">
            <w:pPr>
              <w:spacing w:before="0" w:after="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04354">
              <w:rPr>
                <w:b/>
                <w:noProof/>
                <w:color w:val="FFFFFF" w:themeColor="background1"/>
                <w:sz w:val="18"/>
                <w:szCs w:val="18"/>
              </w:rPr>
              <w:t>Index and fund name and brief descripton of ESG methodology</w:t>
            </w:r>
          </w:p>
        </w:tc>
        <w:tc>
          <w:tcPr>
            <w:tcW w:w="4120" w:type="dxa"/>
            <w:gridSpan w:val="3"/>
            <w:tcBorders>
              <w:top w:val="nil"/>
              <w:left w:val="single" w:sz="4" w:space="0" w:color="D9D9D9" w:themeColor="background1" w:themeShade="D9"/>
              <w:right w:val="single" w:sz="4" w:space="0" w:color="0070C0"/>
            </w:tcBorders>
            <w:shd w:val="clear" w:color="auto" w:fill="A6A6A6" w:themeFill="background1" w:themeFillShade="A6"/>
          </w:tcPr>
          <w:p w14:paraId="16854699" w14:textId="77777777" w:rsidR="00101DCF" w:rsidRPr="00804354" w:rsidRDefault="00101DCF" w:rsidP="006D6AE5">
            <w:pPr>
              <w:pStyle w:val="INDICATORTEXT"/>
              <w:spacing w:before="0" w:after="0"/>
              <w:jc w:val="center"/>
              <w:cnfStyle w:val="000000000000" w:firstRow="0" w:lastRow="0" w:firstColumn="0" w:lastColumn="0" w:oddVBand="0" w:evenVBand="0" w:oddHBand="0" w:evenHBand="0" w:firstRowFirstColumn="0" w:firstRowLastColumn="0" w:lastRowFirstColumn="0" w:lastRowLastColumn="0"/>
              <w:rPr>
                <w:b/>
              </w:rPr>
            </w:pPr>
            <w:r w:rsidRPr="00A46BAD">
              <w:rPr>
                <w:b/>
                <w:color w:val="FFFFFF" w:themeColor="background1"/>
              </w:rPr>
              <w:t xml:space="preserve">ESG incorporation </w:t>
            </w:r>
            <w:r>
              <w:rPr>
                <w:b/>
                <w:color w:val="FFFFFF" w:themeColor="background1"/>
              </w:rPr>
              <w:t>s</w:t>
            </w:r>
            <w:r w:rsidRPr="00804354">
              <w:rPr>
                <w:b/>
                <w:color w:val="FFFFFF" w:themeColor="background1"/>
              </w:rPr>
              <w:t>trateg</w:t>
            </w:r>
            <w:r w:rsidR="00E128C5">
              <w:rPr>
                <w:b/>
                <w:color w:val="FFFFFF" w:themeColor="background1"/>
              </w:rPr>
              <w:t>y</w:t>
            </w:r>
          </w:p>
          <w:p w14:paraId="211E6247" w14:textId="77777777" w:rsidR="00101DCF" w:rsidRPr="00804354" w:rsidRDefault="00101DCF" w:rsidP="00812E98">
            <w:pPr>
              <w:pStyle w:val="INDICATORTEXT"/>
              <w:spacing w:before="0" w:after="0"/>
              <w:jc w:val="center"/>
              <w:cnfStyle w:val="000000000000" w:firstRow="0" w:lastRow="0" w:firstColumn="0" w:lastColumn="0" w:oddVBand="0" w:evenVBand="0" w:oddHBand="0" w:evenHBand="0" w:firstRowFirstColumn="0" w:firstRowLastColumn="0" w:lastRowFirstColumn="0" w:lastRowLastColumn="0"/>
              <w:rPr>
                <w:color w:val="FFFFFF" w:themeColor="background1"/>
              </w:rPr>
            </w:pPr>
            <w:r w:rsidRPr="00804354">
              <w:rPr>
                <w:color w:val="FFFFFF" w:themeColor="background1"/>
              </w:rPr>
              <w:t>(</w:t>
            </w:r>
            <w:r w:rsidR="00812E98">
              <w:rPr>
                <w:color w:val="FFFFFF" w:themeColor="background1"/>
              </w:rPr>
              <w:t>select</w:t>
            </w:r>
            <w:r w:rsidRPr="00804354">
              <w:rPr>
                <w:color w:val="FFFFFF" w:themeColor="background1"/>
              </w:rPr>
              <w:t xml:space="preserve"> all that apply)</w:t>
            </w:r>
          </w:p>
        </w:tc>
      </w:tr>
      <w:tr w:rsidR="00101DCF" w14:paraId="76659FE9" w14:textId="77777777" w:rsidTr="00DB02F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67A89612" w14:textId="77777777" w:rsidR="00101DCF" w:rsidRPr="00AE100E" w:rsidRDefault="00101DCF" w:rsidP="002E3C66">
            <w:pPr>
              <w:pStyle w:val="INDICATORNUMBER"/>
              <w:rPr>
                <w:rStyle w:val="IntenseEmphasis"/>
                <w:b/>
                <w:bCs w:val="0"/>
                <w:i w:val="0"/>
                <w:iCs w:val="0"/>
                <w:color w:val="595959"/>
              </w:rPr>
            </w:pPr>
          </w:p>
        </w:tc>
        <w:tc>
          <w:tcPr>
            <w:tcW w:w="3960" w:type="dxa"/>
            <w:gridSpan w:val="2"/>
            <w:tcBorders>
              <w:top w:val="nil"/>
              <w:left w:val="single" w:sz="4" w:space="0" w:color="595959" w:themeColor="text1" w:themeTint="A6"/>
              <w:right w:val="single" w:sz="4" w:space="0" w:color="A6A6A6" w:themeColor="background1" w:themeShade="A6"/>
            </w:tcBorders>
            <w:shd w:val="clear" w:color="auto" w:fill="auto"/>
          </w:tcPr>
          <w:p w14:paraId="734C26D1" w14:textId="77777777" w:rsidR="00101DCF" w:rsidRPr="005822C6" w:rsidRDefault="00101DCF"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tcW w:w="4120" w:type="dxa"/>
            <w:gridSpan w:val="3"/>
            <w:tcBorders>
              <w:top w:val="nil"/>
              <w:right w:val="single" w:sz="4" w:space="0" w:color="0070C0"/>
            </w:tcBorders>
            <w:shd w:val="clear" w:color="auto" w:fill="auto"/>
          </w:tcPr>
          <w:p w14:paraId="73222E6D" w14:textId="77777777" w:rsidR="00EA4B05" w:rsidRDefault="00EA4B05" w:rsidP="002E3C6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Screening </w:t>
            </w:r>
          </w:p>
          <w:p w14:paraId="3279253B" w14:textId="77777777" w:rsidR="00EA4B05" w:rsidRDefault="00EA4B05" w:rsidP="002E3C6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Thematic</w:t>
            </w:r>
          </w:p>
          <w:p w14:paraId="0EB56993" w14:textId="77777777" w:rsidR="00101DCF" w:rsidRDefault="00101DCF" w:rsidP="002E3C6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00EA4B05">
              <w:t>I</w:t>
            </w:r>
            <w:r>
              <w:t>ntegration</w:t>
            </w:r>
            <w:r w:rsidR="00EA4B05">
              <w:t xml:space="preserve"> of ESG issues</w:t>
            </w:r>
            <w:r>
              <w:t xml:space="preserve">  </w:t>
            </w:r>
          </w:p>
          <w:p w14:paraId="016CC2B0" w14:textId="77777777" w:rsidR="00101DCF" w:rsidRDefault="00101DCF" w:rsidP="00EA4B05">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Other</w:t>
            </w:r>
          </w:p>
        </w:tc>
      </w:tr>
      <w:tr w:rsidR="00101DCF" w14:paraId="0348E8D4" w14:textId="77777777" w:rsidTr="00BC512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71070F95" w14:textId="77777777" w:rsidR="00101DCF" w:rsidRPr="00AE100E" w:rsidRDefault="00101DCF" w:rsidP="002E3C66">
            <w:pPr>
              <w:pStyle w:val="INDICATORNUMBER"/>
              <w:rPr>
                <w:rStyle w:val="IntenseEmphasis"/>
                <w:b/>
                <w:bCs w:val="0"/>
                <w:i w:val="0"/>
                <w:iCs w:val="0"/>
                <w:color w:val="595959"/>
              </w:rPr>
            </w:pPr>
          </w:p>
        </w:tc>
        <w:tc>
          <w:tcPr>
            <w:tcW w:w="3960"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0F6E56C5" w14:textId="77777777" w:rsidR="00101DCF" w:rsidRPr="005822C6" w:rsidRDefault="00101DCF"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B521C61" w14:textId="77777777" w:rsidR="00101DCF" w:rsidRDefault="00EA4B05" w:rsidP="002E3C66">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101DCF" w14:paraId="586BCD07"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5D75023" w14:textId="77777777" w:rsidR="00101DCF" w:rsidRPr="00AE100E" w:rsidRDefault="00101DCF" w:rsidP="002E3C66">
            <w:pPr>
              <w:pStyle w:val="INDICATORNUMBER"/>
              <w:rPr>
                <w:rStyle w:val="IntenseEmphasis"/>
                <w:b/>
                <w:bCs w:val="0"/>
                <w:i w:val="0"/>
                <w:iCs w:val="0"/>
                <w:color w:val="595959"/>
              </w:rPr>
            </w:pPr>
          </w:p>
        </w:tc>
        <w:tc>
          <w:tcPr>
            <w:tcW w:w="3960"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0B762DC3" w14:textId="77777777" w:rsidR="00101DCF" w:rsidRPr="005822C6" w:rsidRDefault="00101DCF"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tcW w:w="412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053D8D5" w14:textId="77777777" w:rsidR="00101DCF" w:rsidRPr="005B4C52" w:rsidRDefault="00EA4B05" w:rsidP="002E3C66">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101DCF" w14:paraId="3079CAE6" w14:textId="77777777" w:rsidTr="00BC512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54DBFCC" w14:textId="77777777" w:rsidR="00101DCF" w:rsidRPr="00AE100E" w:rsidRDefault="00101DCF" w:rsidP="002E3C66">
            <w:pPr>
              <w:pStyle w:val="INDICATORNUMBER"/>
              <w:rPr>
                <w:rStyle w:val="IntenseEmphasis"/>
                <w:b/>
                <w:bCs w:val="0"/>
                <w:i w:val="0"/>
                <w:iCs w:val="0"/>
                <w:color w:val="595959"/>
              </w:rPr>
            </w:pPr>
          </w:p>
        </w:tc>
        <w:tc>
          <w:tcPr>
            <w:tcW w:w="3960" w:type="dxa"/>
            <w:gridSpan w:val="2"/>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3FBFE1A" w14:textId="77777777" w:rsidR="00101DCF" w:rsidRPr="005822C6" w:rsidRDefault="00101DCF"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sz w:val="18"/>
                <w:szCs w:val="18"/>
              </w:rPr>
            </w:pPr>
          </w:p>
        </w:tc>
        <w:tc>
          <w:tcPr>
            <w:tcW w:w="4120"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134B6B40" w14:textId="77777777" w:rsidR="00101DCF" w:rsidRPr="005B4C52" w:rsidRDefault="00EA4B05" w:rsidP="002E3C66">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101DCF" w14:paraId="727A480B" w14:textId="77777777" w:rsidTr="00BC51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5622D4A" w14:textId="77777777" w:rsidR="00101DCF" w:rsidRPr="00AE100E" w:rsidRDefault="00101DCF" w:rsidP="002E3C66">
            <w:pPr>
              <w:pStyle w:val="INDICATORNUMBER"/>
              <w:rPr>
                <w:rStyle w:val="IntenseEmphasis"/>
                <w:b/>
                <w:bCs w:val="0"/>
                <w:i w:val="0"/>
                <w:iCs w:val="0"/>
                <w:color w:val="595959"/>
              </w:rPr>
            </w:pPr>
          </w:p>
        </w:tc>
        <w:tc>
          <w:tcPr>
            <w:tcW w:w="3960" w:type="dxa"/>
            <w:gridSpan w:val="2"/>
            <w:tcBorders>
              <w:top w:val="single" w:sz="4" w:space="0" w:color="A6A6A6" w:themeColor="background1" w:themeShade="A6"/>
              <w:left w:val="single" w:sz="4" w:space="0" w:color="595959" w:themeColor="text1" w:themeTint="A6"/>
              <w:bottom w:val="single" w:sz="4" w:space="0" w:color="0070C0"/>
              <w:right w:val="single" w:sz="4" w:space="0" w:color="A6A6A6" w:themeColor="background1" w:themeShade="A6"/>
            </w:tcBorders>
            <w:shd w:val="clear" w:color="auto" w:fill="auto"/>
          </w:tcPr>
          <w:p w14:paraId="10D93FB0" w14:textId="77777777" w:rsidR="00101DCF" w:rsidRPr="005822C6" w:rsidRDefault="00101DCF"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sz w:val="18"/>
                <w:szCs w:val="18"/>
              </w:rPr>
            </w:pPr>
          </w:p>
        </w:tc>
        <w:tc>
          <w:tcPr>
            <w:tcW w:w="4120" w:type="dxa"/>
            <w:gridSpan w:val="3"/>
            <w:tcBorders>
              <w:top w:val="single" w:sz="4" w:space="0" w:color="A6A6A6" w:themeColor="background1" w:themeShade="A6"/>
              <w:bottom w:val="single" w:sz="4" w:space="0" w:color="0070C0"/>
              <w:right w:val="single" w:sz="4" w:space="0" w:color="0070C0"/>
            </w:tcBorders>
            <w:shd w:val="clear" w:color="auto" w:fill="auto"/>
          </w:tcPr>
          <w:p w14:paraId="5DB49D5B" w14:textId="77777777" w:rsidR="00101DCF" w:rsidRPr="005B4C52" w:rsidRDefault="00EA4B05" w:rsidP="002E3C66">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101DCF" w14:paraId="7321C049" w14:textId="77777777" w:rsidTr="00BC512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0DC462BF" w14:textId="77777777" w:rsidR="00101DCF" w:rsidRPr="00AE100E" w:rsidRDefault="00E128C5" w:rsidP="002E3C66">
            <w:pPr>
              <w:pStyle w:val="INDICATORNUMBER"/>
              <w:rPr>
                <w:rStyle w:val="IntenseEmphasis"/>
                <w:b/>
                <w:bCs w:val="0"/>
                <w:i w:val="0"/>
                <w:iCs w:val="0"/>
                <w:color w:val="595959"/>
              </w:rPr>
            </w:pPr>
            <w:r>
              <w:rPr>
                <w:rStyle w:val="IntenseEmphasis"/>
                <w:b/>
                <w:bCs w:val="0"/>
                <w:i w:val="0"/>
                <w:iCs w:val="0"/>
                <w:color w:val="595959"/>
              </w:rPr>
              <w:t>FI</w:t>
            </w:r>
            <w:r w:rsidR="00101DCF">
              <w:rPr>
                <w:rStyle w:val="IntenseEmphasis"/>
                <w:b/>
                <w:bCs w:val="0"/>
                <w:i w:val="0"/>
                <w:iCs w:val="0"/>
                <w:color w:val="595959"/>
              </w:rPr>
              <w:t xml:space="preserve"> 14.4</w:t>
            </w:r>
          </w:p>
        </w:tc>
        <w:tc>
          <w:tcPr>
            <w:tcW w:w="808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17F80389" w14:textId="77777777" w:rsidR="00101DCF" w:rsidRDefault="00101DCF" w:rsidP="002E3C66">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731AD130" w14:textId="77777777" w:rsidR="00101DCF" w:rsidRPr="005B4C52" w:rsidRDefault="00101DCF" w:rsidP="002E3C66">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101DCF" w14:paraId="21ED00F1" w14:textId="77777777" w:rsidTr="00EB672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68692ACA" w14:textId="77777777" w:rsidR="00101DCF" w:rsidRDefault="00101DCF" w:rsidP="002E3C66">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70C0"/>
              <w:right w:val="single" w:sz="4" w:space="0" w:color="0070C0"/>
            </w:tcBorders>
            <w:shd w:val="clear" w:color="auto" w:fill="auto"/>
          </w:tcPr>
          <w:p w14:paraId="7071FE98" w14:textId="77777777" w:rsidR="00101DCF" w:rsidRDefault="00101DCF" w:rsidP="002E3C66">
            <w:pPr>
              <w:pStyle w:val="INDICATORTEXT"/>
              <w:cnfStyle w:val="000000100000" w:firstRow="0" w:lastRow="0" w:firstColumn="0" w:lastColumn="0" w:oddVBand="0" w:evenVBand="0" w:oddHBand="1" w:evenHBand="0" w:firstRowFirstColumn="0" w:firstRowLastColumn="0" w:lastRowFirstColumn="0" w:lastRowLastColumn="0"/>
            </w:pPr>
          </w:p>
        </w:tc>
      </w:tr>
    </w:tbl>
    <w:p w14:paraId="058DDEDD" w14:textId="77777777" w:rsidR="00EC5215" w:rsidRDefault="00EC5215" w:rsidP="00EC5215">
      <w:pPr>
        <w:pStyle w:val="INDICATORNUMBER"/>
      </w:pPr>
    </w:p>
    <w:p w14:paraId="63E36D7D" w14:textId="77777777" w:rsidR="006D6AE5" w:rsidRDefault="006D6AE5" w:rsidP="00EC521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332FE" w14:paraId="2872871D" w14:textId="77777777" w:rsidTr="002E3C6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43261A2" w14:textId="77777777" w:rsidR="00B332FE" w:rsidRPr="00DC20FA" w:rsidRDefault="0055526D" w:rsidP="002E3C66">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FI 14</w:t>
            </w:r>
          </w:p>
        </w:tc>
        <w:tc>
          <w:tcPr>
            <w:tcW w:w="8075" w:type="dxa"/>
          </w:tcPr>
          <w:p w14:paraId="4C0BEAE4" w14:textId="77777777" w:rsidR="00B332FE" w:rsidRPr="00DC20FA" w:rsidRDefault="00B332FE"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74862" w14:paraId="525449B3" w14:textId="77777777" w:rsidTr="002E3C66">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47FE7B59" w14:textId="77777777" w:rsidR="00574862" w:rsidRPr="00574862" w:rsidRDefault="00574862" w:rsidP="002E3C66">
            <w:pPr>
              <w:pStyle w:val="SectionIndicatorHeaderText"/>
              <w:rPr>
                <w:rStyle w:val="IntenseEmphasis"/>
                <w:i w:val="0"/>
                <w:color w:val="FFFFFF" w:themeColor="background1"/>
                <w:sz w:val="18"/>
                <w:szCs w:val="18"/>
              </w:rPr>
            </w:pPr>
            <w:r w:rsidRPr="00574862">
              <w:rPr>
                <w:rStyle w:val="IntenseEmphasis"/>
                <w:i w:val="0"/>
                <w:color w:val="595959"/>
                <w:sz w:val="18"/>
                <w:szCs w:val="18"/>
              </w:rPr>
              <w:t>FI 14</w:t>
            </w:r>
            <w:r>
              <w:rPr>
                <w:rStyle w:val="IntenseEmphasis"/>
                <w:i w:val="0"/>
                <w:color w:val="595959"/>
                <w:sz w:val="18"/>
                <w:szCs w:val="18"/>
              </w:rPr>
              <w:t>.3</w:t>
            </w:r>
          </w:p>
        </w:tc>
        <w:tc>
          <w:tcPr>
            <w:tcW w:w="8075" w:type="dxa"/>
          </w:tcPr>
          <w:p w14:paraId="62D0E601" w14:textId="020D017E" w:rsidR="00DC2A20" w:rsidRPr="00DC2A20" w:rsidRDefault="00DC2A20" w:rsidP="006B7C90">
            <w:pPr>
              <w:pStyle w:val="SectionIndicatorHeaderBOLD"/>
              <w:cnfStyle w:val="000000000000" w:firstRow="0" w:lastRow="0" w:firstColumn="0" w:lastColumn="0" w:oddVBand="0" w:evenVBand="0" w:oddHBand="0" w:evenHBand="0" w:firstRowFirstColumn="0" w:firstRowLastColumn="0" w:lastRowFirstColumn="0" w:lastRowLastColumn="0"/>
              <w:rPr>
                <w:b w:val="0"/>
                <w:bCs/>
                <w:iCs/>
                <w:color w:val="595959"/>
                <w:sz w:val="18"/>
                <w:szCs w:val="18"/>
              </w:rPr>
            </w:pPr>
            <w:r w:rsidRPr="00095A00">
              <w:rPr>
                <w:b w:val="0"/>
                <w:bCs/>
                <w:iCs/>
                <w:color w:val="595959"/>
                <w:sz w:val="18"/>
                <w:szCs w:val="18"/>
              </w:rPr>
              <w:t xml:space="preserve">For definitions of passive and active management, please refer to the preface of this document, or the </w:t>
            </w:r>
            <w:hyperlink r:id="rId38" w:history="1">
              <w:r w:rsidRPr="00095A00">
                <w:rPr>
                  <w:b w:val="0"/>
                  <w:color w:val="0070C0"/>
                  <w:sz w:val="18"/>
                </w:rPr>
                <w:t>Main Definitions</w:t>
              </w:r>
            </w:hyperlink>
            <w:r w:rsidRPr="00095A00">
              <w:rPr>
                <w:b w:val="0"/>
                <w:bCs/>
                <w:iCs/>
                <w:color w:val="595959"/>
                <w:sz w:val="18"/>
              </w:rPr>
              <w:t xml:space="preserve"> </w:t>
            </w:r>
            <w:r w:rsidRPr="00095A00">
              <w:rPr>
                <w:b w:val="0"/>
                <w:bCs/>
                <w:iCs/>
                <w:color w:val="595959"/>
                <w:sz w:val="18"/>
                <w:szCs w:val="18"/>
              </w:rPr>
              <w:t xml:space="preserve">document. For definitions of ESG incorporation in passively managed funds, please refer to the </w:t>
            </w:r>
            <w:hyperlink r:id="rId39" w:history="1">
              <w:r w:rsidRPr="00095A00">
                <w:rPr>
                  <w:b w:val="0"/>
                  <w:color w:val="0070C0"/>
                  <w:sz w:val="18"/>
                </w:rPr>
                <w:t>Main Definitions</w:t>
              </w:r>
            </w:hyperlink>
            <w:r w:rsidRPr="00095A00">
              <w:rPr>
                <w:b w:val="0"/>
                <w:bCs/>
                <w:iCs/>
                <w:color w:val="595959"/>
                <w:sz w:val="18"/>
                <w:szCs w:val="18"/>
              </w:rPr>
              <w:t xml:space="preserve"> document.</w:t>
            </w:r>
          </w:p>
          <w:p w14:paraId="6FCD8BA5" w14:textId="53328E32" w:rsidR="00574862" w:rsidRPr="00574862" w:rsidRDefault="003A2AD8">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lang w:eastAsia="en-US"/>
              </w:rPr>
            </w:pPr>
            <w:r>
              <w:rPr>
                <w:b w:val="0"/>
                <w:bCs/>
                <w:iCs/>
                <w:color w:val="595959"/>
                <w:sz w:val="18"/>
                <w:szCs w:val="18"/>
              </w:rPr>
              <w:t xml:space="preserve">Up to five index/fund examples can be reported for Fixed Income – Corporate and/or Government (depending on your asset mix). </w:t>
            </w:r>
            <w:r w:rsidR="00574862">
              <w:rPr>
                <w:b w:val="0"/>
                <w:bCs/>
                <w:iCs/>
                <w:color w:val="595959"/>
                <w:sz w:val="18"/>
                <w:szCs w:val="18"/>
              </w:rPr>
              <w:t>I</w:t>
            </w:r>
            <w:r w:rsidR="00574862" w:rsidRPr="00574862">
              <w:rPr>
                <w:b w:val="0"/>
                <w:bCs/>
                <w:iCs/>
                <w:color w:val="595959"/>
                <w:sz w:val="18"/>
                <w:szCs w:val="18"/>
              </w:rPr>
              <w:t>t</w:t>
            </w:r>
            <w:r w:rsidR="00574862">
              <w:rPr>
                <w:b w:val="0"/>
                <w:bCs/>
                <w:iCs/>
                <w:color w:val="595959"/>
                <w:sz w:val="18"/>
                <w:szCs w:val="18"/>
              </w:rPr>
              <w:t xml:space="preserve"> i</w:t>
            </w:r>
            <w:r w:rsidR="00574862" w:rsidRPr="00574862">
              <w:rPr>
                <w:b w:val="0"/>
                <w:bCs/>
                <w:iCs/>
                <w:color w:val="595959"/>
                <w:sz w:val="18"/>
                <w:szCs w:val="18"/>
              </w:rPr>
              <w:t xml:space="preserve">s mandatory to report one </w:t>
            </w:r>
            <w:r w:rsidR="00574862">
              <w:rPr>
                <w:b w:val="0"/>
                <w:bCs/>
                <w:iCs/>
                <w:color w:val="595959"/>
                <w:sz w:val="18"/>
                <w:szCs w:val="18"/>
              </w:rPr>
              <w:t>index/fund example</w:t>
            </w:r>
            <w:r w:rsidR="00284FFF">
              <w:rPr>
                <w:b w:val="0"/>
                <w:bCs/>
                <w:iCs/>
                <w:color w:val="595959"/>
                <w:sz w:val="18"/>
                <w:szCs w:val="18"/>
              </w:rPr>
              <w:t xml:space="preserve"> for each relevant category</w:t>
            </w:r>
            <w:r w:rsidR="00564BE3">
              <w:rPr>
                <w:b w:val="0"/>
                <w:bCs/>
                <w:iCs/>
                <w:color w:val="595959"/>
                <w:sz w:val="18"/>
                <w:szCs w:val="18"/>
              </w:rPr>
              <w:t xml:space="preserve">. </w:t>
            </w:r>
          </w:p>
        </w:tc>
      </w:tr>
      <w:tr w:rsidR="00B332FE" w:rsidRPr="00D5451C" w14:paraId="738C9AB8" w14:textId="77777777" w:rsidTr="002E3C66">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18496132" w14:textId="77777777" w:rsidR="00B332FE" w:rsidRPr="00EF3BED" w:rsidRDefault="00B332FE" w:rsidP="00B332FE">
            <w:pPr>
              <w:pStyle w:val="INDICATORTEXT"/>
              <w:jc w:val="both"/>
              <w:rPr>
                <w:b/>
                <w:szCs w:val="18"/>
              </w:rPr>
            </w:pPr>
            <w:r>
              <w:rPr>
                <w:b/>
                <w:szCs w:val="18"/>
              </w:rPr>
              <w:t>LOGIC</w:t>
            </w:r>
          </w:p>
        </w:tc>
      </w:tr>
      <w:tr w:rsidR="00B332FE" w:rsidRPr="00D5451C" w14:paraId="370EC285" w14:textId="77777777" w:rsidTr="002E3C66">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217D863" w14:textId="77777777" w:rsidR="00B332FE" w:rsidRPr="0061761B" w:rsidRDefault="0055526D" w:rsidP="002E3C66">
            <w:pPr>
              <w:pStyle w:val="INDICATORNUMBER"/>
              <w:rPr>
                <w:rFonts w:ascii="Calibri" w:eastAsia="Calibri" w:hAnsi="Wingdings" w:cs="Times New Roman"/>
                <w:b w:val="0"/>
                <w:i/>
                <w:kern w:val="24"/>
              </w:rPr>
            </w:pPr>
            <w:r>
              <w:rPr>
                <w:rStyle w:val="IntenseEmphasis"/>
                <w:b/>
                <w:i w:val="0"/>
                <w:color w:val="595959"/>
              </w:rPr>
              <w:t>FI</w:t>
            </w:r>
            <w:r w:rsidR="00B332FE" w:rsidRPr="0061761B">
              <w:rPr>
                <w:rStyle w:val="IntenseEmphasis"/>
                <w:b/>
                <w:i w:val="0"/>
                <w:color w:val="595959"/>
              </w:rPr>
              <w:t xml:space="preserve"> 1</w:t>
            </w:r>
            <w:r w:rsidR="00B332FE">
              <w:rPr>
                <w:rStyle w:val="IntenseEmphasis"/>
                <w:b/>
                <w:i w:val="0"/>
                <w:color w:val="595959"/>
              </w:rPr>
              <w:t>4</w:t>
            </w:r>
          </w:p>
        </w:tc>
        <w:tc>
          <w:tcPr>
            <w:tcW w:w="8075" w:type="dxa"/>
            <w:tcBorders>
              <w:top w:val="single" w:sz="4" w:space="0" w:color="A6A6A6"/>
              <w:bottom w:val="single" w:sz="4" w:space="0" w:color="0070C0"/>
            </w:tcBorders>
          </w:tcPr>
          <w:p w14:paraId="2CDE257B" w14:textId="77777777" w:rsidR="0055526D" w:rsidRDefault="007007CA" w:rsidP="0055526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is applicable if you reported a passive strategy in relation to corporate or government fixed income investments in [01.1]. </w:t>
            </w:r>
            <w:r w:rsidR="001A30EE">
              <w:rPr>
                <w:szCs w:val="18"/>
              </w:rPr>
              <w:t xml:space="preserve">You will only be required to report on fixed income investments that are relevant to your selections made at [01.1]. </w:t>
            </w:r>
          </w:p>
          <w:p w14:paraId="132E7F92" w14:textId="77777777" w:rsidR="00B332FE" w:rsidRPr="00EB366C" w:rsidRDefault="007007CA" w:rsidP="00F763AE">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AC3D28">
              <w:rPr>
                <w:szCs w:val="18"/>
              </w:rPr>
              <w:t xml:space="preserve">Within </w:t>
            </w:r>
            <w:r>
              <w:rPr>
                <w:szCs w:val="18"/>
              </w:rPr>
              <w:t xml:space="preserve">this </w:t>
            </w:r>
            <w:r w:rsidRPr="00AC3D28">
              <w:rPr>
                <w:szCs w:val="18"/>
              </w:rPr>
              <w:t>indicator</w:t>
            </w:r>
            <w:r>
              <w:rPr>
                <w:szCs w:val="18"/>
              </w:rPr>
              <w:t>, [14.2] and [14.3] will be applicable if ‘Yes’ is reported in [14.1].</w:t>
            </w:r>
          </w:p>
        </w:tc>
      </w:tr>
    </w:tbl>
    <w:p w14:paraId="73F46616" w14:textId="77777777" w:rsidR="00DE662B" w:rsidRDefault="00DE662B">
      <w:pPr>
        <w:widowControl/>
        <w:autoSpaceDE/>
        <w:autoSpaceDN/>
        <w:adjustRightInd/>
        <w:spacing w:before="0" w:after="0" w:line="240" w:lineRule="auto"/>
      </w:pPr>
    </w:p>
    <w:p w14:paraId="470C13D0" w14:textId="77777777" w:rsidR="00DE662B" w:rsidRDefault="00DE662B" w:rsidP="00DE662B"/>
    <w:p w14:paraId="242F5878" w14:textId="77777777" w:rsidR="00DE662B" w:rsidRPr="00DE662B" w:rsidRDefault="00DE662B" w:rsidP="00DE662B">
      <w:pPr>
        <w:sectPr w:rsidR="00DE662B" w:rsidRPr="00DE662B" w:rsidSect="009175D1">
          <w:headerReference w:type="default" r:id="rId40"/>
          <w:headerReference w:type="first" r:id="rId4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71F04" w14:paraId="0F5D3379" w14:textId="77777777" w:rsidTr="003D4DCB">
        <w:trPr>
          <w:cnfStyle w:val="100000000000" w:firstRow="1" w:lastRow="0" w:firstColumn="0" w:lastColumn="0" w:oddVBand="0" w:evenVBand="0" w:oddHBand="0" w:evenHBand="0" w:firstRowFirstColumn="0" w:firstRowLastColumn="0" w:lastRowFirstColumn="0" w:lastRowLastColumn="0"/>
        </w:trPr>
        <w:tc>
          <w:tcPr>
            <w:tcW w:w="9129" w:type="dxa"/>
          </w:tcPr>
          <w:p w14:paraId="53950AAA" w14:textId="77777777" w:rsidR="00F71F04" w:rsidRDefault="00F71F04" w:rsidP="003D4DCB">
            <w:pPr>
              <w:widowControl/>
              <w:autoSpaceDE/>
              <w:autoSpaceDN/>
              <w:adjustRightInd/>
              <w:spacing w:after="0" w:line="240" w:lineRule="auto"/>
              <w:rPr>
                <w:rStyle w:val="IntenseEmphasis"/>
                <w:b/>
                <w:bCs w:val="0"/>
                <w:i w:val="0"/>
                <w:iCs w:val="0"/>
              </w:rPr>
            </w:pPr>
            <w:r>
              <w:lastRenderedPageBreak/>
              <w:t>SECTION</w:t>
            </w:r>
          </w:p>
        </w:tc>
      </w:tr>
      <w:tr w:rsidR="00F71F04" w14:paraId="0788A136" w14:textId="77777777" w:rsidTr="003D4DCB">
        <w:trPr>
          <w:cnfStyle w:val="010000000000" w:firstRow="0" w:lastRow="1" w:firstColumn="0" w:lastColumn="0" w:oddVBand="0" w:evenVBand="0" w:oddHBand="0" w:evenHBand="0" w:firstRowFirstColumn="0" w:firstRowLastColumn="0" w:lastRowFirstColumn="0" w:lastRowLastColumn="0"/>
        </w:trPr>
        <w:tc>
          <w:tcPr>
            <w:tcW w:w="9129" w:type="dxa"/>
          </w:tcPr>
          <w:p w14:paraId="5D3BE1B1" w14:textId="77777777" w:rsidR="00F71F04" w:rsidRPr="007A4C74" w:rsidRDefault="00F71F04" w:rsidP="00F71F04">
            <w:pPr>
              <w:pStyle w:val="Heading2"/>
              <w:outlineLvl w:val="1"/>
              <w:rPr>
                <w:rStyle w:val="IntenseEmphasis"/>
                <w:i w:val="0"/>
                <w:iCs w:val="0"/>
                <w:color w:val="008CD0"/>
              </w:rPr>
            </w:pPr>
            <w:bookmarkStart w:id="15" w:name="_Toc368053137"/>
            <w:r w:rsidRPr="00EE4063">
              <w:t>Outputs and outcomes</w:t>
            </w:r>
            <w:bookmarkEnd w:id="15"/>
          </w:p>
        </w:tc>
      </w:tr>
    </w:tbl>
    <w:p w14:paraId="1277EA11" w14:textId="77777777" w:rsidR="00F71F04" w:rsidRDefault="00F71F04" w:rsidP="00F71F04">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E36624" w14:paraId="31E2B5D1"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40AFE8D" w14:textId="77777777" w:rsidR="00E36624" w:rsidRPr="00903B63" w:rsidRDefault="00E36624" w:rsidP="002E3C66">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BBC34FC" w14:textId="77777777" w:rsidR="00E36624" w:rsidRPr="00903B63" w:rsidRDefault="00E36624"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58C6039" w14:textId="77777777" w:rsidR="00E36624" w:rsidRPr="00903B63" w:rsidRDefault="00E36624"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9F3F8B7" w14:textId="77777777" w:rsidR="00E36624" w:rsidRPr="00903B63" w:rsidRDefault="00E36624" w:rsidP="002E3C66">
            <w:pPr>
              <w:widowControl/>
              <w:autoSpaceDE/>
              <w:autoSpaceDN/>
              <w:adjustRightInd/>
              <w:spacing w:after="0" w:line="240" w:lineRule="auto"/>
              <w:rPr>
                <w:rStyle w:val="IntenseEmphasis"/>
                <w:b w:val="0"/>
                <w:bCs w:val="0"/>
                <w:iCs w:val="0"/>
                <w:color w:val="FFFFFF" w:themeColor="background1"/>
              </w:rPr>
            </w:pPr>
            <w:r w:rsidRPr="00903B63">
              <w:t>Principle</w:t>
            </w:r>
          </w:p>
        </w:tc>
      </w:tr>
      <w:tr w:rsidR="00E36624" w14:paraId="002A6688" w14:textId="77777777" w:rsidTr="002E3C6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55DCBAE" w14:textId="77777777" w:rsidR="00E36624" w:rsidRPr="00903B63" w:rsidRDefault="004F45CF" w:rsidP="002E3C66">
            <w:pPr>
              <w:pStyle w:val="SectionIndicatorHeaderText"/>
              <w:rPr>
                <w:rStyle w:val="IntenseEmphasis"/>
                <w:bCs w:val="0"/>
                <w:i w:val="0"/>
                <w:iCs w:val="0"/>
                <w:color w:val="FFFFFF" w:themeColor="background1"/>
              </w:rPr>
            </w:pPr>
            <w:r>
              <w:rPr>
                <w:rStyle w:val="IntenseEmphasis"/>
                <w:i w:val="0"/>
                <w:color w:val="FFFFFF" w:themeColor="background1"/>
              </w:rPr>
              <w:t xml:space="preserve">FI </w:t>
            </w:r>
            <w:r w:rsidR="00E36624">
              <w:rPr>
                <w:rStyle w:val="IntenseEmphasis"/>
                <w:i w:val="0"/>
                <w:color w:val="FFFFFF" w:themeColor="background1"/>
              </w:rPr>
              <w:t>15</w:t>
            </w:r>
          </w:p>
        </w:tc>
        <w:tc>
          <w:tcPr>
            <w:tcW w:w="3402" w:type="dxa"/>
            <w:shd w:val="clear" w:color="auto" w:fill="888888"/>
          </w:tcPr>
          <w:p w14:paraId="1A8121B2" w14:textId="77777777" w:rsidR="00E36624" w:rsidRPr="00903B63" w:rsidRDefault="00E36624"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B9A9862" w14:textId="77777777" w:rsidR="00E36624" w:rsidRPr="00E41723" w:rsidRDefault="00E36624"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F7FC1BE" w14:textId="77777777" w:rsidR="00E36624" w:rsidRPr="00903B63" w:rsidRDefault="00E36624"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1ADFBE09" w14:textId="77777777" w:rsidR="00E36624" w:rsidRDefault="00E36624" w:rsidP="00E36624">
      <w:pPr>
        <w:pStyle w:val="INDICATORNUMBER"/>
      </w:pPr>
    </w:p>
    <w:tbl>
      <w:tblPr>
        <w:tblStyle w:val="SubSectionIndicatorTableVOLUNTARY1"/>
        <w:tblW w:w="9214" w:type="dxa"/>
        <w:tblInd w:w="5" w:type="dxa"/>
        <w:tblLook w:val="04A0" w:firstRow="1" w:lastRow="0" w:firstColumn="1" w:lastColumn="0" w:noHBand="0" w:noVBand="1"/>
      </w:tblPr>
      <w:tblGrid>
        <w:gridCol w:w="975"/>
        <w:gridCol w:w="8239"/>
      </w:tblGrid>
      <w:tr w:rsidR="00E36624" w14:paraId="009510FD" w14:textId="77777777" w:rsidTr="00860EC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5" w:type="dxa"/>
            <w:tcBorders>
              <w:top w:val="single" w:sz="4" w:space="0" w:color="A6A6A6" w:themeColor="background1" w:themeShade="A6"/>
              <w:bottom w:val="single" w:sz="4" w:space="0" w:color="auto"/>
            </w:tcBorders>
            <w:shd w:val="clear" w:color="auto" w:fill="606060"/>
          </w:tcPr>
          <w:p w14:paraId="09E077E8" w14:textId="77777777" w:rsidR="00E36624" w:rsidRPr="00903B63" w:rsidRDefault="004F45CF" w:rsidP="002E3C66">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E36624">
              <w:rPr>
                <w:rStyle w:val="IntenseEmphasis"/>
                <w:i w:val="0"/>
                <w:color w:val="FFFFFF" w:themeColor="background1"/>
              </w:rPr>
              <w:t xml:space="preserve"> 15</w:t>
            </w:r>
          </w:p>
        </w:tc>
        <w:tc>
          <w:tcPr>
            <w:tcW w:w="8239" w:type="dxa"/>
            <w:tcBorders>
              <w:top w:val="single" w:sz="4" w:space="0" w:color="A6A6A6" w:themeColor="background1" w:themeShade="A6"/>
              <w:bottom w:val="nil"/>
              <w:right w:val="single" w:sz="4" w:space="0" w:color="595959" w:themeColor="text1" w:themeTint="A6"/>
            </w:tcBorders>
            <w:shd w:val="clear" w:color="auto" w:fill="888888"/>
          </w:tcPr>
          <w:p w14:paraId="476EAEE3" w14:textId="77777777" w:rsidR="00E36624" w:rsidRPr="00903B63" w:rsidRDefault="00E36624"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36624" w14:paraId="2FF945EA" w14:textId="77777777" w:rsidTr="00860E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vAlign w:val="top"/>
          </w:tcPr>
          <w:p w14:paraId="61A4EE80" w14:textId="77777777" w:rsidR="00E36624" w:rsidRDefault="004F45CF" w:rsidP="002E3C66">
            <w:pPr>
              <w:pStyle w:val="INDICATORNUMBER"/>
              <w:rPr>
                <w:rStyle w:val="IntenseEmphasis"/>
                <w:b/>
                <w:bCs w:val="0"/>
                <w:i w:val="0"/>
                <w:iCs w:val="0"/>
              </w:rPr>
            </w:pPr>
            <w:r>
              <w:rPr>
                <w:rStyle w:val="IntenseEmphasis"/>
                <w:b/>
                <w:bCs w:val="0"/>
                <w:i w:val="0"/>
                <w:iCs w:val="0"/>
                <w:color w:val="595959"/>
              </w:rPr>
              <w:t>FI 15.1</w:t>
            </w:r>
          </w:p>
        </w:tc>
        <w:tc>
          <w:tcPr>
            <w:tcW w:w="8239" w:type="dxa"/>
            <w:tcBorders>
              <w:top w:val="nil"/>
              <w:right w:val="single" w:sz="4" w:space="0" w:color="595959" w:themeColor="text1" w:themeTint="A6"/>
            </w:tcBorders>
          </w:tcPr>
          <w:p w14:paraId="3F6A42DE" w14:textId="77777777" w:rsidR="00E36624" w:rsidRPr="00860EC9" w:rsidRDefault="00860EC9" w:rsidP="002E3C66">
            <w:pPr>
              <w:pStyle w:val="INDICATORTEXT"/>
              <w:cnfStyle w:val="000000100000" w:firstRow="0" w:lastRow="0" w:firstColumn="0" w:lastColumn="0" w:oddVBand="0" w:evenVBand="0" w:oddHBand="1" w:evenHBand="0" w:firstRowFirstColumn="0" w:firstRowLastColumn="0" w:lastRowFirstColumn="0" w:lastRowLastColumn="0"/>
            </w:pPr>
            <w:r w:rsidRPr="00860EC9">
              <w:t>Indicate how your ESG incorporation strategies have influenced the composition of your fixed income portfolio(s) or investment universe.</w:t>
            </w:r>
          </w:p>
        </w:tc>
      </w:tr>
      <w:tr w:rsidR="00E36624" w14:paraId="0DFF8F22" w14:textId="77777777" w:rsidTr="00C057C8">
        <w:trPr>
          <w:trHeight w:val="154"/>
        </w:trPr>
        <w:tc>
          <w:tcPr>
            <w:cnfStyle w:val="001000000000" w:firstRow="0" w:lastRow="0" w:firstColumn="1" w:lastColumn="0" w:oddVBand="0" w:evenVBand="0" w:oddHBand="0" w:evenHBand="0" w:firstRowFirstColumn="0" w:firstRowLastColumn="0" w:lastRowFirstColumn="0" w:lastRowLastColumn="0"/>
            <w:tcW w:w="975" w:type="dxa"/>
            <w:vMerge w:val="restart"/>
          </w:tcPr>
          <w:p w14:paraId="687B4F8C" w14:textId="77777777" w:rsidR="00E36624" w:rsidRPr="00AE100E" w:rsidRDefault="00E36624" w:rsidP="002E3C66">
            <w:pPr>
              <w:pStyle w:val="INDICATORNUMBER"/>
              <w:rPr>
                <w:rStyle w:val="IntenseEmphasis"/>
                <w:b/>
                <w:bCs w:val="0"/>
                <w:i w:val="0"/>
                <w:iCs w:val="0"/>
                <w:color w:val="595959"/>
              </w:rPr>
            </w:pPr>
          </w:p>
        </w:tc>
        <w:tc>
          <w:tcPr>
            <w:tcW w:w="8239" w:type="dxa"/>
            <w:tcBorders>
              <w:top w:val="nil"/>
              <w:bottom w:val="nil"/>
              <w:right w:val="single" w:sz="4" w:space="0" w:color="595959" w:themeColor="text1" w:themeTint="A6"/>
            </w:tcBorders>
            <w:shd w:val="clear" w:color="auto" w:fill="A6A6A6" w:themeFill="background1" w:themeFillShade="A6"/>
          </w:tcPr>
          <w:p w14:paraId="45803426" w14:textId="77777777" w:rsidR="00E36624" w:rsidRPr="007B2946" w:rsidRDefault="00860EC9" w:rsidP="002E3C66">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60EC9">
              <w:rPr>
                <w:b/>
                <w:color w:val="FFFFFF" w:themeColor="background1"/>
              </w:rPr>
              <w:t>Fixed Income - Corporate</w:t>
            </w:r>
          </w:p>
        </w:tc>
      </w:tr>
      <w:tr w:rsidR="002B4829" w14:paraId="206F6361" w14:textId="77777777" w:rsidTr="007D4CEE">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975" w:type="dxa"/>
            <w:vMerge/>
          </w:tcPr>
          <w:p w14:paraId="7B020A0D" w14:textId="77777777" w:rsidR="002B4829" w:rsidRPr="00AE100E" w:rsidRDefault="002B4829" w:rsidP="002E3C66">
            <w:pPr>
              <w:pStyle w:val="INDICATORNUMBER"/>
              <w:rPr>
                <w:rStyle w:val="IntenseEmphasis"/>
                <w:b/>
                <w:bCs w:val="0"/>
                <w:i w:val="0"/>
                <w:iCs w:val="0"/>
                <w:color w:val="595959"/>
              </w:rPr>
            </w:pPr>
          </w:p>
        </w:tc>
        <w:tc>
          <w:tcPr>
            <w:tcW w:w="8239" w:type="dxa"/>
            <w:tcBorders>
              <w:top w:val="nil"/>
              <w:bottom w:val="single" w:sz="4" w:space="0" w:color="A6A6A6" w:themeColor="background1" w:themeShade="A6"/>
              <w:right w:val="single" w:sz="4" w:space="0" w:color="595959" w:themeColor="text1" w:themeTint="A6"/>
            </w:tcBorders>
            <w:shd w:val="clear" w:color="auto" w:fill="auto"/>
          </w:tcPr>
          <w:p w14:paraId="3B6B8586" w14:textId="77777777" w:rsidR="002B4829" w:rsidRPr="00976116" w:rsidRDefault="002B4829" w:rsidP="002B4829">
            <w:pPr>
              <w:pStyle w:val="INDICATORTEXT"/>
              <w:cnfStyle w:val="000000100000" w:firstRow="0" w:lastRow="0" w:firstColumn="0" w:lastColumn="0" w:oddVBand="0" w:evenVBand="0" w:oddHBand="1" w:evenHBand="0" w:firstRowFirstColumn="0" w:firstRowLastColumn="0" w:lastRowFirstColumn="0" w:lastRowLastColumn="0"/>
              <w:rPr>
                <w:szCs w:val="18"/>
              </w:rPr>
            </w:pPr>
            <w:r w:rsidRPr="00976116">
              <w:rPr>
                <w:szCs w:val="18"/>
              </w:rPr>
              <w:sym w:font="Wingdings" w:char="F071"/>
            </w:r>
            <w:r w:rsidRPr="00976116">
              <w:rPr>
                <w:szCs w:val="18"/>
              </w:rPr>
              <w:t xml:space="preserve"> Narrow down or prioritise the investment universe</w:t>
            </w:r>
          </w:p>
          <w:p w14:paraId="134A54E7" w14:textId="77777777" w:rsidR="002B4829" w:rsidRPr="00976116" w:rsidRDefault="002B4829" w:rsidP="002B4829">
            <w:pPr>
              <w:pStyle w:val="INDICATORTEXT"/>
              <w:cnfStyle w:val="000000100000" w:firstRow="0" w:lastRow="0" w:firstColumn="0" w:lastColumn="0" w:oddVBand="0" w:evenVBand="0" w:oddHBand="1" w:evenHBand="0" w:firstRowFirstColumn="0" w:firstRowLastColumn="0" w:lastRowFirstColumn="0" w:lastRowLastColumn="0"/>
              <w:rPr>
                <w:szCs w:val="18"/>
              </w:rPr>
            </w:pPr>
            <w:r w:rsidRPr="00976116">
              <w:rPr>
                <w:szCs w:val="18"/>
              </w:rPr>
              <w:sym w:font="Wingdings" w:char="F071"/>
            </w:r>
            <w:r>
              <w:rPr>
                <w:szCs w:val="18"/>
              </w:rPr>
              <w:t xml:space="preserve"> Buy / sell / weight </w:t>
            </w:r>
            <w:r w:rsidRPr="00976116">
              <w:rPr>
                <w:szCs w:val="18"/>
              </w:rPr>
              <w:t xml:space="preserve">decisions </w:t>
            </w:r>
          </w:p>
          <w:p w14:paraId="63FB1A34" w14:textId="77777777" w:rsidR="002B4829" w:rsidRPr="006254D7" w:rsidRDefault="002B4829" w:rsidP="002E3C66">
            <w:pPr>
              <w:pStyle w:val="INDICATORTEXT"/>
              <w:cnfStyle w:val="000000100000" w:firstRow="0" w:lastRow="0" w:firstColumn="0" w:lastColumn="0" w:oddVBand="0" w:evenVBand="0" w:oddHBand="1" w:evenHBand="0" w:firstRowFirstColumn="0" w:firstRowLastColumn="0" w:lastRowFirstColumn="0" w:lastRowLastColumn="0"/>
              <w:rPr>
                <w:b/>
              </w:rPr>
            </w:pPr>
            <w:r w:rsidRPr="00976116">
              <w:rPr>
                <w:szCs w:val="18"/>
              </w:rPr>
              <w:sym w:font="Wingdings" w:char="F071"/>
            </w:r>
            <w:r w:rsidRPr="00976116">
              <w:rPr>
                <w:szCs w:val="18"/>
              </w:rPr>
              <w:t xml:space="preserve"> Other</w:t>
            </w:r>
            <w:r>
              <w:rPr>
                <w:szCs w:val="18"/>
              </w:rPr>
              <w:t>,</w:t>
            </w:r>
            <w:r w:rsidRPr="00976116">
              <w:rPr>
                <w:szCs w:val="18"/>
              </w:rPr>
              <w:t xml:space="preserve"> specify</w:t>
            </w:r>
            <w:r>
              <w:rPr>
                <w:szCs w:val="18"/>
              </w:rPr>
              <w:t>_____________</w:t>
            </w:r>
          </w:p>
        </w:tc>
      </w:tr>
      <w:tr w:rsidR="00E36624" w14:paraId="4A861DC9" w14:textId="77777777" w:rsidTr="00C057C8">
        <w:trPr>
          <w:trHeight w:val="153"/>
        </w:trPr>
        <w:tc>
          <w:tcPr>
            <w:cnfStyle w:val="001000000000" w:firstRow="0" w:lastRow="0" w:firstColumn="1" w:lastColumn="0" w:oddVBand="0" w:evenVBand="0" w:oddHBand="0" w:evenHBand="0" w:firstRowFirstColumn="0" w:firstRowLastColumn="0" w:lastRowFirstColumn="0" w:lastRowLastColumn="0"/>
            <w:tcW w:w="975" w:type="dxa"/>
            <w:vMerge/>
          </w:tcPr>
          <w:p w14:paraId="7F2D5A32" w14:textId="77777777" w:rsidR="00E36624" w:rsidRPr="00AE100E" w:rsidRDefault="00E36624" w:rsidP="002E3C66">
            <w:pPr>
              <w:pStyle w:val="INDICATORNUMBER"/>
              <w:rPr>
                <w:rStyle w:val="IntenseEmphasis"/>
                <w:b/>
                <w:bCs w:val="0"/>
                <w:i w:val="0"/>
                <w:iCs w:val="0"/>
                <w:color w:val="595959"/>
              </w:rPr>
            </w:pPr>
          </w:p>
        </w:tc>
        <w:tc>
          <w:tcPr>
            <w:tcW w:w="8239"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46B84EEE" w14:textId="77777777" w:rsidR="00E36624" w:rsidRPr="007B2946" w:rsidRDefault="002B4829" w:rsidP="002E3C66">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2B4829">
              <w:rPr>
                <w:b/>
                <w:color w:val="FFFFFF" w:themeColor="background1"/>
              </w:rPr>
              <w:t>Fixed Income - Government</w:t>
            </w:r>
          </w:p>
        </w:tc>
      </w:tr>
      <w:tr w:rsidR="00E36624" w14:paraId="73C8AB10" w14:textId="77777777" w:rsidTr="00C057C8">
        <w:trPr>
          <w:cnfStyle w:val="000000100000" w:firstRow="0" w:lastRow="0" w:firstColumn="0" w:lastColumn="0" w:oddVBand="0" w:evenVBand="0" w:oddHBand="1" w:evenHBand="0" w:firstRowFirstColumn="0" w:firstRowLastColumn="0" w:lastRowFirstColumn="0" w:lastRowLastColumn="0"/>
          <w:trHeight w:val="376"/>
        </w:trPr>
        <w:tc>
          <w:tcPr>
            <w:cnfStyle w:val="001000000000" w:firstRow="0" w:lastRow="0" w:firstColumn="1" w:lastColumn="0" w:oddVBand="0" w:evenVBand="0" w:oddHBand="0" w:evenHBand="0" w:firstRowFirstColumn="0" w:firstRowLastColumn="0" w:lastRowFirstColumn="0" w:lastRowLastColumn="0"/>
            <w:tcW w:w="975" w:type="dxa"/>
            <w:vMerge/>
          </w:tcPr>
          <w:p w14:paraId="63BD9DB7" w14:textId="77777777" w:rsidR="00E36624" w:rsidRPr="00AE100E" w:rsidRDefault="00E36624" w:rsidP="002E3C66">
            <w:pPr>
              <w:pStyle w:val="INDICATORNUMBER"/>
              <w:rPr>
                <w:rStyle w:val="IntenseEmphasis"/>
                <w:b/>
                <w:bCs w:val="0"/>
                <w:i w:val="0"/>
                <w:iCs w:val="0"/>
                <w:color w:val="595959"/>
              </w:rPr>
            </w:pPr>
          </w:p>
        </w:tc>
        <w:tc>
          <w:tcPr>
            <w:tcW w:w="8239"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E57F646" w14:textId="77777777" w:rsidR="002B4829" w:rsidRPr="00976116" w:rsidRDefault="002B4829" w:rsidP="002B4829">
            <w:pPr>
              <w:pStyle w:val="INDICATORTEXT"/>
              <w:cnfStyle w:val="000000100000" w:firstRow="0" w:lastRow="0" w:firstColumn="0" w:lastColumn="0" w:oddVBand="0" w:evenVBand="0" w:oddHBand="1" w:evenHBand="0" w:firstRowFirstColumn="0" w:firstRowLastColumn="0" w:lastRowFirstColumn="0" w:lastRowLastColumn="0"/>
              <w:rPr>
                <w:szCs w:val="18"/>
              </w:rPr>
            </w:pPr>
            <w:r w:rsidRPr="00976116">
              <w:rPr>
                <w:szCs w:val="18"/>
              </w:rPr>
              <w:sym w:font="Wingdings" w:char="F071"/>
            </w:r>
            <w:r w:rsidRPr="00976116">
              <w:rPr>
                <w:szCs w:val="18"/>
              </w:rPr>
              <w:t xml:space="preserve"> Narrow down or prioritise the investment universe</w:t>
            </w:r>
          </w:p>
          <w:p w14:paraId="60E08994" w14:textId="77777777" w:rsidR="002B4829" w:rsidRPr="00976116" w:rsidRDefault="002B4829" w:rsidP="002B4829">
            <w:pPr>
              <w:pStyle w:val="INDICATORTEXT"/>
              <w:cnfStyle w:val="000000100000" w:firstRow="0" w:lastRow="0" w:firstColumn="0" w:lastColumn="0" w:oddVBand="0" w:evenVBand="0" w:oddHBand="1" w:evenHBand="0" w:firstRowFirstColumn="0" w:firstRowLastColumn="0" w:lastRowFirstColumn="0" w:lastRowLastColumn="0"/>
              <w:rPr>
                <w:szCs w:val="18"/>
              </w:rPr>
            </w:pPr>
            <w:r w:rsidRPr="00976116">
              <w:rPr>
                <w:szCs w:val="18"/>
              </w:rPr>
              <w:sym w:font="Wingdings" w:char="F071"/>
            </w:r>
            <w:r>
              <w:rPr>
                <w:szCs w:val="18"/>
              </w:rPr>
              <w:t xml:space="preserve"> Buy / sell / weight </w:t>
            </w:r>
            <w:r w:rsidRPr="00976116">
              <w:rPr>
                <w:szCs w:val="18"/>
              </w:rPr>
              <w:t xml:space="preserve">decisions </w:t>
            </w:r>
          </w:p>
          <w:p w14:paraId="13361CE7" w14:textId="77777777" w:rsidR="00E36624" w:rsidRPr="006254D7" w:rsidRDefault="002B4829" w:rsidP="002B4829">
            <w:pPr>
              <w:pStyle w:val="INDICATORTEXT"/>
              <w:cnfStyle w:val="000000100000" w:firstRow="0" w:lastRow="0" w:firstColumn="0" w:lastColumn="0" w:oddVBand="0" w:evenVBand="0" w:oddHBand="1" w:evenHBand="0" w:firstRowFirstColumn="0" w:firstRowLastColumn="0" w:lastRowFirstColumn="0" w:lastRowLastColumn="0"/>
              <w:rPr>
                <w:b/>
              </w:rPr>
            </w:pPr>
            <w:r w:rsidRPr="00976116">
              <w:rPr>
                <w:szCs w:val="18"/>
              </w:rPr>
              <w:sym w:font="Wingdings" w:char="F071"/>
            </w:r>
            <w:r w:rsidRPr="00976116">
              <w:rPr>
                <w:szCs w:val="18"/>
              </w:rPr>
              <w:t xml:space="preserve"> Other</w:t>
            </w:r>
            <w:r>
              <w:rPr>
                <w:szCs w:val="18"/>
              </w:rPr>
              <w:t>,</w:t>
            </w:r>
            <w:r w:rsidRPr="00976116">
              <w:rPr>
                <w:szCs w:val="18"/>
              </w:rPr>
              <w:t xml:space="preserve"> specify</w:t>
            </w:r>
            <w:r>
              <w:rPr>
                <w:szCs w:val="18"/>
              </w:rPr>
              <w:t>_____________</w:t>
            </w:r>
          </w:p>
        </w:tc>
      </w:tr>
      <w:tr w:rsidR="00E36624" w14:paraId="7315F4CB" w14:textId="77777777" w:rsidTr="00580455">
        <w:trPr>
          <w:trHeight w:val="153"/>
        </w:trPr>
        <w:tc>
          <w:tcPr>
            <w:cnfStyle w:val="001000000000" w:firstRow="0" w:lastRow="0" w:firstColumn="1" w:lastColumn="0" w:oddVBand="0" w:evenVBand="0" w:oddHBand="0" w:evenHBand="0" w:firstRowFirstColumn="0" w:firstRowLastColumn="0" w:lastRowFirstColumn="0" w:lastRowLastColumn="0"/>
            <w:tcW w:w="975" w:type="dxa"/>
            <w:vMerge w:val="restart"/>
            <w:tcBorders>
              <w:top w:val="single" w:sz="4" w:space="0" w:color="5A5A5A"/>
              <w:bottom w:val="single" w:sz="4" w:space="0" w:color="404040" w:themeColor="text1" w:themeTint="BF"/>
            </w:tcBorders>
            <w:vAlign w:val="top"/>
          </w:tcPr>
          <w:p w14:paraId="3200B7AC" w14:textId="77777777" w:rsidR="00E36624" w:rsidRPr="00AE100E" w:rsidRDefault="002B4829" w:rsidP="002E3C66">
            <w:pPr>
              <w:pStyle w:val="INDICATORNUMBER"/>
              <w:rPr>
                <w:rStyle w:val="IntenseEmphasis"/>
                <w:b/>
                <w:bCs w:val="0"/>
                <w:i w:val="0"/>
                <w:iCs w:val="0"/>
                <w:color w:val="595959"/>
              </w:rPr>
            </w:pPr>
            <w:r>
              <w:rPr>
                <w:rStyle w:val="IntenseEmphasis"/>
                <w:b/>
                <w:bCs w:val="0"/>
                <w:i w:val="0"/>
                <w:iCs w:val="0"/>
                <w:color w:val="595959"/>
              </w:rPr>
              <w:t>FI</w:t>
            </w:r>
            <w:r w:rsidR="00E36624">
              <w:rPr>
                <w:rStyle w:val="IntenseEmphasis"/>
                <w:b/>
                <w:bCs w:val="0"/>
                <w:i w:val="0"/>
                <w:iCs w:val="0"/>
                <w:color w:val="595959"/>
              </w:rPr>
              <w:t xml:space="preserve"> 15.2</w:t>
            </w:r>
          </w:p>
        </w:tc>
        <w:tc>
          <w:tcPr>
            <w:tcW w:w="8239" w:type="dxa"/>
            <w:tcBorders>
              <w:top w:val="single" w:sz="4" w:space="0" w:color="595959" w:themeColor="text1" w:themeTint="A6"/>
              <w:right w:val="single" w:sz="4" w:space="0" w:color="595959" w:themeColor="text1" w:themeTint="A6"/>
            </w:tcBorders>
            <w:shd w:val="clear" w:color="auto" w:fill="F2F2F2" w:themeFill="background1" w:themeFillShade="F2"/>
          </w:tcPr>
          <w:p w14:paraId="04678890" w14:textId="77777777" w:rsidR="00E36624" w:rsidRPr="00E36624" w:rsidRDefault="00E36624" w:rsidP="00E36624">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522379">
              <w:t>.</w:t>
            </w:r>
          </w:p>
        </w:tc>
      </w:tr>
      <w:tr w:rsidR="00E36624" w14:paraId="68762CA5" w14:textId="77777777" w:rsidTr="00C057C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75" w:type="dxa"/>
            <w:vMerge/>
            <w:tcBorders>
              <w:bottom w:val="single" w:sz="4" w:space="0" w:color="404040" w:themeColor="text1" w:themeTint="BF"/>
            </w:tcBorders>
          </w:tcPr>
          <w:p w14:paraId="667F8AAA" w14:textId="77777777" w:rsidR="00E36624" w:rsidRDefault="00E36624" w:rsidP="002E3C66">
            <w:pPr>
              <w:pStyle w:val="INDICATORNUMBER"/>
              <w:rPr>
                <w:rStyle w:val="IntenseEmphasis"/>
                <w:b/>
                <w:bCs w:val="0"/>
                <w:i w:val="0"/>
                <w:iCs w:val="0"/>
                <w:color w:val="595959"/>
              </w:rPr>
            </w:pPr>
          </w:p>
        </w:tc>
        <w:tc>
          <w:tcPr>
            <w:tcW w:w="8239" w:type="dxa"/>
            <w:tcBorders>
              <w:top w:val="nil"/>
              <w:bottom w:val="single" w:sz="4" w:space="0" w:color="404040" w:themeColor="text1" w:themeTint="BF"/>
              <w:right w:val="single" w:sz="4" w:space="0" w:color="595959" w:themeColor="text1" w:themeTint="A6"/>
            </w:tcBorders>
            <w:shd w:val="clear" w:color="auto" w:fill="auto"/>
          </w:tcPr>
          <w:p w14:paraId="486050FC" w14:textId="77777777" w:rsidR="00E36624" w:rsidRDefault="00E36624" w:rsidP="002E3C66">
            <w:pPr>
              <w:pStyle w:val="INDICATORTEXT"/>
              <w:cnfStyle w:val="000000100000" w:firstRow="0" w:lastRow="0" w:firstColumn="0" w:lastColumn="0" w:oddVBand="0" w:evenVBand="0" w:oddHBand="1" w:evenHBand="0" w:firstRowFirstColumn="0" w:firstRowLastColumn="0" w:lastRowFirstColumn="0" w:lastRowLastColumn="0"/>
            </w:pPr>
          </w:p>
        </w:tc>
      </w:tr>
    </w:tbl>
    <w:p w14:paraId="47D414D1" w14:textId="77777777" w:rsidR="00C057C8" w:rsidRDefault="00C057C8" w:rsidP="002E49B7">
      <w:pPr>
        <w:pStyle w:val="INDICATORNUMBER"/>
      </w:pPr>
    </w:p>
    <w:tbl>
      <w:tblPr>
        <w:tblStyle w:val="SubSectionIndicatorTableVOLUNTARY1"/>
        <w:tblW w:w="9214" w:type="dxa"/>
        <w:tblInd w:w="5" w:type="dxa"/>
        <w:tblLook w:val="04A0" w:firstRow="1" w:lastRow="0" w:firstColumn="1" w:lastColumn="0" w:noHBand="0" w:noVBand="1"/>
      </w:tblPr>
      <w:tblGrid>
        <w:gridCol w:w="975"/>
        <w:gridCol w:w="8239"/>
      </w:tblGrid>
      <w:tr w:rsidR="00C057C8" w14:paraId="0A6FBFF7" w14:textId="77777777" w:rsidTr="0058045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5" w:type="dxa"/>
            <w:tcBorders>
              <w:bottom w:val="single" w:sz="4" w:space="0" w:color="5A5A5A"/>
            </w:tcBorders>
          </w:tcPr>
          <w:p w14:paraId="590B7906" w14:textId="77777777" w:rsidR="00C057C8" w:rsidRPr="00191BC1" w:rsidRDefault="00D30202" w:rsidP="002E3C66">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C057C8">
              <w:rPr>
                <w:rStyle w:val="IntenseEmphasis"/>
                <w:b w:val="0"/>
                <w:i w:val="0"/>
                <w:color w:val="FFFFFF" w:themeColor="background1"/>
              </w:rPr>
              <w:t xml:space="preserve"> 15</w:t>
            </w:r>
          </w:p>
        </w:tc>
        <w:tc>
          <w:tcPr>
            <w:tcW w:w="8239" w:type="dxa"/>
            <w:tcBorders>
              <w:bottom w:val="single" w:sz="4" w:space="0" w:color="5A5A5A"/>
            </w:tcBorders>
          </w:tcPr>
          <w:p w14:paraId="7CAEC8CF" w14:textId="77777777" w:rsidR="00C057C8" w:rsidRPr="00191BC1" w:rsidRDefault="00C057C8" w:rsidP="002E3C6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057C8" w:rsidRPr="00CF025D" w14:paraId="578F00C6" w14:textId="77777777" w:rsidTr="005804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tcBorders>
              <w:top w:val="single" w:sz="4" w:space="0" w:color="5A5A5A"/>
              <w:bottom w:val="single" w:sz="4" w:space="0" w:color="5A5A5A"/>
            </w:tcBorders>
            <w:vAlign w:val="top"/>
          </w:tcPr>
          <w:p w14:paraId="07381A5A" w14:textId="77777777" w:rsidR="00C057C8" w:rsidRPr="000D72DF" w:rsidRDefault="00D30202" w:rsidP="00580455">
            <w:pPr>
              <w:pStyle w:val="INDICATORNUMBER"/>
              <w:rPr>
                <w:rStyle w:val="IntenseEmphasis"/>
                <w:b/>
                <w:bCs w:val="0"/>
                <w:i w:val="0"/>
                <w:iCs w:val="0"/>
              </w:rPr>
            </w:pPr>
            <w:r>
              <w:rPr>
                <w:rStyle w:val="IntenseEmphasis"/>
                <w:b/>
                <w:bCs w:val="0"/>
                <w:i w:val="0"/>
                <w:iCs w:val="0"/>
                <w:color w:val="595959"/>
              </w:rPr>
              <w:t>FI 15.1</w:t>
            </w:r>
          </w:p>
        </w:tc>
        <w:tc>
          <w:tcPr>
            <w:tcW w:w="8239" w:type="dxa"/>
            <w:tcBorders>
              <w:top w:val="single" w:sz="4" w:space="0" w:color="5A5A5A"/>
              <w:bottom w:val="single" w:sz="4" w:space="0" w:color="5A5A5A"/>
            </w:tcBorders>
            <w:shd w:val="clear" w:color="auto" w:fill="auto"/>
          </w:tcPr>
          <w:p w14:paraId="2C49147E" w14:textId="5585F259" w:rsidR="00D30202" w:rsidRPr="00D30202" w:rsidRDefault="00D30202" w:rsidP="00D30202">
            <w:pPr>
              <w:pStyle w:val="INDICATORTEXT"/>
              <w:cnfStyle w:val="000000100000" w:firstRow="0" w:lastRow="0" w:firstColumn="0" w:lastColumn="0" w:oddVBand="0" w:evenVBand="0" w:oddHBand="1" w:evenHBand="0" w:firstRowFirstColumn="0" w:firstRowLastColumn="0" w:lastRowFirstColumn="0" w:lastRowLastColumn="0"/>
            </w:pPr>
            <w:r w:rsidRPr="00D30202">
              <w:t>You are encouraged to discuss whether the ESG incorporation approach has affected portfolio design and construction (e.g. by reference to particular sectors, particular geographies</w:t>
            </w:r>
            <w:r w:rsidR="00001D4F">
              <w:t xml:space="preserve">). </w:t>
            </w:r>
            <w:r w:rsidRPr="00D30202">
              <w:t>Highlight how your investment universe has been impacted.</w:t>
            </w:r>
          </w:p>
          <w:p w14:paraId="094E07AA" w14:textId="77777777" w:rsidR="00C057C8" w:rsidRPr="00D30202" w:rsidRDefault="00D30202" w:rsidP="00D3020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D30202">
              <w:t>You can provide further information on specific ESG issues that have affected individual investment views and decisions under indicator FI 17.</w:t>
            </w:r>
          </w:p>
        </w:tc>
      </w:tr>
      <w:tr w:rsidR="002B42BD" w:rsidRPr="00CF025D" w14:paraId="2C85B733" w14:textId="77777777" w:rsidTr="007B4F7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1712CDE6" w14:textId="77777777" w:rsidR="002B42BD" w:rsidRPr="00D30202" w:rsidRDefault="002B42BD" w:rsidP="00D30202">
            <w:pPr>
              <w:pStyle w:val="INDICATORTEXT"/>
            </w:pPr>
            <w:r w:rsidRPr="00DB5FD6">
              <w:rPr>
                <w:b/>
                <w:szCs w:val="18"/>
              </w:rPr>
              <w:t>L</w:t>
            </w:r>
            <w:r>
              <w:rPr>
                <w:b/>
                <w:szCs w:val="18"/>
              </w:rPr>
              <w:t>OGIC</w:t>
            </w:r>
          </w:p>
        </w:tc>
      </w:tr>
      <w:tr w:rsidR="002B42BD" w:rsidRPr="00CF025D" w14:paraId="428A69F7" w14:textId="77777777" w:rsidTr="005804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tcBorders>
              <w:top w:val="single" w:sz="4" w:space="0" w:color="5A5A5A"/>
              <w:bottom w:val="single" w:sz="4" w:space="0" w:color="5A5A5A"/>
            </w:tcBorders>
            <w:vAlign w:val="top"/>
          </w:tcPr>
          <w:p w14:paraId="4FF2F09A" w14:textId="77777777" w:rsidR="002B42BD" w:rsidRDefault="002B42BD" w:rsidP="00580455">
            <w:pPr>
              <w:pStyle w:val="INDICATORNUMBER"/>
              <w:rPr>
                <w:rStyle w:val="IntenseEmphasis"/>
                <w:b/>
                <w:bCs w:val="0"/>
                <w:i w:val="0"/>
                <w:iCs w:val="0"/>
                <w:color w:val="595959"/>
              </w:rPr>
            </w:pPr>
            <w:r>
              <w:rPr>
                <w:rStyle w:val="IntenseEmphasis"/>
                <w:b/>
                <w:bCs w:val="0"/>
                <w:i w:val="0"/>
                <w:iCs w:val="0"/>
                <w:color w:val="595959"/>
              </w:rPr>
              <w:t>FI 15.1</w:t>
            </w:r>
          </w:p>
        </w:tc>
        <w:tc>
          <w:tcPr>
            <w:tcW w:w="8239" w:type="dxa"/>
            <w:tcBorders>
              <w:top w:val="single" w:sz="4" w:space="0" w:color="5A5A5A"/>
              <w:bottom w:val="single" w:sz="4" w:space="0" w:color="5A5A5A"/>
            </w:tcBorders>
            <w:shd w:val="clear" w:color="auto" w:fill="auto"/>
          </w:tcPr>
          <w:p w14:paraId="45957B88" w14:textId="77777777" w:rsidR="002B42BD" w:rsidRPr="002B42BD" w:rsidRDefault="002B42BD" w:rsidP="005F3E40">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 xml:space="preserve">This indicator will be applicable if you reported ‘Yes’ </w:t>
            </w:r>
            <w:r w:rsidR="005F3E40">
              <w:rPr>
                <w:szCs w:val="18"/>
              </w:rPr>
              <w:t>in</w:t>
            </w:r>
            <w:r>
              <w:rPr>
                <w:szCs w:val="18"/>
              </w:rPr>
              <w:t xml:space="preserve"> [14.1]</w:t>
            </w:r>
            <w:r w:rsidR="005F3E40">
              <w:rPr>
                <w:szCs w:val="18"/>
              </w:rPr>
              <w:t xml:space="preserve">, </w:t>
            </w:r>
            <w:r>
              <w:rPr>
                <w:szCs w:val="18"/>
              </w:rPr>
              <w:t>passively managed</w:t>
            </w:r>
            <w:r w:rsidR="005F3E40">
              <w:rPr>
                <w:szCs w:val="18"/>
              </w:rPr>
              <w:t>,</w:t>
            </w:r>
            <w:r>
              <w:rPr>
                <w:szCs w:val="18"/>
              </w:rPr>
              <w:t xml:space="preserve"> or if you reported that a screening, thematic and/or integration strategy is applied to some part of your actively managed fixed income corporate in [04] and government in [13</w:t>
            </w:r>
            <w:r w:rsidR="00C63163">
              <w:rPr>
                <w:szCs w:val="18"/>
              </w:rPr>
              <w:t>.1</w:t>
            </w:r>
            <w:r>
              <w:rPr>
                <w:szCs w:val="18"/>
              </w:rPr>
              <w:t xml:space="preserve">].  </w:t>
            </w:r>
          </w:p>
        </w:tc>
      </w:tr>
    </w:tbl>
    <w:p w14:paraId="1F0D51A9" w14:textId="77777777" w:rsidR="00D30202" w:rsidRDefault="00D30202">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F0FE5" w14:paraId="17BBAD8B" w14:textId="77777777" w:rsidTr="002E3C6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0886AF" w14:textId="77777777" w:rsidR="000F0FE5" w:rsidRPr="00903B63" w:rsidRDefault="000F0FE5" w:rsidP="002E3C66">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6E0ABC3" w14:textId="77777777" w:rsidR="000F0FE5" w:rsidRPr="00903B63" w:rsidRDefault="000F0FE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89F7906" w14:textId="77777777" w:rsidR="000F0FE5" w:rsidRPr="00903B63" w:rsidRDefault="000F0FE5" w:rsidP="002E3C6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871E015" w14:textId="77777777" w:rsidR="000F0FE5" w:rsidRPr="00903B63" w:rsidRDefault="000F0FE5" w:rsidP="002E3C66">
            <w:pPr>
              <w:widowControl/>
              <w:autoSpaceDE/>
              <w:autoSpaceDN/>
              <w:adjustRightInd/>
              <w:spacing w:after="0" w:line="240" w:lineRule="auto"/>
              <w:rPr>
                <w:rStyle w:val="IntenseEmphasis"/>
                <w:b w:val="0"/>
                <w:bCs w:val="0"/>
                <w:iCs w:val="0"/>
                <w:color w:val="FFFFFF" w:themeColor="background1"/>
              </w:rPr>
            </w:pPr>
            <w:r w:rsidRPr="00903B63">
              <w:t>Principle</w:t>
            </w:r>
          </w:p>
        </w:tc>
      </w:tr>
      <w:tr w:rsidR="000F0FE5" w14:paraId="01914605" w14:textId="77777777" w:rsidTr="002E3C6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F6DDAED" w14:textId="77777777" w:rsidR="000F0FE5" w:rsidRPr="00903B63" w:rsidRDefault="003777FB" w:rsidP="002E3C66">
            <w:pPr>
              <w:pStyle w:val="SectionIndicatorHeaderText"/>
              <w:rPr>
                <w:rStyle w:val="IntenseEmphasis"/>
                <w:bCs w:val="0"/>
                <w:i w:val="0"/>
                <w:iCs w:val="0"/>
                <w:color w:val="FFFFFF" w:themeColor="background1"/>
              </w:rPr>
            </w:pPr>
            <w:r>
              <w:rPr>
                <w:rStyle w:val="IntenseEmphasis"/>
                <w:i w:val="0"/>
                <w:color w:val="FFFFFF" w:themeColor="background1"/>
              </w:rPr>
              <w:t>FI</w:t>
            </w:r>
            <w:r w:rsidR="000F0FE5">
              <w:rPr>
                <w:rStyle w:val="IntenseEmphasis"/>
                <w:i w:val="0"/>
                <w:color w:val="FFFFFF" w:themeColor="background1"/>
              </w:rPr>
              <w:t xml:space="preserve"> 16</w:t>
            </w:r>
          </w:p>
        </w:tc>
        <w:tc>
          <w:tcPr>
            <w:tcW w:w="3402" w:type="dxa"/>
            <w:shd w:val="clear" w:color="auto" w:fill="888888"/>
          </w:tcPr>
          <w:p w14:paraId="00FD0C55" w14:textId="77777777" w:rsidR="000F0FE5" w:rsidRPr="00903B63" w:rsidRDefault="000F0FE5"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EA57CC0" w14:textId="77777777" w:rsidR="000F0FE5" w:rsidRPr="00E41723" w:rsidRDefault="000F0FE5" w:rsidP="002E3C6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6B876A1" w14:textId="77777777" w:rsidR="000F0FE5" w:rsidRPr="00903B63" w:rsidRDefault="000F0FE5" w:rsidP="002E3C66">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93AFC4B" w14:textId="6F0BCE71" w:rsidR="005E27A8" w:rsidRDefault="005E27A8">
      <w:pPr>
        <w:widowControl/>
        <w:autoSpaceDE/>
        <w:autoSpaceDN/>
        <w:adjustRightInd/>
        <w:spacing w:before="0" w:after="0" w:line="240" w:lineRule="auto"/>
        <w:rPr>
          <w:rFonts w:eastAsia="Times New Roman"/>
          <w:b/>
          <w:color w:val="595959"/>
          <w:sz w:val="18"/>
          <w:szCs w:val="18"/>
        </w:rPr>
      </w:pPr>
    </w:p>
    <w:tbl>
      <w:tblPr>
        <w:tblStyle w:val="SubSectionIndicatorTableVOLUNTARY"/>
        <w:tblW w:w="9214" w:type="dxa"/>
        <w:tblInd w:w="5" w:type="dxa"/>
        <w:tblLook w:val="04A0" w:firstRow="1" w:lastRow="0" w:firstColumn="1" w:lastColumn="0" w:noHBand="0" w:noVBand="1"/>
      </w:tblPr>
      <w:tblGrid>
        <w:gridCol w:w="1110"/>
        <w:gridCol w:w="2424"/>
        <w:gridCol w:w="2552"/>
        <w:gridCol w:w="3128"/>
      </w:tblGrid>
      <w:tr w:rsidR="005E27A8" w:rsidRPr="00634C66" w14:paraId="4339A0BF" w14:textId="77777777" w:rsidTr="00AB62C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0" w:type="dxa"/>
            <w:tcBorders>
              <w:top w:val="single" w:sz="4" w:space="0" w:color="595959" w:themeColor="text1" w:themeTint="A6"/>
              <w:bottom w:val="single" w:sz="4" w:space="0" w:color="A6A6A6" w:themeColor="background1" w:themeShade="A6"/>
              <w:right w:val="single" w:sz="4" w:space="0" w:color="5A5A5A"/>
            </w:tcBorders>
            <w:shd w:val="clear" w:color="auto" w:fill="606060"/>
          </w:tcPr>
          <w:p w14:paraId="522B036B" w14:textId="518E83B8" w:rsidR="005E27A8" w:rsidRPr="00095A00" w:rsidRDefault="005C45C8" w:rsidP="00095A00">
            <w:pPr>
              <w:pStyle w:val="SectionIndicatorHeaderText"/>
              <w:spacing w:before="80" w:after="100"/>
              <w:rPr>
                <w:rStyle w:val="IntenseEmphasis"/>
                <w:i w:val="0"/>
                <w:color w:val="FFFFFF" w:themeColor="background1"/>
              </w:rPr>
            </w:pPr>
            <w:r>
              <w:rPr>
                <w:rStyle w:val="IntenseEmphasis"/>
                <w:i w:val="0"/>
                <w:color w:val="FFFFFF" w:themeColor="background1"/>
              </w:rPr>
              <w:t>FI</w:t>
            </w:r>
            <w:r w:rsidR="005E27A8" w:rsidRPr="004055B0">
              <w:rPr>
                <w:rStyle w:val="IntenseEmphasis"/>
                <w:i w:val="0"/>
                <w:color w:val="FFFFFF" w:themeColor="background1"/>
              </w:rPr>
              <w:t xml:space="preserve"> </w:t>
            </w:r>
            <w:r>
              <w:rPr>
                <w:rStyle w:val="IntenseEmphasis"/>
                <w:i w:val="0"/>
                <w:color w:val="FFFFFF" w:themeColor="background1"/>
              </w:rPr>
              <w:t>16</w:t>
            </w:r>
          </w:p>
        </w:tc>
        <w:tc>
          <w:tcPr>
            <w:tcW w:w="8104" w:type="dxa"/>
            <w:gridSpan w:val="3"/>
            <w:tcBorders>
              <w:top w:val="single" w:sz="4" w:space="0" w:color="595959" w:themeColor="text1" w:themeTint="A6"/>
              <w:left w:val="single" w:sz="4" w:space="0" w:color="5A5A5A"/>
              <w:bottom w:val="nil"/>
              <w:right w:val="single" w:sz="4" w:space="0" w:color="595959" w:themeColor="text1" w:themeTint="A6"/>
            </w:tcBorders>
            <w:shd w:val="clear" w:color="auto" w:fill="888888"/>
          </w:tcPr>
          <w:p w14:paraId="572F0E04" w14:textId="77777777" w:rsidR="005E27A8" w:rsidRPr="00095A00" w:rsidRDefault="005E27A8" w:rsidP="00095A00">
            <w:pPr>
              <w:pStyle w:val="SectionIndicatorHeaderBOLD"/>
              <w:spacing w:before="80" w:after="10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4055B0">
              <w:rPr>
                <w:rStyle w:val="IntenseEmphasis"/>
                <w:i w:val="0"/>
                <w:color w:val="FFFFFF" w:themeColor="background1"/>
              </w:rPr>
              <w:t>INDICATOR</w:t>
            </w:r>
          </w:p>
        </w:tc>
      </w:tr>
      <w:tr w:rsidR="005E27A8" w:rsidRPr="00634C66" w14:paraId="4EAE9188" w14:textId="77777777" w:rsidTr="00AB62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0" w:type="dxa"/>
            <w:tcBorders>
              <w:top w:val="single" w:sz="4" w:space="0" w:color="A6A6A6" w:themeColor="background1" w:themeShade="A6"/>
            </w:tcBorders>
            <w:vAlign w:val="top"/>
          </w:tcPr>
          <w:p w14:paraId="14D88B71" w14:textId="5C35F496" w:rsidR="005E27A8" w:rsidRPr="00634C66" w:rsidRDefault="005C45C8" w:rsidP="00095A00">
            <w:pPr>
              <w:pStyle w:val="INDICATORNUMBER"/>
              <w:spacing w:before="80" w:after="100"/>
              <w:rPr>
                <w:rStyle w:val="IntenseEmphasis"/>
                <w:rFonts w:eastAsia="MS PGothic"/>
                <w:b/>
                <w:bCs w:val="0"/>
                <w:i w:val="0"/>
                <w:iCs w:val="0"/>
                <w:sz w:val="20"/>
                <w:szCs w:val="20"/>
                <w:lang w:eastAsia="en-US"/>
              </w:rPr>
            </w:pPr>
            <w:r>
              <w:rPr>
                <w:rStyle w:val="IntenseEmphasis"/>
                <w:b/>
                <w:bCs w:val="0"/>
                <w:i w:val="0"/>
                <w:iCs w:val="0"/>
                <w:color w:val="595959"/>
              </w:rPr>
              <w:t>FI 16.1</w:t>
            </w:r>
          </w:p>
        </w:tc>
        <w:tc>
          <w:tcPr>
            <w:tcW w:w="8104" w:type="dxa"/>
            <w:gridSpan w:val="3"/>
            <w:tcBorders>
              <w:top w:val="nil"/>
              <w:left w:val="single" w:sz="4" w:space="0" w:color="5A5A5A"/>
              <w:right w:val="single" w:sz="4" w:space="0" w:color="595959" w:themeColor="text1" w:themeTint="A6"/>
            </w:tcBorders>
          </w:tcPr>
          <w:p w14:paraId="526A2F8A" w14:textId="259302D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t xml:space="preserve">Indicate whether your organisation measures how your approach to ESG issues in </w:t>
            </w:r>
            <w:r>
              <w:t xml:space="preserve">Fixed Income </w:t>
            </w:r>
            <w:r w:rsidRPr="00634C66">
              <w:t>investments has affected financial and/or ESG performance.</w:t>
            </w:r>
          </w:p>
        </w:tc>
      </w:tr>
      <w:tr w:rsidR="005E27A8" w:rsidRPr="00634C66" w14:paraId="13F0E71A" w14:textId="77777777" w:rsidTr="00AB62C3">
        <w:trPr>
          <w:trHeight w:val="230"/>
        </w:trPr>
        <w:tc>
          <w:tcPr>
            <w:cnfStyle w:val="001000000000" w:firstRow="0" w:lastRow="0" w:firstColumn="1" w:lastColumn="0" w:oddVBand="0" w:evenVBand="0" w:oddHBand="0" w:evenHBand="0" w:firstRowFirstColumn="0" w:firstRowLastColumn="0" w:lastRowFirstColumn="0" w:lastRowLastColumn="0"/>
            <w:tcW w:w="1110" w:type="dxa"/>
            <w:tcBorders>
              <w:bottom w:val="nil"/>
            </w:tcBorders>
          </w:tcPr>
          <w:p w14:paraId="1A11E46D"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8104" w:type="dxa"/>
            <w:gridSpan w:val="3"/>
            <w:tcBorders>
              <w:top w:val="nil"/>
              <w:left w:val="single" w:sz="4" w:space="0" w:color="5A5A5A"/>
              <w:bottom w:val="single" w:sz="4" w:space="0" w:color="5A5A5A"/>
              <w:right w:val="single" w:sz="4" w:space="0" w:color="595959" w:themeColor="text1" w:themeTint="A6"/>
            </w:tcBorders>
            <w:shd w:val="clear" w:color="auto" w:fill="auto"/>
          </w:tcPr>
          <w:p w14:paraId="3B74F128" w14:textId="32FBB9CA"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F12730">
              <w:sym w:font="Wingdings" w:char="F071"/>
            </w:r>
            <w:r w:rsidRPr="00F12730">
              <w:t xml:space="preserve"> We measure whether </w:t>
            </w:r>
            <w:r w:rsidR="003D03E1">
              <w:t xml:space="preserve">our approach to ESG issues impacts </w:t>
            </w:r>
            <w:r w:rsidRPr="00F12730">
              <w:t>funds’ financial performance</w:t>
            </w:r>
          </w:p>
          <w:p w14:paraId="105450EB" w14:textId="4692E061"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3D03E1">
              <w:t xml:space="preserve">our approach to ESG issues impacts </w:t>
            </w:r>
            <w:r w:rsidRPr="00634C66">
              <w:t>funds’ risk or volatility</w:t>
            </w:r>
            <w:r>
              <w:t xml:space="preserve"> </w:t>
            </w:r>
            <w:r w:rsidRPr="00634C66">
              <w:t xml:space="preserve"> </w:t>
            </w:r>
          </w:p>
          <w:p w14:paraId="0DB1027E" w14:textId="2D2BD404"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3D03E1">
              <w:t xml:space="preserve">our approach to ESG issues impacts </w:t>
            </w:r>
            <w:r w:rsidRPr="00634C66">
              <w:t xml:space="preserve">funds’ ESG performance </w:t>
            </w:r>
          </w:p>
          <w:p w14:paraId="5AB95B50"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5C45C8" w:rsidRPr="00634C66" w14:paraId="16ED6732" w14:textId="77777777" w:rsidTr="00AB62C3">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10" w:type="dxa"/>
            <w:vMerge w:val="restart"/>
            <w:tcBorders>
              <w:top w:val="nil"/>
            </w:tcBorders>
            <w:vAlign w:val="top"/>
          </w:tcPr>
          <w:p w14:paraId="1BDE9E86" w14:textId="05716A42" w:rsidR="005C45C8" w:rsidRPr="00634C66" w:rsidRDefault="005C45C8" w:rsidP="00095A00">
            <w:pPr>
              <w:pStyle w:val="INDICATORNUMBER"/>
              <w:spacing w:before="80" w:after="100"/>
              <w:rPr>
                <w:rStyle w:val="IntenseEmphasis"/>
                <w:rFonts w:eastAsia="MS PGothic"/>
                <w:b/>
                <w:bCs w:val="0"/>
                <w:i w:val="0"/>
                <w:iCs w:val="0"/>
                <w:sz w:val="20"/>
                <w:szCs w:val="20"/>
                <w:lang w:eastAsia="en-US"/>
              </w:rPr>
            </w:pPr>
          </w:p>
        </w:tc>
        <w:tc>
          <w:tcPr>
            <w:tcW w:w="8104" w:type="dxa"/>
            <w:gridSpan w:val="3"/>
            <w:tcBorders>
              <w:top w:val="single" w:sz="4" w:space="0" w:color="5A5A5A"/>
              <w:left w:val="single" w:sz="4" w:space="0" w:color="5A5A5A"/>
              <w:bottom w:val="single" w:sz="4" w:space="0" w:color="A6A6A6" w:themeColor="background1" w:themeShade="A6"/>
              <w:right w:val="single" w:sz="4" w:space="0" w:color="595959" w:themeColor="text1" w:themeTint="A6"/>
            </w:tcBorders>
            <w:shd w:val="clear" w:color="auto" w:fill="E7E7E7"/>
          </w:tcPr>
          <w:p w14:paraId="73A8345A" w14:textId="6B06206B" w:rsidR="005C45C8" w:rsidRDefault="005C45C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t xml:space="preserve">Fixed Income </w:t>
            </w:r>
            <w:r w:rsidR="00047DD1">
              <w:t xml:space="preserve">– Corporate </w:t>
            </w:r>
          </w:p>
        </w:tc>
      </w:tr>
      <w:tr w:rsidR="005E27A8" w:rsidRPr="00634C66" w14:paraId="29EFEFAC" w14:textId="77777777" w:rsidTr="00AB62C3">
        <w:trPr>
          <w:trHeight w:val="230"/>
        </w:trPr>
        <w:tc>
          <w:tcPr>
            <w:cnfStyle w:val="001000000000" w:firstRow="0" w:lastRow="0" w:firstColumn="1" w:lastColumn="0" w:oddVBand="0" w:evenVBand="0" w:oddHBand="0" w:evenHBand="0" w:firstRowFirstColumn="0" w:firstRowLastColumn="0" w:lastRowFirstColumn="0" w:lastRowLastColumn="0"/>
            <w:tcW w:w="1110" w:type="dxa"/>
            <w:vMerge/>
          </w:tcPr>
          <w:p w14:paraId="2C9C9E71"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4976" w:type="dxa"/>
            <w:gridSpan w:val="2"/>
            <w:tcBorders>
              <w:top w:val="nil"/>
              <w:left w:val="single" w:sz="4" w:space="0" w:color="5A5A5A"/>
              <w:bottom w:val="nil"/>
              <w:right w:val="single" w:sz="4" w:space="0" w:color="D9D9D9" w:themeColor="background1" w:themeShade="D9"/>
            </w:tcBorders>
            <w:shd w:val="clear" w:color="auto" w:fill="A6A6A6" w:themeFill="background1" w:themeFillShade="A6"/>
          </w:tcPr>
          <w:p w14:paraId="0F770E26" w14:textId="77777777" w:rsidR="005E27A8" w:rsidRPr="00095A00"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rPr>
                <w:color w:val="FFFFFF" w:themeColor="background1"/>
              </w:rPr>
            </w:pPr>
            <w:r w:rsidRPr="00095A00">
              <w:rPr>
                <w:color w:val="FFFFFF" w:themeColor="background1"/>
              </w:rPr>
              <w:t xml:space="preserve">Describe the impact on: </w:t>
            </w:r>
          </w:p>
        </w:tc>
        <w:tc>
          <w:tcPr>
            <w:tcW w:w="3128"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tcPr>
          <w:p w14:paraId="65668B03" w14:textId="1F95FA71" w:rsidR="005E27A8" w:rsidRPr="00095A00"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rPr>
                <w:color w:val="FFFFFF" w:themeColor="background1"/>
              </w:rPr>
            </w:pPr>
            <w:r w:rsidRPr="00071E15">
              <w:rPr>
                <w:color w:val="FFFFFF" w:themeColor="background1"/>
              </w:rPr>
              <w:t>Strategies considered</w:t>
            </w:r>
          </w:p>
        </w:tc>
      </w:tr>
      <w:tr w:rsidR="005E27A8" w:rsidRPr="00634C66" w14:paraId="0D4DE29A" w14:textId="77777777" w:rsidTr="00AB62C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10" w:type="dxa"/>
            <w:vMerge/>
            <w:vAlign w:val="top"/>
          </w:tcPr>
          <w:p w14:paraId="74CA5D71"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2424" w:type="dxa"/>
            <w:tcBorders>
              <w:top w:val="nil"/>
              <w:left w:val="single" w:sz="4" w:space="0" w:color="5A5A5A"/>
              <w:bottom w:val="single" w:sz="4" w:space="0" w:color="A6A6A6" w:themeColor="background1" w:themeShade="A6"/>
              <w:right w:val="single" w:sz="4" w:space="0" w:color="A6A6A6" w:themeColor="background1" w:themeShade="A6"/>
            </w:tcBorders>
            <w:shd w:val="clear" w:color="auto" w:fill="auto"/>
          </w:tcPr>
          <w:p w14:paraId="126FAE97"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t>a) Funds’</w:t>
            </w:r>
            <w:r w:rsidRPr="00634C66">
              <w:t xml:space="preserve"> financial performance</w:t>
            </w:r>
          </w:p>
        </w:tc>
        <w:tc>
          <w:tcPr>
            <w:tcW w:w="255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189981E"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769D98C0"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Negative</w:t>
            </w:r>
          </w:p>
          <w:p w14:paraId="599E5E2A"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p w14:paraId="16FA067F" w14:textId="4E865D98" w:rsidR="00CF6AF3" w:rsidRPr="00634C66" w:rsidRDefault="00CF6AF3"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We do not measure the impact for this asset class</w:t>
            </w:r>
          </w:p>
        </w:tc>
        <w:tc>
          <w:tcPr>
            <w:tcW w:w="312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0D7FCA6"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Screening</w:t>
            </w:r>
          </w:p>
          <w:p w14:paraId="49041CDC"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Integration</w:t>
            </w:r>
          </w:p>
          <w:p w14:paraId="3DD3F25F"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Thematic</w:t>
            </w:r>
          </w:p>
          <w:p w14:paraId="0706072C"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Index construction (passively managed funds) </w:t>
            </w:r>
          </w:p>
        </w:tc>
      </w:tr>
      <w:tr w:rsidR="005E27A8" w:rsidRPr="00634C66" w14:paraId="7DC04326" w14:textId="77777777" w:rsidTr="00AB62C3">
        <w:trPr>
          <w:trHeight w:val="340"/>
        </w:trPr>
        <w:tc>
          <w:tcPr>
            <w:cnfStyle w:val="001000000000" w:firstRow="0" w:lastRow="0" w:firstColumn="1" w:lastColumn="0" w:oddVBand="0" w:evenVBand="0" w:oddHBand="0" w:evenHBand="0" w:firstRowFirstColumn="0" w:firstRowLastColumn="0" w:lastRowFirstColumn="0" w:lastRowLastColumn="0"/>
            <w:tcW w:w="1110" w:type="dxa"/>
            <w:vMerge/>
          </w:tcPr>
          <w:p w14:paraId="7FFAE996"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2424" w:type="dxa"/>
            <w:tcBorders>
              <w:top w:val="single" w:sz="4" w:space="0" w:color="A6A6A6" w:themeColor="background1" w:themeShade="A6"/>
              <w:left w:val="single" w:sz="4" w:space="0" w:color="5A5A5A"/>
              <w:bottom w:val="single" w:sz="4" w:space="0" w:color="A6A6A6" w:themeColor="background1" w:themeShade="A6"/>
              <w:right w:val="single" w:sz="4" w:space="0" w:color="A6A6A6" w:themeColor="background1" w:themeShade="A6"/>
            </w:tcBorders>
            <w:shd w:val="clear" w:color="auto" w:fill="auto"/>
          </w:tcPr>
          <w:p w14:paraId="57E00FCF"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t>b) Funds’</w:t>
            </w:r>
            <w:r w:rsidRPr="00634C66">
              <w:t xml:space="preserve"> risk or volatility</w:t>
            </w: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9CB5CD4"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 xml:space="preserve">Reduced risk or volatility </w:t>
            </w:r>
          </w:p>
          <w:p w14:paraId="19B508AF"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 xml:space="preserve">Increased risk or volatility </w:t>
            </w:r>
          </w:p>
          <w:p w14:paraId="32E10E47"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p w14:paraId="511AE8FB" w14:textId="7A886A4E" w:rsidR="00CF6AF3" w:rsidRPr="00634C66" w:rsidRDefault="00CF6AF3"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We do not measure the impact for this asset class</w:t>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068C2FF"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Screening</w:t>
            </w:r>
          </w:p>
          <w:p w14:paraId="1E0D7400"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Integration</w:t>
            </w:r>
          </w:p>
          <w:p w14:paraId="0527E2CB"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Thematic</w:t>
            </w:r>
          </w:p>
          <w:p w14:paraId="66344176"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Index construction (passively managed funds)</w:t>
            </w:r>
          </w:p>
        </w:tc>
      </w:tr>
      <w:tr w:rsidR="005E27A8" w:rsidRPr="00634C66" w14:paraId="60E61A49" w14:textId="77777777" w:rsidTr="00AB62C3">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10" w:type="dxa"/>
            <w:vMerge/>
          </w:tcPr>
          <w:p w14:paraId="53DD0F9A"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2424" w:type="dxa"/>
            <w:tcBorders>
              <w:top w:val="single" w:sz="4" w:space="0" w:color="A6A6A6" w:themeColor="background1" w:themeShade="A6"/>
              <w:left w:val="single" w:sz="4" w:space="0" w:color="5A5A5A"/>
              <w:bottom w:val="single" w:sz="4" w:space="0" w:color="5A5A5A"/>
              <w:right w:val="single" w:sz="4" w:space="0" w:color="A6A6A6" w:themeColor="background1" w:themeShade="A6"/>
            </w:tcBorders>
            <w:shd w:val="clear" w:color="auto" w:fill="auto"/>
          </w:tcPr>
          <w:p w14:paraId="62AC5817"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t xml:space="preserve">c) Funds’ ESG </w:t>
            </w:r>
            <w:r w:rsidRPr="00634C66">
              <w:t>performance</w:t>
            </w:r>
          </w:p>
        </w:tc>
        <w:tc>
          <w:tcPr>
            <w:tcW w:w="2552"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vAlign w:val="top"/>
          </w:tcPr>
          <w:p w14:paraId="08BC5FB2"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3DAFF460"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Negative</w:t>
            </w:r>
          </w:p>
          <w:p w14:paraId="101D3B3C"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p w14:paraId="223ED002" w14:textId="5263E137" w:rsidR="00CF6AF3" w:rsidRPr="00634C66" w:rsidRDefault="00CF6AF3"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We do not measure the impact for this asset class</w:t>
            </w:r>
          </w:p>
        </w:tc>
        <w:tc>
          <w:tcPr>
            <w:tcW w:w="3128" w:type="dxa"/>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5EBE9AFE"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Screening</w:t>
            </w:r>
          </w:p>
          <w:p w14:paraId="514CD9F0"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Integration</w:t>
            </w:r>
          </w:p>
          <w:p w14:paraId="0C51B9F6"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Thematic</w:t>
            </w:r>
          </w:p>
          <w:p w14:paraId="3657C9D1"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Index construction (passively managed funds)</w:t>
            </w:r>
          </w:p>
        </w:tc>
      </w:tr>
      <w:tr w:rsidR="005E27A8" w:rsidRPr="00634C66" w14:paraId="14E352AD" w14:textId="77777777" w:rsidTr="00AB62C3">
        <w:trPr>
          <w:trHeight w:val="232"/>
        </w:trPr>
        <w:tc>
          <w:tcPr>
            <w:cnfStyle w:val="001000000000" w:firstRow="0" w:lastRow="0" w:firstColumn="1" w:lastColumn="0" w:oddVBand="0" w:evenVBand="0" w:oddHBand="0" w:evenHBand="0" w:firstRowFirstColumn="0" w:firstRowLastColumn="0" w:lastRowFirstColumn="0" w:lastRowLastColumn="0"/>
            <w:tcW w:w="1110" w:type="dxa"/>
            <w:vMerge/>
          </w:tcPr>
          <w:p w14:paraId="768B47AB"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8104" w:type="dxa"/>
            <w:gridSpan w:val="3"/>
            <w:tcBorders>
              <w:top w:val="single" w:sz="4" w:space="0" w:color="5A5A5A"/>
              <w:left w:val="single" w:sz="4" w:space="0" w:color="5A5A5A"/>
              <w:bottom w:val="single" w:sz="4" w:space="0" w:color="A6A6A6" w:themeColor="background1" w:themeShade="A6"/>
              <w:right w:val="single" w:sz="4" w:space="0" w:color="595959" w:themeColor="text1" w:themeTint="A6"/>
            </w:tcBorders>
            <w:shd w:val="clear" w:color="auto" w:fill="E7E7E7"/>
          </w:tcPr>
          <w:p w14:paraId="58497390" w14:textId="5CC3CCE0"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t xml:space="preserve">Fixed Income </w:t>
            </w:r>
            <w:r w:rsidR="00047DD1">
              <w:t>- Government</w:t>
            </w:r>
          </w:p>
        </w:tc>
      </w:tr>
      <w:tr w:rsidR="007335DC" w:rsidRPr="00634C66" w14:paraId="2C23BBCB" w14:textId="77777777" w:rsidTr="00AB62C3">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1110" w:type="dxa"/>
            <w:vMerge/>
          </w:tcPr>
          <w:p w14:paraId="6FE777E2"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4976" w:type="dxa"/>
            <w:gridSpan w:val="2"/>
            <w:tcBorders>
              <w:top w:val="single" w:sz="4" w:space="0" w:color="A6A6A6" w:themeColor="background1" w:themeShade="A6"/>
              <w:left w:val="single" w:sz="4" w:space="0" w:color="5A5A5A"/>
              <w:bottom w:val="single" w:sz="4" w:space="0" w:color="A6A6A6" w:themeColor="background1" w:themeShade="A6"/>
              <w:right w:val="single" w:sz="4" w:space="0" w:color="D9D9D9" w:themeColor="background1" w:themeShade="D9"/>
            </w:tcBorders>
            <w:shd w:val="clear" w:color="auto" w:fill="A6A6A6" w:themeFill="background1" w:themeFillShade="A6"/>
          </w:tcPr>
          <w:p w14:paraId="1DEF0C6B" w14:textId="77777777" w:rsidR="005E27A8" w:rsidRPr="00095A00"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rPr>
                <w:color w:val="FFFFFF" w:themeColor="background1"/>
              </w:rPr>
            </w:pPr>
            <w:r w:rsidRPr="00095A00">
              <w:rPr>
                <w:color w:val="FFFFFF" w:themeColor="background1"/>
              </w:rPr>
              <w:t xml:space="preserve">Describe the impact on: </w:t>
            </w:r>
          </w:p>
        </w:tc>
        <w:tc>
          <w:tcPr>
            <w:tcW w:w="3128"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tcPr>
          <w:p w14:paraId="76BC2D53" w14:textId="277A50D6" w:rsidR="005E27A8" w:rsidRPr="00095A00"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rPr>
                <w:color w:val="FFFFFF" w:themeColor="background1"/>
              </w:rPr>
            </w:pPr>
            <w:r w:rsidRPr="00095A00">
              <w:rPr>
                <w:color w:val="FFFFFF" w:themeColor="background1"/>
              </w:rPr>
              <w:t>Strategies considered</w:t>
            </w:r>
          </w:p>
        </w:tc>
      </w:tr>
      <w:tr w:rsidR="005E27A8" w:rsidRPr="00634C66" w14:paraId="5BF26C46" w14:textId="77777777" w:rsidTr="00AB62C3">
        <w:trPr>
          <w:trHeight w:val="758"/>
        </w:trPr>
        <w:tc>
          <w:tcPr>
            <w:cnfStyle w:val="001000000000" w:firstRow="0" w:lastRow="0" w:firstColumn="1" w:lastColumn="0" w:oddVBand="0" w:evenVBand="0" w:oddHBand="0" w:evenHBand="0" w:firstRowFirstColumn="0" w:firstRowLastColumn="0" w:lastRowFirstColumn="0" w:lastRowLastColumn="0"/>
            <w:tcW w:w="1110" w:type="dxa"/>
            <w:vMerge/>
          </w:tcPr>
          <w:p w14:paraId="71E83149"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2424" w:type="dxa"/>
            <w:tcBorders>
              <w:top w:val="single" w:sz="4" w:space="0" w:color="A6A6A6" w:themeColor="background1" w:themeShade="A6"/>
              <w:left w:val="single" w:sz="4" w:space="0" w:color="5A5A5A"/>
              <w:bottom w:val="single" w:sz="4" w:space="0" w:color="A6A6A6" w:themeColor="background1" w:themeShade="A6"/>
              <w:right w:val="single" w:sz="4" w:space="0" w:color="A6A6A6" w:themeColor="background1" w:themeShade="A6"/>
            </w:tcBorders>
            <w:shd w:val="clear" w:color="auto" w:fill="auto"/>
          </w:tcPr>
          <w:p w14:paraId="73B7B5DA"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t>a) Funds’</w:t>
            </w:r>
            <w:r w:rsidRPr="00634C66">
              <w:t xml:space="preserve"> financial performance</w:t>
            </w: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9C8619B"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4755696D"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27297F31"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p w14:paraId="32BA4693" w14:textId="07C13E36" w:rsidR="00CF6AF3" w:rsidRPr="00634C66" w:rsidRDefault="00CF6AF3"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We do not measure the impact for this asset class</w:t>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325649"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ESG incorporation (actively managed funds)</w:t>
            </w:r>
          </w:p>
          <w:p w14:paraId="3925030A"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Index construction (passively managed funds)</w:t>
            </w:r>
          </w:p>
        </w:tc>
      </w:tr>
      <w:tr w:rsidR="005E27A8" w:rsidRPr="00634C66" w14:paraId="73D500A3" w14:textId="77777777" w:rsidTr="00AB62C3">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10" w:type="dxa"/>
            <w:vMerge/>
          </w:tcPr>
          <w:p w14:paraId="7E30AADE"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2424" w:type="dxa"/>
            <w:tcBorders>
              <w:top w:val="single" w:sz="4" w:space="0" w:color="A6A6A6" w:themeColor="background1" w:themeShade="A6"/>
              <w:left w:val="single" w:sz="4" w:space="0" w:color="5A5A5A"/>
              <w:bottom w:val="single" w:sz="4" w:space="0" w:color="A6A6A6" w:themeColor="background1" w:themeShade="A6"/>
              <w:right w:val="single" w:sz="4" w:space="0" w:color="A6A6A6" w:themeColor="background1" w:themeShade="A6"/>
            </w:tcBorders>
            <w:shd w:val="clear" w:color="auto" w:fill="auto"/>
          </w:tcPr>
          <w:p w14:paraId="2C180701"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t>b) Funds’</w:t>
            </w:r>
            <w:r w:rsidRPr="00634C66">
              <w:t xml:space="preserve"> risk or volatility</w:t>
            </w: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0D16AAF"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 xml:space="preserve">Reduced risk or volatility </w:t>
            </w:r>
          </w:p>
          <w:p w14:paraId="6CF693B0"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 xml:space="preserve">Increased risk or volatility </w:t>
            </w:r>
          </w:p>
          <w:p w14:paraId="48EC535B"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p w14:paraId="4A8CB827" w14:textId="2840E1B3" w:rsidR="00CF6AF3" w:rsidRPr="00634C66" w:rsidRDefault="00CF6AF3"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We do not measure the impact for this asset class</w:t>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819BB1" w14:textId="77777777" w:rsidR="005E27A8"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ESG incorporation (actively managed funds)</w:t>
            </w:r>
          </w:p>
          <w:p w14:paraId="6E3EA1E0" w14:textId="77777777" w:rsidR="005E27A8" w:rsidRPr="00634C66" w:rsidRDefault="005E27A8"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34C66">
              <w:sym w:font="Wingdings" w:char="F071"/>
            </w:r>
            <w:r>
              <w:t xml:space="preserve"> Index construction (passively managed funds)</w:t>
            </w:r>
          </w:p>
        </w:tc>
      </w:tr>
      <w:tr w:rsidR="005E27A8" w:rsidRPr="00634C66" w14:paraId="1B722622" w14:textId="77777777" w:rsidTr="00AB62C3">
        <w:trPr>
          <w:trHeight w:val="416"/>
        </w:trPr>
        <w:tc>
          <w:tcPr>
            <w:cnfStyle w:val="001000000000" w:firstRow="0" w:lastRow="0" w:firstColumn="1" w:lastColumn="0" w:oddVBand="0" w:evenVBand="0" w:oddHBand="0" w:evenHBand="0" w:firstRowFirstColumn="0" w:firstRowLastColumn="0" w:lastRowFirstColumn="0" w:lastRowLastColumn="0"/>
            <w:tcW w:w="1110" w:type="dxa"/>
            <w:tcBorders>
              <w:bottom w:val="single" w:sz="4" w:space="0" w:color="5A5A5A"/>
            </w:tcBorders>
          </w:tcPr>
          <w:p w14:paraId="4D866D91" w14:textId="77777777" w:rsidR="005E27A8" w:rsidRPr="00634C66" w:rsidRDefault="005E27A8" w:rsidP="00095A00">
            <w:pPr>
              <w:pStyle w:val="INDICATORNUMBER"/>
              <w:spacing w:before="80" w:after="100"/>
              <w:rPr>
                <w:rStyle w:val="IntenseEmphasis"/>
                <w:rFonts w:eastAsia="MS PGothic"/>
                <w:b/>
                <w:bCs w:val="0"/>
                <w:i w:val="0"/>
                <w:iCs w:val="0"/>
                <w:sz w:val="20"/>
                <w:szCs w:val="20"/>
                <w:lang w:eastAsia="en-US"/>
              </w:rPr>
            </w:pPr>
          </w:p>
        </w:tc>
        <w:tc>
          <w:tcPr>
            <w:tcW w:w="2424" w:type="dxa"/>
            <w:tcBorders>
              <w:top w:val="single" w:sz="4" w:space="0" w:color="A6A6A6" w:themeColor="background1" w:themeShade="A6"/>
              <w:left w:val="single" w:sz="4" w:space="0" w:color="5A5A5A"/>
              <w:bottom w:val="single" w:sz="4" w:space="0" w:color="A6A6A6" w:themeColor="background1" w:themeShade="A6"/>
              <w:right w:val="single" w:sz="4" w:space="0" w:color="A6A6A6" w:themeColor="background1" w:themeShade="A6"/>
            </w:tcBorders>
            <w:shd w:val="clear" w:color="auto" w:fill="auto"/>
          </w:tcPr>
          <w:p w14:paraId="3926335C"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t xml:space="preserve">c) Funds’ ESG </w:t>
            </w:r>
            <w:r w:rsidRPr="00634C66">
              <w:t>performance</w:t>
            </w: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98D288B"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075900FD"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7C87AEFE"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C51323E" w14:textId="77777777" w:rsidR="005E27A8"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ESG incorporation (actively managed funds)</w:t>
            </w:r>
          </w:p>
          <w:p w14:paraId="52016AFC" w14:textId="77777777" w:rsidR="005E27A8" w:rsidRPr="00634C66" w:rsidRDefault="005E27A8" w:rsidP="00095A00">
            <w:pPr>
              <w:pStyle w:val="INDICATORTEXT"/>
              <w:spacing w:after="100"/>
              <w:cnfStyle w:val="000000000000" w:firstRow="0" w:lastRow="0" w:firstColumn="0" w:lastColumn="0" w:oddVBand="0" w:evenVBand="0" w:oddHBand="0" w:evenHBand="0" w:firstRowFirstColumn="0" w:firstRowLastColumn="0" w:lastRowFirstColumn="0" w:lastRowLastColumn="0"/>
            </w:pPr>
            <w:r w:rsidRPr="00634C66">
              <w:sym w:font="Wingdings" w:char="F071"/>
            </w:r>
            <w:r>
              <w:t xml:space="preserve"> Index construction (passively managed funds)</w:t>
            </w:r>
          </w:p>
        </w:tc>
      </w:tr>
      <w:tr w:rsidR="005A6644" w:rsidRPr="00634C66" w14:paraId="0279634C" w14:textId="77777777" w:rsidTr="00AB62C3">
        <w:trPr>
          <w:cnfStyle w:val="000000100000" w:firstRow="0" w:lastRow="0" w:firstColumn="0" w:lastColumn="0" w:oddVBand="0" w:evenVBand="0" w:oddHBand="1" w:evenHBand="0" w:firstRowFirstColumn="0" w:firstRowLastColumn="0" w:lastRowFirstColumn="0" w:lastRowLastColumn="0"/>
          <w:trHeight w:val="68"/>
        </w:trPr>
        <w:tc>
          <w:tcPr>
            <w:cnfStyle w:val="001000000000" w:firstRow="0" w:lastRow="0" w:firstColumn="1" w:lastColumn="0" w:oddVBand="0" w:evenVBand="0" w:oddHBand="0" w:evenHBand="0" w:firstRowFirstColumn="0" w:firstRowLastColumn="0" w:lastRowFirstColumn="0" w:lastRowLastColumn="0"/>
            <w:tcW w:w="1110" w:type="dxa"/>
            <w:tcBorders>
              <w:top w:val="single" w:sz="4" w:space="0" w:color="5A5A5A"/>
            </w:tcBorders>
          </w:tcPr>
          <w:p w14:paraId="1BC216A7" w14:textId="1B7C5F2F" w:rsidR="005A6644" w:rsidRPr="00634C66" w:rsidRDefault="005A6644" w:rsidP="00095A00">
            <w:pPr>
              <w:pStyle w:val="INDICATORNUMBER"/>
              <w:spacing w:before="80" w:after="100"/>
              <w:rPr>
                <w:rStyle w:val="IntenseEmphasis"/>
                <w:rFonts w:eastAsia="MS PGothic"/>
                <w:b/>
                <w:bCs w:val="0"/>
                <w:i w:val="0"/>
                <w:iCs w:val="0"/>
                <w:sz w:val="20"/>
                <w:szCs w:val="20"/>
                <w:lang w:eastAsia="en-US"/>
              </w:rPr>
            </w:pPr>
            <w:r w:rsidRPr="00095A00">
              <w:rPr>
                <w:rStyle w:val="IntenseEmphasis"/>
                <w:b/>
                <w:bCs w:val="0"/>
                <w:i w:val="0"/>
                <w:iCs w:val="0"/>
                <w:color w:val="595959"/>
              </w:rPr>
              <w:lastRenderedPageBreak/>
              <w:t>F</w:t>
            </w:r>
            <w:r>
              <w:rPr>
                <w:rStyle w:val="IntenseEmphasis"/>
                <w:b/>
                <w:bCs w:val="0"/>
                <w:i w:val="0"/>
                <w:iCs w:val="0"/>
                <w:color w:val="595959"/>
              </w:rPr>
              <w:t>I 16.</w:t>
            </w:r>
            <w:r w:rsidR="005B76C3">
              <w:rPr>
                <w:rStyle w:val="IntenseEmphasis"/>
                <w:b/>
                <w:bCs w:val="0"/>
                <w:i w:val="0"/>
                <w:iCs w:val="0"/>
                <w:color w:val="595959"/>
              </w:rPr>
              <w:t>2</w:t>
            </w:r>
          </w:p>
        </w:tc>
        <w:tc>
          <w:tcPr>
            <w:tcW w:w="8104" w:type="dxa"/>
            <w:gridSpan w:val="3"/>
            <w:tcBorders>
              <w:top w:val="single" w:sz="4" w:space="0" w:color="5A5A5A"/>
              <w:left w:val="single" w:sz="4" w:space="0" w:color="5A5A5A"/>
              <w:right w:val="single" w:sz="4" w:space="0" w:color="595959" w:themeColor="text1" w:themeTint="A6"/>
            </w:tcBorders>
            <w:shd w:val="clear" w:color="auto" w:fill="F2F2F2" w:themeFill="background1" w:themeFillShade="F2"/>
          </w:tcPr>
          <w:p w14:paraId="2DBB38A8" w14:textId="31780F45" w:rsidR="005A6644" w:rsidRPr="00634C66" w:rsidRDefault="005A6644" w:rsidP="00095A00">
            <w:pPr>
              <w:pStyle w:val="INDICATORTEXT"/>
              <w:spacing w:after="100"/>
              <w:cnfStyle w:val="000000100000" w:firstRow="0" w:lastRow="0" w:firstColumn="0" w:lastColumn="0" w:oddVBand="0" w:evenVBand="0" w:oddHBand="1" w:evenHBand="0" w:firstRowFirstColumn="0" w:firstRowLastColumn="0" w:lastRowFirstColumn="0" w:lastRowLastColumn="0"/>
            </w:pPr>
            <w:r w:rsidRPr="0062535D">
              <w:t>Describe how you are able to determine these outcomes</w:t>
            </w:r>
            <w:r>
              <w:t>.</w:t>
            </w:r>
          </w:p>
        </w:tc>
      </w:tr>
      <w:tr w:rsidR="005A6644" w:rsidRPr="00634C66" w14:paraId="3D961496" w14:textId="77777777" w:rsidTr="00AB62C3">
        <w:trPr>
          <w:trHeight w:val="153"/>
        </w:trPr>
        <w:tc>
          <w:tcPr>
            <w:cnfStyle w:val="001000000000" w:firstRow="0" w:lastRow="0" w:firstColumn="1" w:lastColumn="0" w:oddVBand="0" w:evenVBand="0" w:oddHBand="0" w:evenHBand="0" w:firstRowFirstColumn="0" w:firstRowLastColumn="0" w:lastRowFirstColumn="0" w:lastRowLastColumn="0"/>
            <w:tcW w:w="1110" w:type="dxa"/>
          </w:tcPr>
          <w:p w14:paraId="1CB2CEDB" w14:textId="77777777" w:rsidR="005A6644" w:rsidRDefault="005A6644" w:rsidP="00095A00">
            <w:pPr>
              <w:pStyle w:val="INDICATORNUMBER"/>
              <w:spacing w:before="80" w:after="100"/>
              <w:rPr>
                <w:rStyle w:val="IntenseEmphasis"/>
                <w:rFonts w:eastAsia="MS PGothic"/>
                <w:b/>
                <w:bCs w:val="0"/>
                <w:i w:val="0"/>
                <w:iCs w:val="0"/>
                <w:sz w:val="20"/>
                <w:szCs w:val="20"/>
                <w:lang w:eastAsia="en-US"/>
              </w:rPr>
            </w:pPr>
          </w:p>
        </w:tc>
        <w:tc>
          <w:tcPr>
            <w:tcW w:w="8104" w:type="dxa"/>
            <w:gridSpan w:val="3"/>
            <w:tcBorders>
              <w:top w:val="nil"/>
              <w:left w:val="single" w:sz="4" w:space="0" w:color="5A5A5A"/>
              <w:bottom w:val="single" w:sz="4" w:space="0" w:color="5A5A5A"/>
              <w:right w:val="single" w:sz="4" w:space="0" w:color="595959" w:themeColor="text1" w:themeTint="A6"/>
            </w:tcBorders>
            <w:shd w:val="clear" w:color="auto" w:fill="auto"/>
          </w:tcPr>
          <w:p w14:paraId="6E2286B1" w14:textId="77777777" w:rsidR="005A6644" w:rsidRDefault="005A6644" w:rsidP="00095A00">
            <w:pPr>
              <w:pStyle w:val="INDICATORTEXT"/>
              <w:spacing w:after="100"/>
              <w:cnfStyle w:val="000000000000" w:firstRow="0" w:lastRow="0" w:firstColumn="0" w:lastColumn="0" w:oddVBand="0" w:evenVBand="0" w:oddHBand="0" w:evenHBand="0" w:firstRowFirstColumn="0" w:firstRowLastColumn="0" w:lastRowFirstColumn="0" w:lastRowLastColumn="0"/>
            </w:pPr>
          </w:p>
        </w:tc>
      </w:tr>
    </w:tbl>
    <w:p w14:paraId="05F147A2" w14:textId="77777777" w:rsidR="004B69F6" w:rsidRDefault="004B69F6" w:rsidP="00C63163">
      <w:pPr>
        <w:pStyle w:val="INDICATORNUMBER"/>
      </w:pPr>
    </w:p>
    <w:tbl>
      <w:tblPr>
        <w:tblStyle w:val="SubSectionIndicatorTableVOLUNTARY"/>
        <w:tblW w:w="9214" w:type="dxa"/>
        <w:tblInd w:w="5" w:type="dxa"/>
        <w:tblLook w:val="04A0" w:firstRow="1" w:lastRow="0" w:firstColumn="1" w:lastColumn="0" w:noHBand="0" w:noVBand="1"/>
      </w:tblPr>
      <w:tblGrid>
        <w:gridCol w:w="1055"/>
        <w:gridCol w:w="8159"/>
      </w:tblGrid>
      <w:tr w:rsidR="004B69F6" w14:paraId="20BF8098" w14:textId="77777777" w:rsidTr="00F7432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bottom w:val="single" w:sz="4" w:space="0" w:color="5A5A5A"/>
            </w:tcBorders>
          </w:tcPr>
          <w:p w14:paraId="3E01E494" w14:textId="77777777" w:rsidR="004B69F6" w:rsidRPr="00191BC1" w:rsidRDefault="00E84DFC" w:rsidP="00056689">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4B69F6">
              <w:rPr>
                <w:rStyle w:val="IntenseEmphasis"/>
                <w:b w:val="0"/>
                <w:i w:val="0"/>
                <w:color w:val="FFFFFF" w:themeColor="background1"/>
              </w:rPr>
              <w:t xml:space="preserve"> 16</w:t>
            </w:r>
          </w:p>
        </w:tc>
        <w:tc>
          <w:tcPr>
            <w:tcW w:w="8159" w:type="dxa"/>
            <w:tcBorders>
              <w:bottom w:val="single" w:sz="4" w:space="0" w:color="5A5A5A"/>
            </w:tcBorders>
          </w:tcPr>
          <w:p w14:paraId="550CE95C" w14:textId="77777777" w:rsidR="004B69F6" w:rsidRPr="00191BC1" w:rsidRDefault="004B69F6"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4B69F6" w:rsidRPr="00CF025D" w14:paraId="4D059BAE" w14:textId="77777777" w:rsidTr="00F743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5CC66F8D" w14:textId="77777777" w:rsidR="004B69F6" w:rsidRPr="000D72DF" w:rsidRDefault="00E84DFC" w:rsidP="000F428C">
            <w:pPr>
              <w:pStyle w:val="INDICATORNUMBER"/>
              <w:rPr>
                <w:rStyle w:val="IntenseEmphasis"/>
                <w:b/>
                <w:bCs w:val="0"/>
                <w:i w:val="0"/>
                <w:iCs w:val="0"/>
              </w:rPr>
            </w:pPr>
            <w:r>
              <w:rPr>
                <w:rStyle w:val="IntenseEmphasis"/>
                <w:b/>
                <w:bCs w:val="0"/>
                <w:i w:val="0"/>
                <w:iCs w:val="0"/>
                <w:color w:val="595959"/>
              </w:rPr>
              <w:t>FI 16</w:t>
            </w:r>
          </w:p>
        </w:tc>
        <w:tc>
          <w:tcPr>
            <w:tcW w:w="8159" w:type="dxa"/>
            <w:tcBorders>
              <w:top w:val="single" w:sz="4" w:space="0" w:color="5A5A5A"/>
              <w:bottom w:val="single" w:sz="4" w:space="0" w:color="5A5A5A"/>
            </w:tcBorders>
            <w:shd w:val="clear" w:color="auto" w:fill="auto"/>
          </w:tcPr>
          <w:p w14:paraId="7CC9D4AD" w14:textId="7C69CAA2" w:rsidR="004B69F6" w:rsidRPr="00E84DFC" w:rsidRDefault="00024D25" w:rsidP="00E84DFC">
            <w:pPr>
              <w:pStyle w:val="INDICATORTEXT"/>
              <w:cnfStyle w:val="000000100000" w:firstRow="0" w:lastRow="0" w:firstColumn="0" w:lastColumn="0" w:oddVBand="0" w:evenVBand="0" w:oddHBand="1" w:evenHBand="0" w:firstRowFirstColumn="0" w:firstRowLastColumn="0" w:lastRowFirstColumn="0" w:lastRowLastColumn="0"/>
            </w:pPr>
            <w:r w:rsidRPr="00AA5CF0">
              <w:t>This indicator aims to capture</w:t>
            </w:r>
            <w:r>
              <w:t xml:space="preserve"> whether you measure</w:t>
            </w:r>
            <w:r w:rsidRPr="00AA5CF0">
              <w:t xml:space="preserve"> impact, positive or negative, of taking account and managing ESG issues on both financial and ESG performance. </w:t>
            </w:r>
          </w:p>
        </w:tc>
      </w:tr>
      <w:tr w:rsidR="00024D25" w:rsidRPr="00CF025D" w14:paraId="727362F3" w14:textId="77777777" w:rsidTr="00F7432E">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312EEB2E" w14:textId="018F90A2" w:rsidR="00024D25" w:rsidRDefault="00024D25" w:rsidP="000F428C">
            <w:pPr>
              <w:pStyle w:val="INDICATORNUMBER"/>
              <w:rPr>
                <w:rStyle w:val="IntenseEmphasis"/>
                <w:b/>
                <w:bCs w:val="0"/>
                <w:i w:val="0"/>
                <w:iCs w:val="0"/>
                <w:color w:val="595959"/>
              </w:rPr>
            </w:pPr>
            <w:r>
              <w:rPr>
                <w:rStyle w:val="IntenseEmphasis"/>
                <w:b/>
                <w:bCs w:val="0"/>
                <w:i w:val="0"/>
                <w:iCs w:val="0"/>
                <w:color w:val="595959"/>
              </w:rPr>
              <w:t>FI 16.</w:t>
            </w:r>
            <w:r w:rsidR="005B76C3">
              <w:rPr>
                <w:rStyle w:val="IntenseEmphasis"/>
                <w:b/>
                <w:bCs w:val="0"/>
                <w:i w:val="0"/>
                <w:iCs w:val="0"/>
                <w:color w:val="595959"/>
              </w:rPr>
              <w:t>2</w:t>
            </w:r>
          </w:p>
        </w:tc>
        <w:tc>
          <w:tcPr>
            <w:tcW w:w="8159" w:type="dxa"/>
            <w:tcBorders>
              <w:top w:val="single" w:sz="4" w:space="0" w:color="5A5A5A"/>
              <w:bottom w:val="single" w:sz="4" w:space="0" w:color="5A5A5A"/>
            </w:tcBorders>
            <w:shd w:val="clear" w:color="auto" w:fill="auto"/>
          </w:tcPr>
          <w:p w14:paraId="2239FF27" w14:textId="77777777" w:rsidR="00024D25" w:rsidRPr="00AA5CF0" w:rsidRDefault="00024D25" w:rsidP="00024D25">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how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700106EB" w14:textId="25FE364A" w:rsidR="00024D25" w:rsidRDefault="00024D25" w:rsidP="00024D25">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You are encouraged to specify the ESG issues (e.g. greenhouse gas emissions, water consumption) and financial measures you use to assess performance and comment on any practical issues in using these measures in your processes. </w:t>
            </w:r>
            <w:r w:rsidRPr="00003B4D">
              <w:t xml:space="preserve"> </w:t>
            </w:r>
          </w:p>
        </w:tc>
      </w:tr>
      <w:tr w:rsidR="008E6D43" w:rsidRPr="00CF025D" w14:paraId="5BB762BA" w14:textId="77777777" w:rsidTr="00F743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603132D1" w14:textId="77777777" w:rsidR="008E6D43" w:rsidRPr="00F14F56" w:rsidRDefault="008E6D43" w:rsidP="00E84DFC">
            <w:pPr>
              <w:pStyle w:val="INDICATORTEXT"/>
              <w:rPr>
                <w:b/>
              </w:rPr>
            </w:pPr>
            <w:r w:rsidRPr="00F14F56">
              <w:rPr>
                <w:b/>
              </w:rPr>
              <w:t>LOGIC</w:t>
            </w:r>
          </w:p>
        </w:tc>
      </w:tr>
      <w:tr w:rsidR="008E6D43" w:rsidRPr="00CF025D" w14:paraId="030BC4D9" w14:textId="77777777" w:rsidTr="00F7432E">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4349754C" w14:textId="77777777" w:rsidR="008E6D43" w:rsidRDefault="008E6D43" w:rsidP="000F428C">
            <w:pPr>
              <w:pStyle w:val="INDICATORNUMBER"/>
              <w:rPr>
                <w:rStyle w:val="IntenseEmphasis"/>
                <w:b/>
                <w:bCs w:val="0"/>
                <w:i w:val="0"/>
                <w:iCs w:val="0"/>
                <w:color w:val="595959"/>
              </w:rPr>
            </w:pPr>
            <w:r>
              <w:rPr>
                <w:rStyle w:val="IntenseEmphasis"/>
                <w:b/>
                <w:bCs w:val="0"/>
                <w:i w:val="0"/>
                <w:iCs w:val="0"/>
                <w:color w:val="595959"/>
              </w:rPr>
              <w:t>FI 16</w:t>
            </w:r>
          </w:p>
        </w:tc>
        <w:tc>
          <w:tcPr>
            <w:tcW w:w="8159" w:type="dxa"/>
            <w:tcBorders>
              <w:top w:val="single" w:sz="4" w:space="0" w:color="5A5A5A"/>
              <w:bottom w:val="single" w:sz="4" w:space="0" w:color="5A5A5A"/>
            </w:tcBorders>
            <w:shd w:val="clear" w:color="auto" w:fill="auto"/>
          </w:tcPr>
          <w:p w14:paraId="2495E4AF" w14:textId="77777777" w:rsidR="004E0979" w:rsidRDefault="004E0979" w:rsidP="00F763A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This indicator will be applicable if you reported ‘Yes’ in [14.1], passively managed, or if you reported that a screening, thematic and/or integration strategy is applied to some part of your actively managed fixed income corporate in [04] and/or incorporation of ESG issues is taking place for fixed income government assets in [13</w:t>
            </w:r>
            <w:r w:rsidR="00C63163">
              <w:rPr>
                <w:szCs w:val="18"/>
              </w:rPr>
              <w:t>.1</w:t>
            </w:r>
            <w:r>
              <w:rPr>
                <w:szCs w:val="18"/>
              </w:rPr>
              <w:t xml:space="preserve">].  </w:t>
            </w:r>
          </w:p>
          <w:p w14:paraId="0FDCEE2D" w14:textId="7D5F683D" w:rsidR="008D204A" w:rsidRDefault="008D204A" w:rsidP="00F763AE">
            <w:pPr>
              <w:pStyle w:val="INDICATORTEXT"/>
              <w:cnfStyle w:val="000000000000" w:firstRow="0" w:lastRow="0" w:firstColumn="0" w:lastColumn="0" w:oddVBand="0" w:evenVBand="0" w:oddHBand="0" w:evenHBand="0" w:firstRowFirstColumn="0" w:firstRowLastColumn="0" w:lastRowFirstColumn="0" w:lastRowLastColumn="0"/>
            </w:pPr>
            <w:r>
              <w:t xml:space="preserve">Depending on the strategy reported in [16.1], different sections of [16.2] will be applicable. </w:t>
            </w:r>
          </w:p>
          <w:p w14:paraId="0D650863" w14:textId="77777777" w:rsidR="002B42BD" w:rsidRPr="00E84DFC" w:rsidRDefault="002B42BD" w:rsidP="004E0979">
            <w:pPr>
              <w:pStyle w:val="INDICATORTEXT"/>
              <w:cnfStyle w:val="000000000000" w:firstRow="0" w:lastRow="0" w:firstColumn="0" w:lastColumn="0" w:oddVBand="0" w:evenVBand="0" w:oddHBand="0" w:evenHBand="0" w:firstRowFirstColumn="0" w:firstRowLastColumn="0" w:lastRowFirstColumn="0" w:lastRowLastColumn="0"/>
            </w:pPr>
            <w:r>
              <w:rPr>
                <w:szCs w:val="18"/>
              </w:rPr>
              <w:t xml:space="preserve">The relevant active </w:t>
            </w:r>
            <w:r w:rsidRPr="00D24B75">
              <w:rPr>
                <w:szCs w:val="18"/>
              </w:rPr>
              <w:t>ESG incorporation strategy</w:t>
            </w:r>
            <w:r>
              <w:rPr>
                <w:szCs w:val="18"/>
              </w:rPr>
              <w:t xml:space="preserve"> fields </w:t>
            </w:r>
            <w:r w:rsidR="004E0979">
              <w:rPr>
                <w:szCs w:val="18"/>
              </w:rPr>
              <w:t xml:space="preserve">for </w:t>
            </w:r>
            <w:r w:rsidR="004E0979" w:rsidRPr="009051CA">
              <w:rPr>
                <w:szCs w:val="18"/>
              </w:rPr>
              <w:t>corporate fixed income</w:t>
            </w:r>
            <w:r w:rsidR="004E0979">
              <w:rPr>
                <w:szCs w:val="18"/>
              </w:rPr>
              <w:t xml:space="preserve"> </w:t>
            </w:r>
            <w:r>
              <w:rPr>
                <w:szCs w:val="18"/>
              </w:rPr>
              <w:t>will be applicable depending on your responses in [0</w:t>
            </w:r>
            <w:r w:rsidR="004E0979">
              <w:rPr>
                <w:szCs w:val="18"/>
              </w:rPr>
              <w:t>4</w:t>
            </w:r>
            <w:r>
              <w:rPr>
                <w:szCs w:val="18"/>
              </w:rPr>
              <w:t>]. T</w:t>
            </w:r>
            <w:r w:rsidRPr="00150C98">
              <w:rPr>
                <w:szCs w:val="18"/>
              </w:rPr>
              <w:t>he field ‘Index incorporating ESG issues (for passively managed funds)’</w:t>
            </w:r>
            <w:r>
              <w:rPr>
                <w:szCs w:val="18"/>
              </w:rPr>
              <w:t xml:space="preserve"> will be applicable</w:t>
            </w:r>
            <w:r w:rsidRPr="009D6B90">
              <w:rPr>
                <w:szCs w:val="18"/>
              </w:rPr>
              <w:t xml:space="preserve"> </w:t>
            </w:r>
            <w:r>
              <w:rPr>
                <w:szCs w:val="18"/>
              </w:rPr>
              <w:t>d</w:t>
            </w:r>
            <w:r w:rsidRPr="009D6B90">
              <w:rPr>
                <w:szCs w:val="18"/>
              </w:rPr>
              <w:t xml:space="preserve">epending on your response in </w:t>
            </w:r>
            <w:r>
              <w:rPr>
                <w:szCs w:val="18"/>
              </w:rPr>
              <w:t>[14.1].</w:t>
            </w:r>
          </w:p>
        </w:tc>
      </w:tr>
      <w:tr w:rsidR="00F14F56" w:rsidRPr="00CF025D" w14:paraId="3CCC2000" w14:textId="77777777" w:rsidTr="00F743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1BC70309" w14:textId="77777777" w:rsidR="00F14F56" w:rsidRDefault="00F14F56" w:rsidP="002018A6">
            <w:pPr>
              <w:pStyle w:val="INDICATORNUMBER"/>
              <w:spacing w:before="80"/>
            </w:pPr>
            <w:r>
              <w:rPr>
                <w:rStyle w:val="IntenseEmphasis"/>
                <w:b/>
                <w:bCs w:val="0"/>
                <w:i w:val="0"/>
                <w:iCs w:val="0"/>
                <w:color w:val="595959"/>
              </w:rPr>
              <w:t xml:space="preserve">ASSESSMENT </w:t>
            </w:r>
          </w:p>
        </w:tc>
      </w:tr>
      <w:tr w:rsidR="00F14F56" w:rsidRPr="00CF025D" w14:paraId="5958260D" w14:textId="77777777" w:rsidTr="00F7432E">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7DF46E85" w14:textId="699BA197" w:rsidR="00F14F56" w:rsidRDefault="00F14F56">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FI 16</w:t>
            </w:r>
          </w:p>
        </w:tc>
        <w:tc>
          <w:tcPr>
            <w:tcW w:w="8159" w:type="dxa"/>
            <w:tcBorders>
              <w:top w:val="single" w:sz="4" w:space="0" w:color="5A5A5A"/>
              <w:bottom w:val="single" w:sz="4" w:space="0" w:color="5A5A5A"/>
            </w:tcBorders>
            <w:shd w:val="clear" w:color="auto" w:fill="auto"/>
          </w:tcPr>
          <w:p w14:paraId="2540F24F" w14:textId="7BAC39FD" w:rsidR="00F14F56" w:rsidRPr="004E79C4" w:rsidRDefault="00F14F56" w:rsidP="002018A6">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4E79C4">
              <w:rPr>
                <w:rFonts w:cs="Calibri"/>
                <w:szCs w:val="18"/>
              </w:rPr>
              <w:t>Maximum score:</w:t>
            </w:r>
            <w:r>
              <w:rPr>
                <w:rFonts w:cs="Calibri"/>
                <w:szCs w:val="18"/>
              </w:rPr>
              <w:t xml:space="preserve"> </w:t>
            </w:r>
            <w:r w:rsidR="00F571D1">
              <w:rPr>
                <w:rFonts w:cs="Calibri"/>
                <w:szCs w:val="18"/>
              </w:rPr>
              <w:t>Three</w:t>
            </w:r>
            <w:r w:rsidRPr="004E79C4">
              <w:rPr>
                <w:rFonts w:cs="Calibri"/>
                <w:szCs w:val="18"/>
              </w:rPr>
              <w:t xml:space="preserve"> </w:t>
            </w:r>
            <w:r w:rsidRPr="004E79C4">
              <w:rPr>
                <w:rFonts w:cs="Calibri"/>
                <w:szCs w:val="18"/>
              </w:rPr>
              <w:sym w:font="Wingdings" w:char="F0AB"/>
            </w:r>
          </w:p>
          <w:p w14:paraId="479C7C44" w14:textId="77777777" w:rsidR="00F14F56" w:rsidRDefault="00F14F56" w:rsidP="002018A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rFonts w:cs="Calibri"/>
                <w:szCs w:val="18"/>
              </w:rPr>
              <w:t xml:space="preserve">The scoring of this indicator is based on your response to [16.1]. </w:t>
            </w:r>
          </w:p>
        </w:tc>
      </w:tr>
    </w:tbl>
    <w:p w14:paraId="3B772849" w14:textId="77777777" w:rsidR="00F7432E" w:rsidRDefault="00F7432E" w:rsidP="00095A00">
      <w:pPr>
        <w:spacing w:after="0"/>
      </w:pPr>
    </w:p>
    <w:tbl>
      <w:tblPr>
        <w:tblStyle w:val="SubSectionIndicatorTableVOLUNTARY"/>
        <w:tblW w:w="9214" w:type="dxa"/>
        <w:tblInd w:w="5" w:type="dxa"/>
        <w:tblLook w:val="04A0" w:firstRow="1" w:lastRow="0" w:firstColumn="1" w:lastColumn="0" w:noHBand="0" w:noVBand="1"/>
      </w:tblPr>
      <w:tblGrid>
        <w:gridCol w:w="1055"/>
        <w:gridCol w:w="8159"/>
      </w:tblGrid>
      <w:tr w:rsidR="00F7432E" w:rsidRPr="00191BC1" w14:paraId="667105B4" w14:textId="77777777" w:rsidTr="00F7432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Pr>
          <w:p w14:paraId="6F1937E6" w14:textId="6F0E4B44" w:rsidR="00F7432E" w:rsidRPr="00191BC1" w:rsidRDefault="00F7432E">
            <w:pPr>
              <w:pStyle w:val="SectionIndicatorHeaderText"/>
              <w:rPr>
                <w:rStyle w:val="IntenseEmphasis"/>
                <w:rFonts w:eastAsia="MS PGothic"/>
                <w:b w:val="0"/>
                <w:bCs w:val="0"/>
                <w:i w:val="0"/>
                <w:iCs w:val="0"/>
                <w:color w:val="FFFFFF" w:themeColor="background1"/>
                <w:sz w:val="20"/>
                <w:szCs w:val="20"/>
                <w:lang w:eastAsia="en-US"/>
              </w:rPr>
            </w:pPr>
            <w:r>
              <w:rPr>
                <w:rStyle w:val="IntenseEmphasis"/>
                <w:b w:val="0"/>
                <w:i w:val="0"/>
                <w:color w:val="FFFFFF" w:themeColor="background1"/>
              </w:rPr>
              <w:t>FI 16</w:t>
            </w:r>
          </w:p>
        </w:tc>
        <w:tc>
          <w:tcPr>
            <w:tcW w:w="8159" w:type="dxa"/>
          </w:tcPr>
          <w:p w14:paraId="35826532" w14:textId="2D964F20" w:rsidR="00F7432E" w:rsidRPr="00191BC1" w:rsidRDefault="00F7432E" w:rsidP="008D20E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F7432E" w:rsidRPr="00CF025D" w14:paraId="52370B47" w14:textId="77777777" w:rsidTr="00095A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bottom w:val="single" w:sz="4" w:space="0" w:color="5A5A5A"/>
            </w:tcBorders>
          </w:tcPr>
          <w:p w14:paraId="18F4C2BA" w14:textId="7B3E9C6C" w:rsidR="00F7432E" w:rsidRPr="000D72DF" w:rsidRDefault="00F7432E">
            <w:pPr>
              <w:pStyle w:val="INDICATORNUMBER"/>
              <w:rPr>
                <w:rStyle w:val="IntenseEmphasis"/>
                <w:rFonts w:eastAsia="MS PGothic"/>
                <w:b/>
                <w:bCs w:val="0"/>
                <w:i w:val="0"/>
                <w:iCs w:val="0"/>
                <w:sz w:val="20"/>
                <w:szCs w:val="20"/>
                <w:lang w:eastAsia="en-US"/>
              </w:rPr>
            </w:pPr>
            <w:r>
              <w:rPr>
                <w:rStyle w:val="IntenseEmphasis"/>
                <w:b/>
                <w:bCs w:val="0"/>
                <w:i w:val="0"/>
                <w:iCs w:val="0"/>
                <w:color w:val="595959"/>
              </w:rPr>
              <w:t>FI 16</w:t>
            </w:r>
          </w:p>
        </w:tc>
        <w:tc>
          <w:tcPr>
            <w:tcW w:w="8159" w:type="dxa"/>
            <w:tcBorders>
              <w:bottom w:val="single" w:sz="4" w:space="0" w:color="5A5A5A"/>
            </w:tcBorders>
            <w:shd w:val="clear" w:color="auto" w:fill="auto"/>
          </w:tcPr>
          <w:p w14:paraId="0C2067B4" w14:textId="3CA8D66D" w:rsidR="00F7432E" w:rsidRPr="00CF025D" w:rsidRDefault="00EB016D" w:rsidP="00095A0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Pr>
                <w:szCs w:val="18"/>
              </w:rPr>
              <w:t xml:space="preserve">Definitions </w:t>
            </w:r>
            <w:r w:rsidR="00D63D93">
              <w:rPr>
                <w:szCs w:val="18"/>
              </w:rPr>
              <w:t xml:space="preserve">of screening, thematic and integration </w:t>
            </w:r>
            <w:r>
              <w:rPr>
                <w:szCs w:val="18"/>
              </w:rPr>
              <w:t xml:space="preserve">strategies </w:t>
            </w:r>
            <w:r w:rsidR="00D63D93">
              <w:rPr>
                <w:szCs w:val="18"/>
              </w:rPr>
              <w:t xml:space="preserve">for </w:t>
            </w:r>
            <w:r>
              <w:rPr>
                <w:szCs w:val="18"/>
              </w:rPr>
              <w:t xml:space="preserve">active and </w:t>
            </w:r>
            <w:r w:rsidR="00D63D93">
              <w:rPr>
                <w:szCs w:val="18"/>
              </w:rPr>
              <w:t>passive</w:t>
            </w:r>
            <w:r>
              <w:rPr>
                <w:szCs w:val="18"/>
              </w:rPr>
              <w:t>ly managed funds can be found</w:t>
            </w:r>
            <w:r w:rsidR="00D63D93">
              <w:rPr>
                <w:szCs w:val="18"/>
              </w:rPr>
              <w:t xml:space="preserve"> in the </w:t>
            </w:r>
            <w:hyperlink r:id="rId42" w:history="1">
              <w:r w:rsidR="00D63D93" w:rsidRPr="00BD0593">
                <w:rPr>
                  <w:rStyle w:val="Hyperlink"/>
                  <w:rFonts w:cs="Arial"/>
                  <w:szCs w:val="18"/>
                </w:rPr>
                <w:t>Main Definitions</w:t>
              </w:r>
            </w:hyperlink>
            <w:r w:rsidR="00D63D93" w:rsidRPr="00282BE5">
              <w:rPr>
                <w:szCs w:val="18"/>
              </w:rPr>
              <w:t xml:space="preserve"> document.</w:t>
            </w:r>
            <w:r w:rsidR="00D63D93">
              <w:rPr>
                <w:szCs w:val="18"/>
              </w:rPr>
              <w:t xml:space="preserve"> </w:t>
            </w:r>
          </w:p>
        </w:tc>
      </w:tr>
    </w:tbl>
    <w:p w14:paraId="1593B460" w14:textId="1939A662" w:rsidR="002B42BD" w:rsidRDefault="00F14F56">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62D32" w14:paraId="7F0BF76C" w14:textId="77777777" w:rsidTr="000566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4DA4D5" w14:textId="77777777" w:rsidR="00462D32" w:rsidRPr="00903B63" w:rsidRDefault="00462D32" w:rsidP="00056689">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D8650E1" w14:textId="77777777" w:rsidR="00462D32" w:rsidRPr="00903B63" w:rsidRDefault="00462D32"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1175B00" w14:textId="77777777" w:rsidR="00462D32" w:rsidRPr="00903B63" w:rsidRDefault="00462D32"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81333C" w14:textId="77777777" w:rsidR="00462D32" w:rsidRPr="00903B63" w:rsidRDefault="00462D32" w:rsidP="00056689">
            <w:pPr>
              <w:widowControl/>
              <w:autoSpaceDE/>
              <w:autoSpaceDN/>
              <w:adjustRightInd/>
              <w:spacing w:after="0" w:line="240" w:lineRule="auto"/>
              <w:rPr>
                <w:rStyle w:val="IntenseEmphasis"/>
                <w:b w:val="0"/>
                <w:bCs w:val="0"/>
                <w:iCs w:val="0"/>
                <w:color w:val="FFFFFF" w:themeColor="background1"/>
              </w:rPr>
            </w:pPr>
            <w:r w:rsidRPr="00903B63">
              <w:t>Principle</w:t>
            </w:r>
          </w:p>
        </w:tc>
      </w:tr>
      <w:tr w:rsidR="00462D32" w14:paraId="72C58651" w14:textId="77777777" w:rsidTr="00056689">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ADB8B3B" w14:textId="77777777" w:rsidR="00462D32" w:rsidRPr="00903B63" w:rsidRDefault="004A2CD1" w:rsidP="00056689">
            <w:pPr>
              <w:pStyle w:val="SectionIndicatorHeaderText"/>
              <w:rPr>
                <w:rStyle w:val="IntenseEmphasis"/>
                <w:bCs w:val="0"/>
                <w:i w:val="0"/>
                <w:iCs w:val="0"/>
                <w:color w:val="FFFFFF" w:themeColor="background1"/>
              </w:rPr>
            </w:pPr>
            <w:r>
              <w:rPr>
                <w:rStyle w:val="IntenseEmphasis"/>
                <w:i w:val="0"/>
                <w:color w:val="FFFFFF" w:themeColor="background1"/>
              </w:rPr>
              <w:t>FI</w:t>
            </w:r>
            <w:r w:rsidR="00462D32">
              <w:rPr>
                <w:rStyle w:val="IntenseEmphasis"/>
                <w:i w:val="0"/>
                <w:color w:val="FFFFFF" w:themeColor="background1"/>
              </w:rPr>
              <w:t xml:space="preserve"> 17</w:t>
            </w:r>
          </w:p>
        </w:tc>
        <w:tc>
          <w:tcPr>
            <w:tcW w:w="3402" w:type="dxa"/>
            <w:shd w:val="clear" w:color="auto" w:fill="888888"/>
          </w:tcPr>
          <w:p w14:paraId="0D979C8B" w14:textId="77777777" w:rsidR="00462D32" w:rsidRPr="00903B63" w:rsidRDefault="00462D32"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74FD8D7" w14:textId="77777777" w:rsidR="00462D32" w:rsidRPr="00E41723" w:rsidRDefault="00462D32"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F99135E" w14:textId="77777777" w:rsidR="00462D32" w:rsidRPr="00903B63" w:rsidRDefault="00462D32" w:rsidP="00056689">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4BEDB8B" w14:textId="77777777" w:rsidR="00462D32" w:rsidRDefault="00462D32" w:rsidP="00462D32">
      <w:pPr>
        <w:pStyle w:val="INDICATORNUMBER"/>
      </w:pPr>
    </w:p>
    <w:tbl>
      <w:tblPr>
        <w:tblStyle w:val="SubSectionIndicatorTableVOLUNTARY"/>
        <w:tblW w:w="9214" w:type="dxa"/>
        <w:tblInd w:w="5" w:type="dxa"/>
        <w:tblLook w:val="04A0" w:firstRow="1" w:lastRow="0" w:firstColumn="1" w:lastColumn="0" w:noHBand="0" w:noVBand="1"/>
      </w:tblPr>
      <w:tblGrid>
        <w:gridCol w:w="1117"/>
        <w:gridCol w:w="1860"/>
        <w:gridCol w:w="1985"/>
        <w:gridCol w:w="2126"/>
        <w:gridCol w:w="2126"/>
      </w:tblGrid>
      <w:tr w:rsidR="009E3270" w14:paraId="53154EB9" w14:textId="77777777" w:rsidTr="009324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7" w:type="dxa"/>
            <w:tcBorders>
              <w:top w:val="single" w:sz="4" w:space="0" w:color="595959" w:themeColor="text1" w:themeTint="A6"/>
              <w:bottom w:val="single" w:sz="4" w:space="0" w:color="A6A6A6" w:themeColor="background1" w:themeShade="A6"/>
            </w:tcBorders>
            <w:shd w:val="clear" w:color="auto" w:fill="606060"/>
          </w:tcPr>
          <w:p w14:paraId="3F544339" w14:textId="77777777" w:rsidR="009E3270" w:rsidRPr="00903B63" w:rsidRDefault="004A2CD1" w:rsidP="00056689">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9E3270">
              <w:rPr>
                <w:rStyle w:val="IntenseEmphasis"/>
                <w:i w:val="0"/>
                <w:color w:val="FFFFFF" w:themeColor="background1"/>
              </w:rPr>
              <w:t xml:space="preserve"> 17</w:t>
            </w:r>
          </w:p>
        </w:tc>
        <w:tc>
          <w:tcPr>
            <w:tcW w:w="8097" w:type="dxa"/>
            <w:gridSpan w:val="4"/>
            <w:tcBorders>
              <w:top w:val="single" w:sz="4" w:space="0" w:color="595959" w:themeColor="text1" w:themeTint="A6"/>
              <w:bottom w:val="nil"/>
              <w:right w:val="single" w:sz="4" w:space="0" w:color="595959" w:themeColor="text1" w:themeTint="A6"/>
            </w:tcBorders>
            <w:shd w:val="clear" w:color="auto" w:fill="888888"/>
          </w:tcPr>
          <w:p w14:paraId="57BB49EA" w14:textId="77777777" w:rsidR="009E3270" w:rsidRPr="00903B63" w:rsidRDefault="009E3270"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E3270" w14:paraId="78C4928E" w14:textId="77777777" w:rsidTr="009324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A6A6A6" w:themeColor="background1" w:themeShade="A6"/>
            </w:tcBorders>
            <w:vAlign w:val="top"/>
          </w:tcPr>
          <w:p w14:paraId="2585CE43" w14:textId="77777777" w:rsidR="009E3270" w:rsidRDefault="004A2CD1" w:rsidP="00056689">
            <w:pPr>
              <w:pStyle w:val="INDICATORNUMBER"/>
              <w:rPr>
                <w:rStyle w:val="IntenseEmphasis"/>
                <w:b/>
                <w:bCs w:val="0"/>
                <w:i w:val="0"/>
                <w:iCs w:val="0"/>
              </w:rPr>
            </w:pPr>
            <w:r>
              <w:rPr>
                <w:rStyle w:val="IntenseEmphasis"/>
                <w:b/>
                <w:bCs w:val="0"/>
                <w:i w:val="0"/>
                <w:iCs w:val="0"/>
                <w:color w:val="595959"/>
              </w:rPr>
              <w:t>FI 17.1</w:t>
            </w:r>
          </w:p>
        </w:tc>
        <w:tc>
          <w:tcPr>
            <w:tcW w:w="8097" w:type="dxa"/>
            <w:gridSpan w:val="4"/>
            <w:tcBorders>
              <w:top w:val="nil"/>
              <w:right w:val="single" w:sz="4" w:space="0" w:color="595959" w:themeColor="text1" w:themeTint="A6"/>
            </w:tcBorders>
          </w:tcPr>
          <w:p w14:paraId="58ED6F36" w14:textId="77777777" w:rsidR="009E3270" w:rsidRPr="004A2CD1" w:rsidRDefault="004A2CD1" w:rsidP="00056689">
            <w:pPr>
              <w:pStyle w:val="INDICATORTEXT"/>
              <w:cnfStyle w:val="000000100000" w:firstRow="0" w:lastRow="0" w:firstColumn="0" w:lastColumn="0" w:oddVBand="0" w:evenVBand="0" w:oddHBand="1" w:evenHBand="0" w:firstRowFirstColumn="0" w:firstRowLastColumn="0" w:lastRowFirstColumn="0" w:lastRowLastColumn="0"/>
            </w:pPr>
            <w:r w:rsidRPr="004A2CD1">
              <w:t>Provide examples of ESG issues that affected your fixed income investment view and/or performance during the reporting year.</w:t>
            </w:r>
          </w:p>
        </w:tc>
      </w:tr>
      <w:tr w:rsidR="00932495" w14:paraId="31F016D5" w14:textId="77777777" w:rsidTr="006D6AE5">
        <w:trPr>
          <w:trHeight w:val="682"/>
        </w:trPr>
        <w:tc>
          <w:tcPr>
            <w:cnfStyle w:val="001000000000" w:firstRow="0" w:lastRow="0" w:firstColumn="1" w:lastColumn="0" w:oddVBand="0" w:evenVBand="0" w:oddHBand="0" w:evenHBand="0" w:firstRowFirstColumn="0" w:firstRowLastColumn="0" w:lastRowFirstColumn="0" w:lastRowLastColumn="0"/>
            <w:tcW w:w="1117" w:type="dxa"/>
            <w:vMerge w:val="restart"/>
          </w:tcPr>
          <w:p w14:paraId="414E9317" w14:textId="77777777" w:rsidR="00932495" w:rsidRPr="00AE100E" w:rsidRDefault="00932495" w:rsidP="009269EF">
            <w:pPr>
              <w:pStyle w:val="INDICATORNUMBER"/>
              <w:spacing w:before="0"/>
              <w:rPr>
                <w:rStyle w:val="IntenseEmphasis"/>
                <w:b/>
                <w:bCs w:val="0"/>
                <w:i w:val="0"/>
                <w:iCs w:val="0"/>
                <w:color w:val="595959"/>
              </w:rPr>
            </w:pPr>
          </w:p>
        </w:tc>
        <w:tc>
          <w:tcPr>
            <w:tcW w:w="1860" w:type="dxa"/>
            <w:tcBorders>
              <w:top w:val="nil"/>
              <w:bottom w:val="nil"/>
              <w:right w:val="single" w:sz="4" w:space="0" w:color="D9D9D9" w:themeColor="background1" w:themeShade="D9"/>
            </w:tcBorders>
            <w:shd w:val="clear" w:color="auto" w:fill="A6A6A6" w:themeFill="background1" w:themeFillShade="A6"/>
          </w:tcPr>
          <w:p w14:paraId="527BE979" w14:textId="77777777" w:rsidR="00932495" w:rsidRPr="0087328F" w:rsidRDefault="006D6AE5" w:rsidP="006D6AE5">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Pr>
                <w:b/>
                <w:noProof/>
                <w:color w:val="FFFFFF" w:themeColor="background1"/>
                <w:sz w:val="18"/>
                <w:szCs w:val="18"/>
              </w:rPr>
              <w:t>Fixed I</w:t>
            </w:r>
            <w:r w:rsidR="00932495" w:rsidRPr="00932495">
              <w:rPr>
                <w:b/>
                <w:noProof/>
                <w:color w:val="FFFFFF" w:themeColor="background1"/>
                <w:sz w:val="18"/>
                <w:szCs w:val="18"/>
              </w:rPr>
              <w:t>ncome  - Corporate and/or Government</w:t>
            </w:r>
          </w:p>
        </w:tc>
        <w:tc>
          <w:tcPr>
            <w:tcW w:w="1985" w:type="dxa"/>
            <w:tcBorders>
              <w:top w:val="nil"/>
              <w:bottom w:val="nil"/>
              <w:right w:val="single" w:sz="4" w:space="0" w:color="D9D9D9" w:themeColor="background1" w:themeShade="D9"/>
            </w:tcBorders>
            <w:shd w:val="clear" w:color="auto" w:fill="A6A6A6" w:themeFill="background1" w:themeFillShade="A6"/>
          </w:tcPr>
          <w:p w14:paraId="58381B17" w14:textId="77777777" w:rsidR="00932495" w:rsidRPr="0087328F" w:rsidRDefault="00932495"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issue and explanation</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18C1F280" w14:textId="77777777" w:rsidR="00932495" w:rsidRPr="0087328F" w:rsidRDefault="00932495"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ESG incorporation strategy applied</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F736ADC" w14:textId="77777777" w:rsidR="00932495" w:rsidRPr="0087328F" w:rsidRDefault="00932495"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87328F">
              <w:rPr>
                <w:b/>
                <w:noProof/>
                <w:color w:val="FFFFFF" w:themeColor="background1"/>
                <w:sz w:val="18"/>
                <w:szCs w:val="18"/>
              </w:rPr>
              <w:t>Impact on investment decision or performance</w:t>
            </w:r>
          </w:p>
        </w:tc>
      </w:tr>
      <w:tr w:rsidR="00932495" w14:paraId="69CC6B4A" w14:textId="77777777" w:rsidTr="0093249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17" w:type="dxa"/>
            <w:vMerge/>
          </w:tcPr>
          <w:p w14:paraId="2BC2499F" w14:textId="77777777" w:rsidR="00932495" w:rsidRPr="00AE100E" w:rsidRDefault="00932495" w:rsidP="00056689">
            <w:pPr>
              <w:pStyle w:val="INDICATORNUMBER"/>
              <w:rPr>
                <w:rStyle w:val="IntenseEmphasis"/>
                <w:b/>
                <w:bCs w:val="0"/>
                <w:i w:val="0"/>
                <w:iCs w:val="0"/>
                <w:color w:val="595959"/>
              </w:rPr>
            </w:pPr>
          </w:p>
        </w:tc>
        <w:tc>
          <w:tcPr>
            <w:tcW w:w="1860" w:type="dxa"/>
            <w:tcBorders>
              <w:top w:val="nil"/>
              <w:bottom w:val="single" w:sz="4" w:space="0" w:color="A6A6A6" w:themeColor="background1" w:themeShade="A6"/>
              <w:right w:val="single" w:sz="4" w:space="0" w:color="A6A6A6" w:themeColor="background1" w:themeShade="A6"/>
            </w:tcBorders>
            <w:shd w:val="clear" w:color="auto" w:fill="auto"/>
          </w:tcPr>
          <w:p w14:paraId="71EE2203" w14:textId="77777777" w:rsidR="00932495" w:rsidRPr="00FB1922" w:rsidRDefault="00C94C14" w:rsidP="00056689">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[d</w:t>
            </w:r>
            <w:r w:rsidR="008D52CE">
              <w:rPr>
                <w:szCs w:val="18"/>
              </w:rPr>
              <w:t>rop</w:t>
            </w:r>
            <w:r w:rsidR="006D6AE5">
              <w:rPr>
                <w:szCs w:val="18"/>
              </w:rPr>
              <w:t xml:space="preserve"> </w:t>
            </w:r>
            <w:r w:rsidR="008D52CE">
              <w:rPr>
                <w:szCs w:val="18"/>
              </w:rPr>
              <w:t>down]</w:t>
            </w:r>
          </w:p>
        </w:tc>
        <w:tc>
          <w:tcPr>
            <w:tcW w:w="1985" w:type="dxa"/>
            <w:tcBorders>
              <w:top w:val="nil"/>
              <w:bottom w:val="single" w:sz="4" w:space="0" w:color="A6A6A6" w:themeColor="background1" w:themeShade="A6"/>
              <w:right w:val="single" w:sz="4" w:space="0" w:color="A6A6A6" w:themeColor="background1" w:themeShade="A6"/>
            </w:tcBorders>
            <w:shd w:val="clear" w:color="auto" w:fill="auto"/>
          </w:tcPr>
          <w:p w14:paraId="3EC60E55" w14:textId="77777777" w:rsidR="00932495" w:rsidRPr="00FB1922" w:rsidRDefault="00932495" w:rsidP="00056689">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6D0DC1" w14:textId="77777777" w:rsidR="00932495" w:rsidRPr="000E47FC" w:rsidRDefault="00932495" w:rsidP="00685549">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Screening</w:t>
            </w:r>
          </w:p>
          <w:p w14:paraId="07B1662B" w14:textId="77777777" w:rsidR="00932495" w:rsidRPr="000E47FC" w:rsidRDefault="00932495" w:rsidP="00685549">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Thematic</w:t>
            </w:r>
          </w:p>
          <w:p w14:paraId="19B6AFDD" w14:textId="77777777" w:rsidR="00932495" w:rsidRDefault="00932495" w:rsidP="00685549">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0E47FC">
              <w:rPr>
                <w:szCs w:val="18"/>
              </w:rPr>
              <w:t>Integration</w:t>
            </w:r>
          </w:p>
          <w:p w14:paraId="4582C80E" w14:textId="77777777" w:rsidR="00903C82" w:rsidRDefault="00903C82" w:rsidP="00903C82">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rPr>
                <w:szCs w:val="18"/>
              </w:rPr>
            </w:pPr>
            <w:r w:rsidRPr="00903C82">
              <w:rPr>
                <w:szCs w:val="18"/>
              </w:rPr>
              <w:t>Combination of ESG incorporation strategies</w:t>
            </w:r>
          </w:p>
          <w:p w14:paraId="1ED73C4E" w14:textId="77777777" w:rsidR="00932495" w:rsidRDefault="00932495" w:rsidP="00903C82">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rPr>
                <w:szCs w:val="18"/>
              </w:rPr>
            </w:pPr>
            <w:r>
              <w:rPr>
                <w:szCs w:val="18"/>
              </w:rPr>
              <w:t>Index incorporating ESG issues</w:t>
            </w:r>
          </w:p>
          <w:p w14:paraId="116A2D9D" w14:textId="77777777" w:rsidR="00932495" w:rsidRPr="00FB1922" w:rsidRDefault="00932495" w:rsidP="00FB1922">
            <w:pPr>
              <w:pStyle w:val="INDICATORTEXT"/>
              <w:spacing w:before="0"/>
              <w:cnfStyle w:val="000000100000" w:firstRow="0" w:lastRow="0" w:firstColumn="0" w:lastColumn="0" w:oddVBand="0" w:evenVBand="0" w:oddHBand="1" w:evenHBand="0" w:firstRowFirstColumn="0" w:firstRowLastColumn="0" w:lastRowFirstColumn="0" w:lastRowLastColumn="0"/>
              <w:rPr>
                <w:szCs w:val="18"/>
              </w:rPr>
            </w:pPr>
            <w:r>
              <w:rPr>
                <w:szCs w:val="18"/>
              </w:rPr>
              <w:t>[</w:t>
            </w:r>
            <w:r w:rsidRPr="000E47FC">
              <w:rPr>
                <w:szCs w:val="18"/>
              </w:rPr>
              <w:t>drop</w:t>
            </w:r>
            <w:r>
              <w:rPr>
                <w:szCs w:val="18"/>
              </w:rPr>
              <w:t xml:space="preserve"> </w:t>
            </w:r>
            <w:r w:rsidRPr="000E47FC">
              <w:rPr>
                <w:szCs w:val="18"/>
              </w:rPr>
              <w:t>down</w:t>
            </w:r>
            <w:r>
              <w:rPr>
                <w:szCs w:val="18"/>
              </w:rPr>
              <w:t>]</w:t>
            </w: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0D51D66" w14:textId="77777777" w:rsidR="00932495" w:rsidRPr="00680D45" w:rsidRDefault="00932495"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932495" w14:paraId="4386A9F6" w14:textId="77777777" w:rsidTr="00932495">
        <w:trPr>
          <w:trHeight w:val="340"/>
        </w:trPr>
        <w:tc>
          <w:tcPr>
            <w:cnfStyle w:val="001000000000" w:firstRow="0" w:lastRow="0" w:firstColumn="1" w:lastColumn="0" w:oddVBand="0" w:evenVBand="0" w:oddHBand="0" w:evenHBand="0" w:firstRowFirstColumn="0" w:firstRowLastColumn="0" w:lastRowFirstColumn="0" w:lastRowLastColumn="0"/>
            <w:tcW w:w="1117" w:type="dxa"/>
            <w:vMerge/>
          </w:tcPr>
          <w:p w14:paraId="2FB7766C" w14:textId="77777777" w:rsidR="00932495" w:rsidRPr="00AE100E" w:rsidRDefault="00932495" w:rsidP="00056689">
            <w:pPr>
              <w:pStyle w:val="INDICATORNUMBER"/>
              <w:rPr>
                <w:rStyle w:val="IntenseEmphasis"/>
                <w:b/>
                <w:bCs w:val="0"/>
                <w:i w:val="0"/>
                <w:iCs w:val="0"/>
                <w:color w:val="595959"/>
              </w:rPr>
            </w:pPr>
          </w:p>
        </w:tc>
        <w:tc>
          <w:tcPr>
            <w:tcW w:w="18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1E5626" w14:textId="77777777" w:rsidR="00932495" w:rsidRPr="00680D45" w:rsidRDefault="00C94C14" w:rsidP="008D211D">
            <w:pPr>
              <w:pStyle w:val="INDICATORTEXT"/>
              <w:cnfStyle w:val="000000000000" w:firstRow="0" w:lastRow="0" w:firstColumn="0" w:lastColumn="0" w:oddVBand="0" w:evenVBand="0" w:oddHBand="0" w:evenHBand="0" w:firstRowFirstColumn="0" w:firstRowLastColumn="0" w:lastRowFirstColumn="0" w:lastRowLastColumn="0"/>
            </w:pPr>
            <w:r>
              <w:rPr>
                <w:szCs w:val="18"/>
              </w:rPr>
              <w:t>[</w:t>
            </w:r>
            <w:r w:rsidR="008D211D">
              <w:rPr>
                <w:szCs w:val="18"/>
              </w:rPr>
              <w:t>same as above</w:t>
            </w:r>
            <w:r w:rsidR="008D52CE">
              <w:rPr>
                <w:szCs w:val="18"/>
              </w:rPr>
              <w:t>]</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F7A956" w14:textId="77777777" w:rsidR="00932495" w:rsidRPr="00680D45" w:rsidRDefault="00932495" w:rsidP="00056689">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3B7E04" w14:textId="77777777" w:rsidR="00932495" w:rsidRPr="00680D45" w:rsidRDefault="008D211D" w:rsidP="00932495">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5BC18D5" w14:textId="77777777" w:rsidR="00932495" w:rsidRPr="00680D45" w:rsidRDefault="00932495" w:rsidP="00056689">
            <w:pPr>
              <w:pStyle w:val="INDICATORTEXT"/>
              <w:cnfStyle w:val="000000000000" w:firstRow="0" w:lastRow="0" w:firstColumn="0" w:lastColumn="0" w:oddVBand="0" w:evenVBand="0" w:oddHBand="0" w:evenHBand="0" w:firstRowFirstColumn="0" w:firstRowLastColumn="0" w:lastRowFirstColumn="0" w:lastRowLastColumn="0"/>
            </w:pPr>
          </w:p>
        </w:tc>
      </w:tr>
      <w:tr w:rsidR="00932495" w14:paraId="51EEBC43" w14:textId="77777777" w:rsidTr="0093249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17" w:type="dxa"/>
            <w:vMerge/>
          </w:tcPr>
          <w:p w14:paraId="2F413052" w14:textId="77777777" w:rsidR="00932495" w:rsidRPr="00AE100E" w:rsidRDefault="00932495" w:rsidP="00056689">
            <w:pPr>
              <w:pStyle w:val="INDICATORNUMBER"/>
              <w:rPr>
                <w:rStyle w:val="IntenseEmphasis"/>
                <w:b/>
                <w:bCs w:val="0"/>
                <w:i w:val="0"/>
                <w:iCs w:val="0"/>
                <w:color w:val="595959"/>
              </w:rPr>
            </w:pPr>
          </w:p>
        </w:tc>
        <w:tc>
          <w:tcPr>
            <w:tcW w:w="18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6FA7C1" w14:textId="77777777" w:rsidR="00932495" w:rsidRPr="00680D45" w:rsidRDefault="008D211D" w:rsidP="00056689">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68D135" w14:textId="77777777" w:rsidR="00932495" w:rsidRPr="00680D45" w:rsidRDefault="00932495" w:rsidP="00056689">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4E0DD1" w14:textId="77777777" w:rsidR="00932495" w:rsidRPr="00680D45" w:rsidRDefault="008D211D" w:rsidP="00932495">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9F04CF4" w14:textId="77777777" w:rsidR="00932495" w:rsidRPr="00680D45" w:rsidRDefault="00932495"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932495" w14:paraId="1D722C54" w14:textId="77777777" w:rsidTr="00932495">
        <w:trPr>
          <w:trHeight w:val="340"/>
        </w:trPr>
        <w:tc>
          <w:tcPr>
            <w:cnfStyle w:val="001000000000" w:firstRow="0" w:lastRow="0" w:firstColumn="1" w:lastColumn="0" w:oddVBand="0" w:evenVBand="0" w:oddHBand="0" w:evenHBand="0" w:firstRowFirstColumn="0" w:firstRowLastColumn="0" w:lastRowFirstColumn="0" w:lastRowLastColumn="0"/>
            <w:tcW w:w="1117" w:type="dxa"/>
            <w:vMerge w:val="restart"/>
          </w:tcPr>
          <w:p w14:paraId="250E8AC3" w14:textId="77777777" w:rsidR="00932495" w:rsidRPr="00AE100E" w:rsidRDefault="00932495" w:rsidP="00056689">
            <w:pPr>
              <w:pStyle w:val="INDICATORNUMBER"/>
              <w:rPr>
                <w:rStyle w:val="IntenseEmphasis"/>
                <w:b/>
                <w:bCs w:val="0"/>
                <w:i w:val="0"/>
                <w:iCs w:val="0"/>
                <w:color w:val="595959"/>
              </w:rPr>
            </w:pPr>
          </w:p>
        </w:tc>
        <w:tc>
          <w:tcPr>
            <w:tcW w:w="18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F2D02B" w14:textId="77777777" w:rsidR="00932495" w:rsidRPr="00680D45" w:rsidRDefault="008D211D" w:rsidP="00056689">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AB648E" w14:textId="77777777" w:rsidR="00932495" w:rsidRPr="00680D45" w:rsidRDefault="00932495" w:rsidP="00056689">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1E55A2" w14:textId="77777777" w:rsidR="00932495" w:rsidRPr="00680D45" w:rsidRDefault="008D211D" w:rsidP="00932495">
            <w:pPr>
              <w:pStyle w:val="INDICATORTEXT"/>
              <w:cnfStyle w:val="000000000000" w:firstRow="0" w:lastRow="0" w:firstColumn="0" w:lastColumn="0" w:oddVBand="0" w:evenVBand="0" w:oddHBand="0" w:evenHBand="0" w:firstRowFirstColumn="0" w:firstRowLastColumn="0" w:lastRowFirstColumn="0" w:lastRowLastColumn="0"/>
            </w:pPr>
            <w:r>
              <w:rPr>
                <w:szCs w:val="18"/>
              </w:rPr>
              <w:t>[same as above]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1595E77" w14:textId="77777777" w:rsidR="00932495" w:rsidRPr="00680D45" w:rsidRDefault="00932495" w:rsidP="00056689">
            <w:pPr>
              <w:pStyle w:val="INDICATORTEXT"/>
              <w:cnfStyle w:val="000000000000" w:firstRow="0" w:lastRow="0" w:firstColumn="0" w:lastColumn="0" w:oddVBand="0" w:evenVBand="0" w:oddHBand="0" w:evenHBand="0" w:firstRowFirstColumn="0" w:firstRowLastColumn="0" w:lastRowFirstColumn="0" w:lastRowLastColumn="0"/>
            </w:pPr>
          </w:p>
        </w:tc>
      </w:tr>
      <w:tr w:rsidR="00932495" w14:paraId="63475197" w14:textId="77777777" w:rsidTr="0093249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17" w:type="dxa"/>
            <w:vMerge/>
            <w:tcBorders>
              <w:bottom w:val="single" w:sz="4" w:space="0" w:color="5A5A5A"/>
            </w:tcBorders>
          </w:tcPr>
          <w:p w14:paraId="3AE91EE9" w14:textId="77777777" w:rsidR="00932495" w:rsidRPr="00AE100E" w:rsidRDefault="00932495" w:rsidP="00056689">
            <w:pPr>
              <w:pStyle w:val="INDICATORNUMBER"/>
              <w:rPr>
                <w:rStyle w:val="IntenseEmphasis"/>
                <w:b/>
                <w:bCs w:val="0"/>
                <w:i w:val="0"/>
                <w:iCs w:val="0"/>
                <w:color w:val="595959"/>
              </w:rPr>
            </w:pPr>
          </w:p>
        </w:tc>
        <w:tc>
          <w:tcPr>
            <w:tcW w:w="1860"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3D5B9948" w14:textId="77777777" w:rsidR="00932495" w:rsidRPr="00680D45" w:rsidRDefault="008D211D" w:rsidP="00056689">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1985"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664A04EC" w14:textId="77777777" w:rsidR="00932495" w:rsidRPr="00680D45" w:rsidRDefault="00932495" w:rsidP="00056689">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07DA39F9" w14:textId="77777777" w:rsidR="00932495" w:rsidRPr="00680D45" w:rsidRDefault="008D211D" w:rsidP="00932495">
            <w:pPr>
              <w:pStyle w:val="INDICATORTEXT"/>
              <w:cnfStyle w:val="000000100000" w:firstRow="0" w:lastRow="0" w:firstColumn="0" w:lastColumn="0" w:oddVBand="0" w:evenVBand="0" w:oddHBand="1" w:evenHBand="0" w:firstRowFirstColumn="0" w:firstRowLastColumn="0" w:lastRowFirstColumn="0" w:lastRowLastColumn="0"/>
            </w:pPr>
            <w:r>
              <w:rPr>
                <w:szCs w:val="18"/>
              </w:rPr>
              <w:t>[same as above]</w:t>
            </w:r>
          </w:p>
        </w:tc>
        <w:tc>
          <w:tcPr>
            <w:tcW w:w="2126" w:type="dxa"/>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23B9E596" w14:textId="77777777" w:rsidR="00932495" w:rsidRPr="00680D45" w:rsidRDefault="00932495" w:rsidP="00056689">
            <w:pPr>
              <w:pStyle w:val="INDICATORTEXT"/>
              <w:cnfStyle w:val="000000100000" w:firstRow="0" w:lastRow="0" w:firstColumn="0" w:lastColumn="0" w:oddVBand="0" w:evenVBand="0" w:oddHBand="1" w:evenHBand="0" w:firstRowFirstColumn="0" w:firstRowLastColumn="0" w:lastRowFirstColumn="0" w:lastRowLastColumn="0"/>
            </w:pPr>
          </w:p>
        </w:tc>
      </w:tr>
      <w:tr w:rsidR="009E3270" w14:paraId="25551161" w14:textId="77777777" w:rsidTr="00932495">
        <w:trPr>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5A5A5A"/>
              <w:bottom w:val="nil"/>
            </w:tcBorders>
          </w:tcPr>
          <w:p w14:paraId="3D931138" w14:textId="77777777" w:rsidR="009E3270" w:rsidRPr="00AE100E" w:rsidRDefault="00C2677C" w:rsidP="00056689">
            <w:pPr>
              <w:pStyle w:val="INDICATORNUMBER"/>
              <w:rPr>
                <w:rStyle w:val="IntenseEmphasis"/>
                <w:b/>
                <w:bCs w:val="0"/>
                <w:i w:val="0"/>
                <w:iCs w:val="0"/>
                <w:color w:val="595959"/>
              </w:rPr>
            </w:pPr>
            <w:r>
              <w:rPr>
                <w:rStyle w:val="IntenseEmphasis"/>
                <w:b/>
                <w:bCs w:val="0"/>
                <w:i w:val="0"/>
                <w:iCs w:val="0"/>
                <w:color w:val="595959"/>
              </w:rPr>
              <w:t>FI</w:t>
            </w:r>
            <w:r w:rsidR="002239CB">
              <w:rPr>
                <w:rStyle w:val="IntenseEmphasis"/>
                <w:b/>
                <w:bCs w:val="0"/>
                <w:i w:val="0"/>
                <w:iCs w:val="0"/>
                <w:color w:val="595959"/>
              </w:rPr>
              <w:t xml:space="preserve"> 17</w:t>
            </w:r>
            <w:r w:rsidR="009E3270">
              <w:rPr>
                <w:rStyle w:val="IntenseEmphasis"/>
                <w:b/>
                <w:bCs w:val="0"/>
                <w:i w:val="0"/>
                <w:iCs w:val="0"/>
                <w:color w:val="595959"/>
              </w:rPr>
              <w:t>.2</w:t>
            </w:r>
          </w:p>
        </w:tc>
        <w:tc>
          <w:tcPr>
            <w:tcW w:w="8097" w:type="dxa"/>
            <w:gridSpan w:val="4"/>
            <w:tcBorders>
              <w:top w:val="single" w:sz="4" w:space="0" w:color="5A5A5A"/>
              <w:bottom w:val="nil"/>
              <w:right w:val="single" w:sz="4" w:space="0" w:color="595959" w:themeColor="text1" w:themeTint="A6"/>
            </w:tcBorders>
            <w:shd w:val="clear" w:color="auto" w:fill="F2F2F2" w:themeFill="background1" w:themeFillShade="F2"/>
          </w:tcPr>
          <w:p w14:paraId="33FF77FC" w14:textId="77777777" w:rsidR="009E3270" w:rsidRPr="00EF652A" w:rsidRDefault="009E3270" w:rsidP="00056689">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9E3270" w14:paraId="426E7D79" w14:textId="77777777" w:rsidTr="0093249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nil"/>
              <w:bottom w:val="single" w:sz="4" w:space="0" w:color="5A5A5A"/>
            </w:tcBorders>
          </w:tcPr>
          <w:p w14:paraId="05E63660" w14:textId="77777777" w:rsidR="009E3270" w:rsidRPr="00AE100E" w:rsidRDefault="009E3270" w:rsidP="00056689">
            <w:pPr>
              <w:pStyle w:val="INDICATORNUMBER"/>
              <w:rPr>
                <w:rStyle w:val="IntenseEmphasis"/>
                <w:b/>
                <w:bCs w:val="0"/>
                <w:i w:val="0"/>
                <w:iCs w:val="0"/>
                <w:color w:val="595959"/>
              </w:rPr>
            </w:pPr>
          </w:p>
        </w:tc>
        <w:tc>
          <w:tcPr>
            <w:tcW w:w="8097" w:type="dxa"/>
            <w:gridSpan w:val="4"/>
            <w:tcBorders>
              <w:top w:val="nil"/>
              <w:bottom w:val="single" w:sz="4" w:space="0" w:color="5A5A5A"/>
              <w:right w:val="single" w:sz="4" w:space="0" w:color="595959" w:themeColor="text1" w:themeTint="A6"/>
            </w:tcBorders>
            <w:shd w:val="clear" w:color="auto" w:fill="auto"/>
          </w:tcPr>
          <w:p w14:paraId="6D9928F9" w14:textId="77777777" w:rsidR="009E3270" w:rsidRPr="00986592" w:rsidRDefault="009E3270" w:rsidP="0005668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A164B50" w14:textId="77777777" w:rsidR="00462D32" w:rsidRDefault="00462D32" w:rsidP="002E49B7">
      <w:pPr>
        <w:pStyle w:val="INDICATORNUMBER"/>
      </w:pPr>
    </w:p>
    <w:tbl>
      <w:tblPr>
        <w:tblStyle w:val="SubSectionIndicatorTableVOLUNTARY"/>
        <w:tblW w:w="9214" w:type="dxa"/>
        <w:tblInd w:w="5" w:type="dxa"/>
        <w:tblLook w:val="04A0" w:firstRow="1" w:lastRow="0" w:firstColumn="1" w:lastColumn="0" w:noHBand="0" w:noVBand="1"/>
      </w:tblPr>
      <w:tblGrid>
        <w:gridCol w:w="1055"/>
        <w:gridCol w:w="8159"/>
      </w:tblGrid>
      <w:tr w:rsidR="00216B24" w14:paraId="15E79F3D"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bottom w:val="single" w:sz="4" w:space="0" w:color="5A5A5A"/>
            </w:tcBorders>
          </w:tcPr>
          <w:p w14:paraId="41AB211C" w14:textId="77777777" w:rsidR="00216B24" w:rsidRPr="00191BC1" w:rsidRDefault="00637AD4" w:rsidP="00216B24">
            <w:pPr>
              <w:pStyle w:val="SectionIndicatorHeaderText"/>
              <w:rPr>
                <w:rStyle w:val="IntenseEmphasis"/>
                <w:b w:val="0"/>
                <w:bCs w:val="0"/>
                <w:i w:val="0"/>
                <w:iCs w:val="0"/>
                <w:color w:val="FFFFFF" w:themeColor="background1"/>
              </w:rPr>
            </w:pPr>
            <w:r>
              <w:rPr>
                <w:rStyle w:val="IntenseEmphasis"/>
                <w:b w:val="0"/>
                <w:i w:val="0"/>
                <w:color w:val="FFFFFF" w:themeColor="background1"/>
              </w:rPr>
              <w:t>FI</w:t>
            </w:r>
            <w:r w:rsidR="00216B24">
              <w:rPr>
                <w:rStyle w:val="IntenseEmphasis"/>
                <w:b w:val="0"/>
                <w:i w:val="0"/>
                <w:color w:val="FFFFFF" w:themeColor="background1"/>
              </w:rPr>
              <w:t xml:space="preserve"> 17</w:t>
            </w:r>
          </w:p>
        </w:tc>
        <w:tc>
          <w:tcPr>
            <w:tcW w:w="8159" w:type="dxa"/>
            <w:tcBorders>
              <w:bottom w:val="single" w:sz="4" w:space="0" w:color="5A5A5A"/>
            </w:tcBorders>
          </w:tcPr>
          <w:p w14:paraId="7E7F25D2" w14:textId="77777777" w:rsidR="00216B24" w:rsidRPr="00191BC1" w:rsidRDefault="00216B24"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16B24" w:rsidRPr="00CF025D" w14:paraId="14349FF4" w14:textId="77777777" w:rsidTr="00216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490D1C22" w14:textId="77777777" w:rsidR="00216B24" w:rsidRPr="000D72DF" w:rsidRDefault="00637AD4" w:rsidP="00216B24">
            <w:pPr>
              <w:pStyle w:val="INDICATORNUMBER"/>
              <w:rPr>
                <w:rStyle w:val="IntenseEmphasis"/>
                <w:b/>
                <w:bCs w:val="0"/>
                <w:i w:val="0"/>
                <w:iCs w:val="0"/>
              </w:rPr>
            </w:pPr>
            <w:r>
              <w:rPr>
                <w:rStyle w:val="IntenseEmphasis"/>
                <w:b/>
                <w:bCs w:val="0"/>
                <w:i w:val="0"/>
                <w:iCs w:val="0"/>
                <w:color w:val="595959"/>
              </w:rPr>
              <w:t>FI 17</w:t>
            </w:r>
          </w:p>
        </w:tc>
        <w:tc>
          <w:tcPr>
            <w:tcW w:w="8159" w:type="dxa"/>
            <w:tcBorders>
              <w:top w:val="single" w:sz="4" w:space="0" w:color="5A5A5A"/>
              <w:bottom w:val="single" w:sz="4" w:space="0" w:color="5A5A5A"/>
            </w:tcBorders>
            <w:shd w:val="clear" w:color="auto" w:fill="auto"/>
          </w:tcPr>
          <w:p w14:paraId="6F67781C" w14:textId="77777777" w:rsidR="00637AD4" w:rsidRPr="00637AD4" w:rsidRDefault="00637AD4" w:rsidP="00637AD4">
            <w:pPr>
              <w:pStyle w:val="INDICATORTEXT"/>
              <w:cnfStyle w:val="000000100000" w:firstRow="0" w:lastRow="0" w:firstColumn="0" w:lastColumn="0" w:oddVBand="0" w:evenVBand="0" w:oddHBand="1" w:evenHBand="0" w:firstRowFirstColumn="0" w:firstRowLastColumn="0" w:lastRowFirstColumn="0" w:lastRowLastColumn="0"/>
            </w:pPr>
            <w:r w:rsidRPr="00637AD4">
              <w:t xml:space="preserve">You are encouraged to provide at least three, and up to five, examples. As far as practicable, these should provide the clearest illustration of how ESG issues were incorporated. </w:t>
            </w:r>
          </w:p>
          <w:p w14:paraId="0EF5C5E0" w14:textId="77777777" w:rsidR="00637AD4" w:rsidRPr="00637AD4" w:rsidRDefault="00637AD4" w:rsidP="00637AD4">
            <w:pPr>
              <w:pStyle w:val="INDICATORTEXT"/>
              <w:cnfStyle w:val="000000100000" w:firstRow="0" w:lastRow="0" w:firstColumn="0" w:lastColumn="0" w:oddVBand="0" w:evenVBand="0" w:oddHBand="1" w:evenHBand="0" w:firstRowFirstColumn="0" w:firstRowLastColumn="0" w:lastRowFirstColumn="0" w:lastRowLastColumn="0"/>
            </w:pPr>
            <w:r w:rsidRPr="00637AD4">
              <w:t xml:space="preserve">Depending on your organisation, the examples may focus on different ESG issues, different sectors, or may have resulted in different investment decisions (e.g. exclude, buy, sell, hold, overweight, </w:t>
            </w:r>
            <w:proofErr w:type="gramStart"/>
            <w:r w:rsidRPr="00637AD4">
              <w:t>underweight</w:t>
            </w:r>
            <w:proofErr w:type="gramEnd"/>
            <w:r w:rsidRPr="00637AD4">
              <w:t>).</w:t>
            </w:r>
          </w:p>
          <w:p w14:paraId="56B498D0" w14:textId="77777777" w:rsidR="00637AD4" w:rsidRPr="00637AD4" w:rsidRDefault="00637AD4" w:rsidP="00637AD4">
            <w:pPr>
              <w:pStyle w:val="INDICATORTEXT"/>
              <w:cnfStyle w:val="000000100000" w:firstRow="0" w:lastRow="0" w:firstColumn="0" w:lastColumn="0" w:oddVBand="0" w:evenVBand="0" w:oddHBand="1" w:evenHBand="0" w:firstRowFirstColumn="0" w:firstRowLastColumn="0" w:lastRowFirstColumn="0" w:lastRowLastColumn="0"/>
            </w:pPr>
            <w:r w:rsidRPr="00637AD4">
              <w:rPr>
                <w:b/>
              </w:rPr>
              <w:t>ESG issue and explanation</w:t>
            </w:r>
            <w:r w:rsidR="00C94C14">
              <w:t xml:space="preserve"> -</w:t>
            </w:r>
            <w:r w:rsidRPr="00637AD4">
              <w:t xml:space="preserve"> you are not expected to disclose the name of the company but can instead be generic, e.g. UK bank, Chinese retailer, etc.</w:t>
            </w:r>
          </w:p>
          <w:p w14:paraId="1B927A42" w14:textId="77777777" w:rsidR="00216B24" w:rsidRPr="00637AD4" w:rsidRDefault="00637AD4" w:rsidP="00C94C1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637AD4">
              <w:rPr>
                <w:b/>
              </w:rPr>
              <w:t xml:space="preserve">Impact on investment view </w:t>
            </w:r>
            <w:proofErr w:type="gramStart"/>
            <w:r w:rsidRPr="00637AD4">
              <w:rPr>
                <w:b/>
              </w:rPr>
              <w:t>or  performance</w:t>
            </w:r>
            <w:proofErr w:type="gramEnd"/>
            <w:r w:rsidR="00C94C14">
              <w:rPr>
                <w:b/>
              </w:rPr>
              <w:t xml:space="preserve"> </w:t>
            </w:r>
            <w:r w:rsidR="00C94C14" w:rsidRPr="00C94C14">
              <w:t>-</w:t>
            </w:r>
            <w:r w:rsidR="00C94C14">
              <w:rPr>
                <w:b/>
              </w:rPr>
              <w:t xml:space="preserve"> </w:t>
            </w:r>
            <w:r w:rsidR="00C94C14" w:rsidRPr="00C94C14">
              <w:t>t</w:t>
            </w:r>
            <w:r w:rsidRPr="00637AD4">
              <w:t>his can include the number of holdings in your portfolio that is affected and in which sectors.</w:t>
            </w:r>
          </w:p>
        </w:tc>
      </w:tr>
      <w:tr w:rsidR="00903C82" w:rsidRPr="00CF025D" w14:paraId="008D2D36" w14:textId="77777777" w:rsidTr="00903C82">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28F6EAC5" w14:textId="77777777" w:rsidR="00903C82" w:rsidRPr="00637AD4" w:rsidRDefault="00903C82" w:rsidP="00637AD4">
            <w:pPr>
              <w:pStyle w:val="INDICATORTEXT"/>
            </w:pPr>
            <w:r w:rsidRPr="00B74E74">
              <w:rPr>
                <w:b/>
              </w:rPr>
              <w:t>LOGIC</w:t>
            </w:r>
          </w:p>
        </w:tc>
      </w:tr>
      <w:tr w:rsidR="00903C82" w:rsidRPr="00CF025D" w14:paraId="7F524ABE" w14:textId="77777777" w:rsidTr="00216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210A99A7" w14:textId="77777777" w:rsidR="00903C82" w:rsidRPr="00191BC1" w:rsidRDefault="00903C82" w:rsidP="00903C82">
            <w:pPr>
              <w:pStyle w:val="INDICATORNUMBER"/>
              <w:rPr>
                <w:rStyle w:val="IntenseEmphasis"/>
                <w:b/>
                <w:bCs w:val="0"/>
                <w:i w:val="0"/>
                <w:iCs w:val="0"/>
                <w:color w:val="595959"/>
              </w:rPr>
            </w:pPr>
            <w:r>
              <w:rPr>
                <w:rStyle w:val="IntenseEmphasis"/>
                <w:b/>
                <w:bCs w:val="0"/>
                <w:i w:val="0"/>
                <w:iCs w:val="0"/>
                <w:color w:val="595959"/>
              </w:rPr>
              <w:t>FI 17.1</w:t>
            </w:r>
          </w:p>
        </w:tc>
        <w:tc>
          <w:tcPr>
            <w:tcW w:w="8159" w:type="dxa"/>
            <w:tcBorders>
              <w:top w:val="single" w:sz="4" w:space="0" w:color="5A5A5A"/>
              <w:bottom w:val="single" w:sz="4" w:space="0" w:color="5A5A5A"/>
            </w:tcBorders>
            <w:shd w:val="clear" w:color="auto" w:fill="auto"/>
          </w:tcPr>
          <w:p w14:paraId="497E5D79" w14:textId="77777777" w:rsidR="00C63163" w:rsidRDefault="00C63163" w:rsidP="00C63163">
            <w:pPr>
              <w:pStyle w:val="INDICATORTEXT"/>
              <w:cnfStyle w:val="000000100000" w:firstRow="0" w:lastRow="0" w:firstColumn="0" w:lastColumn="0" w:oddVBand="0" w:evenVBand="0" w:oddHBand="1" w:evenHBand="0" w:firstRowFirstColumn="0" w:firstRowLastColumn="0" w:lastRowFirstColumn="0" w:lastRowLastColumn="0"/>
            </w:pPr>
            <w:r>
              <w:rPr>
                <w:szCs w:val="18"/>
              </w:rPr>
              <w:t xml:space="preserve">This indicator will be applicable if you reported ‘Yes’ in [14.1], passively managed, or if you reported that a screening, thematic and/or integration strategy is applied to some part of your actively managed fixed income corporate in [04] and/or incorporation of ESG issues is taking place for fixed income government assets in [13.1].  </w:t>
            </w:r>
          </w:p>
          <w:p w14:paraId="31D1FCAA" w14:textId="77777777" w:rsidR="00903C82" w:rsidRDefault="00C63163" w:rsidP="00C63163">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Pr>
                <w:szCs w:val="18"/>
              </w:rPr>
              <w:t>The options in field ‘</w:t>
            </w:r>
            <w:r w:rsidRPr="00D24B75">
              <w:rPr>
                <w:szCs w:val="18"/>
              </w:rPr>
              <w:t>ESG incorporation strategy applied</w:t>
            </w:r>
            <w:r>
              <w:rPr>
                <w:szCs w:val="18"/>
              </w:rPr>
              <w:t xml:space="preserve">’ will be applicable depending on your responses in [03] for </w:t>
            </w:r>
            <w:r w:rsidRPr="009051CA">
              <w:rPr>
                <w:szCs w:val="18"/>
              </w:rPr>
              <w:t>active fixed income corporate strategies</w:t>
            </w:r>
            <w:r>
              <w:rPr>
                <w:szCs w:val="18"/>
              </w:rPr>
              <w:t xml:space="preserve"> (s</w:t>
            </w:r>
            <w:r w:rsidRPr="00181441">
              <w:rPr>
                <w:szCs w:val="18"/>
              </w:rPr>
              <w:t>creening</w:t>
            </w:r>
            <w:r>
              <w:rPr>
                <w:szCs w:val="18"/>
              </w:rPr>
              <w:t>, t</w:t>
            </w:r>
            <w:r w:rsidRPr="00181441">
              <w:rPr>
                <w:szCs w:val="18"/>
              </w:rPr>
              <w:t>hematic</w:t>
            </w:r>
            <w:r>
              <w:rPr>
                <w:szCs w:val="18"/>
              </w:rPr>
              <w:t>, i</w:t>
            </w:r>
            <w:r w:rsidRPr="00181441">
              <w:rPr>
                <w:szCs w:val="18"/>
              </w:rPr>
              <w:t>ntegration</w:t>
            </w:r>
            <w:r>
              <w:rPr>
                <w:szCs w:val="18"/>
              </w:rPr>
              <w:t xml:space="preserve"> or</w:t>
            </w:r>
            <w:r>
              <w:t xml:space="preserve"> c</w:t>
            </w:r>
            <w:r w:rsidRPr="00181441">
              <w:rPr>
                <w:szCs w:val="18"/>
              </w:rPr>
              <w:t>ombination of ESG incorporation strategies</w:t>
            </w:r>
            <w:r>
              <w:rPr>
                <w:szCs w:val="18"/>
              </w:rPr>
              <w:t>), based on response in [13.1] about ESG incorporation strategies for active</w:t>
            </w:r>
            <w:r w:rsidRPr="009051CA">
              <w:rPr>
                <w:szCs w:val="18"/>
              </w:rPr>
              <w:t xml:space="preserve"> fixed income government </w:t>
            </w:r>
            <w:r>
              <w:rPr>
                <w:szCs w:val="18"/>
              </w:rPr>
              <w:t>and in [14.1] for passive strategy (i</w:t>
            </w:r>
            <w:r w:rsidRPr="00181441">
              <w:rPr>
                <w:szCs w:val="18"/>
              </w:rPr>
              <w:t>ndex incorporating ESG issues</w:t>
            </w:r>
            <w:r>
              <w:rPr>
                <w:szCs w:val="18"/>
              </w:rPr>
              <w:t>).</w:t>
            </w:r>
          </w:p>
        </w:tc>
      </w:tr>
    </w:tbl>
    <w:p w14:paraId="547BF5AF" w14:textId="77777777" w:rsidR="00216B24" w:rsidRDefault="00216B24">
      <w:pPr>
        <w:widowControl/>
        <w:autoSpaceDE/>
        <w:autoSpaceDN/>
        <w:adjustRightInd/>
        <w:spacing w:before="0" w:after="0" w:line="240" w:lineRule="auto"/>
      </w:pPr>
    </w:p>
    <w:p w14:paraId="19B78392" w14:textId="77777777" w:rsidR="00E14191" w:rsidRDefault="00E14191">
      <w:pPr>
        <w:widowControl/>
        <w:autoSpaceDE/>
        <w:autoSpaceDN/>
        <w:adjustRightInd/>
        <w:spacing w:before="0" w:after="0" w:line="240" w:lineRule="auto"/>
        <w:sectPr w:rsidR="00E14191" w:rsidSect="009175D1">
          <w:headerReference w:type="default" r:id="rId43"/>
          <w:headerReference w:type="first" r:id="rId4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71F04" w14:paraId="057A3D96" w14:textId="77777777" w:rsidTr="003D4DCB">
        <w:trPr>
          <w:cnfStyle w:val="100000000000" w:firstRow="1" w:lastRow="0" w:firstColumn="0" w:lastColumn="0" w:oddVBand="0" w:evenVBand="0" w:oddHBand="0" w:evenHBand="0" w:firstRowFirstColumn="0" w:firstRowLastColumn="0" w:lastRowFirstColumn="0" w:lastRowLastColumn="0"/>
        </w:trPr>
        <w:tc>
          <w:tcPr>
            <w:tcW w:w="9129" w:type="dxa"/>
          </w:tcPr>
          <w:p w14:paraId="4D06019C" w14:textId="77777777" w:rsidR="00F71F04" w:rsidRDefault="00F71F04" w:rsidP="003D4DCB">
            <w:pPr>
              <w:widowControl/>
              <w:autoSpaceDE/>
              <w:autoSpaceDN/>
              <w:adjustRightInd/>
              <w:spacing w:after="0" w:line="240" w:lineRule="auto"/>
              <w:rPr>
                <w:rStyle w:val="IntenseEmphasis"/>
                <w:b/>
                <w:bCs w:val="0"/>
                <w:i w:val="0"/>
                <w:iCs w:val="0"/>
              </w:rPr>
            </w:pPr>
            <w:r>
              <w:lastRenderedPageBreak/>
              <w:t>SECTION</w:t>
            </w:r>
          </w:p>
        </w:tc>
      </w:tr>
      <w:tr w:rsidR="00F71F04" w14:paraId="6F985A3A" w14:textId="77777777" w:rsidTr="003D4DCB">
        <w:trPr>
          <w:cnfStyle w:val="010000000000" w:firstRow="0" w:lastRow="1" w:firstColumn="0" w:lastColumn="0" w:oddVBand="0" w:evenVBand="0" w:oddHBand="0" w:evenHBand="0" w:firstRowFirstColumn="0" w:firstRowLastColumn="0" w:lastRowFirstColumn="0" w:lastRowLastColumn="0"/>
        </w:trPr>
        <w:tc>
          <w:tcPr>
            <w:tcW w:w="9129" w:type="dxa"/>
          </w:tcPr>
          <w:p w14:paraId="34296997" w14:textId="77777777" w:rsidR="00F71F04" w:rsidRPr="007A4C74" w:rsidRDefault="00F71F04" w:rsidP="003D4DCB">
            <w:pPr>
              <w:pStyle w:val="Heading2"/>
              <w:outlineLvl w:val="1"/>
              <w:rPr>
                <w:rStyle w:val="IntenseEmphasis"/>
                <w:i w:val="0"/>
                <w:iCs w:val="0"/>
                <w:color w:val="008CD0"/>
              </w:rPr>
            </w:pPr>
            <w:bookmarkStart w:id="16" w:name="_Toc368053138"/>
            <w:r w:rsidRPr="00F33A6D">
              <w:t>Communication</w:t>
            </w:r>
            <w:bookmarkEnd w:id="16"/>
          </w:p>
        </w:tc>
      </w:tr>
    </w:tbl>
    <w:p w14:paraId="3B8FEAB6" w14:textId="77777777" w:rsidR="00E14191" w:rsidRPr="00F33A6D" w:rsidRDefault="00E14191" w:rsidP="00F71F0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4DDF" w14:paraId="56810EB3" w14:textId="77777777" w:rsidTr="000566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379841E" w14:textId="77777777" w:rsidR="009F4DDF" w:rsidRPr="00356CDA" w:rsidRDefault="009F4DDF" w:rsidP="00056689">
            <w:pPr>
              <w:widowControl/>
              <w:autoSpaceDE/>
              <w:autoSpaceDN/>
              <w:adjustRightInd/>
              <w:spacing w:after="0" w:line="240" w:lineRule="auto"/>
              <w:rPr>
                <w:rStyle w:val="IntenseEmphasis"/>
                <w:b w:val="0"/>
                <w:bCs w:val="0"/>
                <w:iCs w:val="0"/>
                <w:color w:val="FFFFFF" w:themeColor="background1"/>
              </w:rPr>
            </w:pPr>
          </w:p>
        </w:tc>
        <w:tc>
          <w:tcPr>
            <w:tcW w:w="3402" w:type="dxa"/>
          </w:tcPr>
          <w:p w14:paraId="5D3CA509" w14:textId="77777777" w:rsidR="009F4DDF" w:rsidRPr="00356CDA"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7DD3C73" w14:textId="77777777" w:rsidR="009F4DDF" w:rsidRPr="00356CDA" w:rsidRDefault="009F4DDF" w:rsidP="000566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2647090" w14:textId="77777777" w:rsidR="009F4DDF" w:rsidRPr="00356CDA" w:rsidRDefault="009F4DDF" w:rsidP="00056689">
            <w:pPr>
              <w:widowControl/>
              <w:autoSpaceDE/>
              <w:autoSpaceDN/>
              <w:adjustRightInd/>
              <w:spacing w:after="0" w:line="240" w:lineRule="auto"/>
              <w:rPr>
                <w:rStyle w:val="IntenseEmphasis"/>
                <w:b w:val="0"/>
                <w:bCs w:val="0"/>
                <w:iCs w:val="0"/>
                <w:color w:val="FFFFFF" w:themeColor="background1"/>
              </w:rPr>
            </w:pPr>
            <w:r w:rsidRPr="00356CDA">
              <w:t>Principle</w:t>
            </w:r>
          </w:p>
        </w:tc>
      </w:tr>
      <w:tr w:rsidR="009F4DDF" w14:paraId="24A297F5" w14:textId="77777777" w:rsidTr="0005668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DA86CCC" w14:textId="77777777" w:rsidR="009F4DDF" w:rsidRPr="00356CDA" w:rsidRDefault="00146528" w:rsidP="00056689">
            <w:pPr>
              <w:pStyle w:val="SectionIndicatorHeaderText"/>
              <w:rPr>
                <w:rStyle w:val="IntenseEmphasis"/>
                <w:bCs w:val="0"/>
                <w:i w:val="0"/>
                <w:iCs w:val="0"/>
                <w:color w:val="FFFFFF" w:themeColor="background1"/>
              </w:rPr>
            </w:pPr>
            <w:r>
              <w:rPr>
                <w:rStyle w:val="IntenseEmphasis"/>
                <w:i w:val="0"/>
                <w:color w:val="FFFFFF" w:themeColor="background1"/>
              </w:rPr>
              <w:t>FI</w:t>
            </w:r>
            <w:r w:rsidR="009F4DDF">
              <w:rPr>
                <w:rStyle w:val="IntenseEmphasis"/>
                <w:i w:val="0"/>
                <w:color w:val="FFFFFF" w:themeColor="background1"/>
              </w:rPr>
              <w:t xml:space="preserve"> 18</w:t>
            </w:r>
          </w:p>
        </w:tc>
        <w:tc>
          <w:tcPr>
            <w:tcW w:w="3402" w:type="dxa"/>
          </w:tcPr>
          <w:p w14:paraId="71BCA0D8" w14:textId="77777777" w:rsidR="009F4DDF" w:rsidRPr="00356CDA"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F803ECA" w14:textId="77777777" w:rsidR="009F4DDF" w:rsidRPr="00A57E01" w:rsidRDefault="009F4DDF" w:rsidP="000566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95AF9F2" w14:textId="77777777" w:rsidR="009F4DDF" w:rsidRPr="00356CDA" w:rsidRDefault="009F4DDF" w:rsidP="00056689">
            <w:pPr>
              <w:pStyle w:val="SectionIndicatorHeaderText"/>
              <w:rPr>
                <w:rStyle w:val="IntenseEmphasis"/>
                <w:bCs w:val="0"/>
                <w:i w:val="0"/>
                <w:iCs w:val="0"/>
                <w:color w:val="FFFFFF" w:themeColor="background1"/>
              </w:rPr>
            </w:pPr>
            <w:r>
              <w:rPr>
                <w:rStyle w:val="IntenseEmphasis"/>
                <w:i w:val="0"/>
                <w:color w:val="FFFFFF" w:themeColor="background1"/>
              </w:rPr>
              <w:t>PRI 2,6</w:t>
            </w:r>
          </w:p>
        </w:tc>
      </w:tr>
    </w:tbl>
    <w:p w14:paraId="2BD67EC7" w14:textId="77777777" w:rsidR="009F4DDF" w:rsidRDefault="009F4DDF" w:rsidP="009F4DD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F4DDF" w14:paraId="045285E5" w14:textId="77777777" w:rsidTr="000566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0A666E94" w14:textId="77777777" w:rsidR="009F4DDF" w:rsidRPr="00903B63" w:rsidRDefault="00146528" w:rsidP="00056689">
            <w:pPr>
              <w:pStyle w:val="SectionIndicatorHeaderText"/>
              <w:rPr>
                <w:rStyle w:val="IntenseEmphasis"/>
                <w:b w:val="0"/>
                <w:bCs w:val="0"/>
                <w:i w:val="0"/>
                <w:iCs w:val="0"/>
                <w:color w:val="FFFFFF" w:themeColor="background1"/>
              </w:rPr>
            </w:pPr>
            <w:r>
              <w:rPr>
                <w:rStyle w:val="IntenseEmphasis"/>
                <w:i w:val="0"/>
                <w:color w:val="FFFFFF" w:themeColor="background1"/>
              </w:rPr>
              <w:t>FI</w:t>
            </w:r>
            <w:r w:rsidR="003F3598">
              <w:rPr>
                <w:rStyle w:val="IntenseEmphasis"/>
                <w:i w:val="0"/>
                <w:color w:val="FFFFFF" w:themeColor="background1"/>
              </w:rPr>
              <w:t xml:space="preserve"> 18</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38452BD8" w14:textId="77777777" w:rsidR="009F4DDF" w:rsidRPr="00903B63" w:rsidRDefault="009F4DDF"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4DDF" w14:paraId="1EF30681"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0D9EACF" w14:textId="77777777" w:rsidR="009F4DDF" w:rsidRPr="000D72DF" w:rsidRDefault="00146528" w:rsidP="00056689">
            <w:pPr>
              <w:pStyle w:val="INDICATORNUMBER"/>
              <w:rPr>
                <w:rStyle w:val="IntenseEmphasis"/>
                <w:b/>
                <w:bCs w:val="0"/>
                <w:i w:val="0"/>
                <w:iCs w:val="0"/>
              </w:rPr>
            </w:pPr>
            <w:r>
              <w:rPr>
                <w:rStyle w:val="IntenseEmphasis"/>
                <w:b/>
                <w:bCs w:val="0"/>
                <w:i w:val="0"/>
                <w:iCs w:val="0"/>
                <w:color w:val="595959"/>
              </w:rPr>
              <w:t>FI 18.1</w:t>
            </w:r>
          </w:p>
        </w:tc>
        <w:tc>
          <w:tcPr>
            <w:tcW w:w="8080" w:type="dxa"/>
            <w:gridSpan w:val="2"/>
            <w:tcBorders>
              <w:top w:val="single" w:sz="4" w:space="0" w:color="0070C0"/>
              <w:right w:val="single" w:sz="4" w:space="0" w:color="0070C0"/>
            </w:tcBorders>
            <w:shd w:val="clear" w:color="auto" w:fill="DAEEF3" w:themeFill="accent5" w:themeFillTint="33"/>
          </w:tcPr>
          <w:p w14:paraId="19E5B409" w14:textId="77777777" w:rsidR="009F4DDF" w:rsidRPr="00146528" w:rsidRDefault="00146528" w:rsidP="0005668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46528">
              <w:t>Indicate if your organisation proactively discloses information on your approach to ESG incorporation in all fixed income investments.</w:t>
            </w:r>
          </w:p>
        </w:tc>
      </w:tr>
      <w:tr w:rsidR="003F3598" w14:paraId="4B43EC71" w14:textId="77777777" w:rsidTr="0005668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1B288FC2" w14:textId="77777777" w:rsidR="003F3598" w:rsidRDefault="003F3598" w:rsidP="00056689">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3AA4C5A6" w14:textId="77777777" w:rsidR="003F3598" w:rsidRPr="003F3598"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000F428C">
              <w:t xml:space="preserve"> </w:t>
            </w:r>
            <w:r w:rsidRPr="003F3598">
              <w:t>We disclose it publicly</w:t>
            </w:r>
            <w:r w:rsidR="00C94C14">
              <w:t>,</w:t>
            </w:r>
            <w:r w:rsidRPr="003F3598">
              <w:t xml:space="preserve"> provide URL</w:t>
            </w:r>
            <w:r>
              <w:t>:</w:t>
            </w:r>
            <w:r w:rsidR="009051CA" w:rsidRPr="00041B92">
              <w:t>________</w:t>
            </w:r>
          </w:p>
          <w:p w14:paraId="47B4D755" w14:textId="77777777" w:rsidR="003F3598" w:rsidRPr="003F3598"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w:t>
            </w:r>
            <w:r w:rsidR="00C94C14">
              <w:t>e disclose it to clients</w:t>
            </w:r>
            <w:r w:rsidR="00146528">
              <w:t>/</w:t>
            </w:r>
            <w:r w:rsidRPr="003F3598">
              <w:t xml:space="preserve">beneficiaries only </w:t>
            </w:r>
          </w:p>
          <w:p w14:paraId="3A5BF1B3" w14:textId="77777777" w:rsidR="003F3598" w:rsidRPr="00F33A6D" w:rsidRDefault="003F3598" w:rsidP="003F35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We do not proactively disclose it to the public and/or clients/beneficiaries</w:t>
            </w:r>
          </w:p>
        </w:tc>
      </w:tr>
      <w:tr w:rsidR="003F3598" w14:paraId="1464AE83" w14:textId="77777777" w:rsidTr="000566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6F7BA2D" w14:textId="77777777" w:rsidR="003F3598" w:rsidRDefault="00146528" w:rsidP="00056689">
            <w:pPr>
              <w:pStyle w:val="INDICATORNUMBER"/>
              <w:rPr>
                <w:rStyle w:val="IntenseEmphasis"/>
                <w:b/>
                <w:bCs w:val="0"/>
                <w:i w:val="0"/>
                <w:iCs w:val="0"/>
              </w:rPr>
            </w:pPr>
            <w:r>
              <w:rPr>
                <w:rStyle w:val="IntenseEmphasis"/>
                <w:b/>
                <w:bCs w:val="0"/>
                <w:i w:val="0"/>
                <w:iCs w:val="0"/>
                <w:color w:val="595959"/>
              </w:rPr>
              <w:t>FI</w:t>
            </w:r>
            <w:r w:rsidR="00A47997">
              <w:rPr>
                <w:rStyle w:val="IntenseEmphasis"/>
                <w:b/>
                <w:bCs w:val="0"/>
                <w:i w:val="0"/>
                <w:iCs w:val="0"/>
                <w:color w:val="595959"/>
              </w:rPr>
              <w:t xml:space="preserve"> 18</w:t>
            </w:r>
            <w:r w:rsidR="003F3598" w:rsidRPr="00F3517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66CFA051" w14:textId="77777777" w:rsidR="003F3598" w:rsidRPr="00146528" w:rsidRDefault="00146528" w:rsidP="00056689">
            <w:pPr>
              <w:pStyle w:val="INDICATORTEXT"/>
              <w:cnfStyle w:val="000000100000" w:firstRow="0" w:lastRow="0" w:firstColumn="0" w:lastColumn="0" w:oddVBand="0" w:evenVBand="0" w:oddHBand="1" w:evenHBand="0" w:firstRowFirstColumn="0" w:firstRowLastColumn="0" w:lastRowFirstColumn="0" w:lastRowLastColumn="0"/>
            </w:pPr>
            <w:r w:rsidRPr="00146528">
              <w:t>Indicate if the information disclosed to the public is the same as that disclosed to clients/beneficiaries</w:t>
            </w:r>
            <w:r>
              <w:t>.</w:t>
            </w:r>
          </w:p>
        </w:tc>
      </w:tr>
      <w:tr w:rsidR="003F3598" w14:paraId="5A3B881C" w14:textId="77777777" w:rsidTr="0005668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38314B6" w14:textId="77777777" w:rsidR="003F3598" w:rsidRDefault="003F3598" w:rsidP="0005668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69171B88" w14:textId="77777777" w:rsidR="003F3598"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1A47F46A" w14:textId="77777777" w:rsidR="003F3598" w:rsidRDefault="003F3598" w:rsidP="0005668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F3598" w14:paraId="3CF43FE3"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8E034C3" w14:textId="77777777" w:rsidR="003F3598" w:rsidRDefault="00D15F93" w:rsidP="00056689">
            <w:pPr>
              <w:pStyle w:val="INDICATORNUMBER"/>
              <w:rPr>
                <w:rStyle w:val="IntenseEmphasis"/>
                <w:b/>
                <w:bCs w:val="0"/>
                <w:i w:val="0"/>
                <w:iCs w:val="0"/>
                <w:color w:val="595959"/>
              </w:rPr>
            </w:pPr>
            <w:r>
              <w:rPr>
                <w:rStyle w:val="IntenseEmphasis"/>
                <w:b/>
                <w:bCs w:val="0"/>
                <w:i w:val="0"/>
                <w:iCs w:val="0"/>
                <w:color w:val="595959"/>
              </w:rPr>
              <w:t>FI</w:t>
            </w:r>
            <w:r w:rsidR="008B2A5F">
              <w:rPr>
                <w:rStyle w:val="IntenseEmphasis"/>
                <w:b/>
                <w:bCs w:val="0"/>
                <w:i w:val="0"/>
                <w:iCs w:val="0"/>
                <w:color w:val="595959"/>
              </w:rPr>
              <w:t xml:space="preserve"> 18.3</w:t>
            </w:r>
          </w:p>
        </w:tc>
        <w:tc>
          <w:tcPr>
            <w:tcW w:w="8080" w:type="dxa"/>
            <w:gridSpan w:val="2"/>
            <w:tcBorders>
              <w:top w:val="single" w:sz="4" w:space="0" w:color="0070C0"/>
              <w:right w:val="single" w:sz="4" w:space="0" w:color="0070C0"/>
            </w:tcBorders>
            <w:shd w:val="clear" w:color="auto" w:fill="DAEEF3" w:themeFill="accent5" w:themeFillTint="33"/>
          </w:tcPr>
          <w:p w14:paraId="7E00CEBE" w14:textId="53B0CC33" w:rsidR="003F3598" w:rsidRPr="008B2A5F" w:rsidRDefault="008B2A5F" w:rsidP="005C4A8A">
            <w:pPr>
              <w:pStyle w:val="INDICATORTEXT"/>
              <w:cnfStyle w:val="000000100000" w:firstRow="0" w:lastRow="0" w:firstColumn="0" w:lastColumn="0" w:oddVBand="0" w:evenVBand="0" w:oddHBand="1" w:evenHBand="0" w:firstRowFirstColumn="0" w:firstRowLastColumn="0" w:lastRowFirstColumn="0" w:lastRowLastColumn="0"/>
            </w:pPr>
            <w:r w:rsidRPr="008B2A5F">
              <w:t xml:space="preserve">Indicate the information your organisation proactively discloses to the public regarding your approach </w:t>
            </w:r>
            <w:r w:rsidRPr="00095A00">
              <w:rPr>
                <w:shd w:val="clear" w:color="auto" w:fill="DAEEF3" w:themeFill="accent5" w:themeFillTint="33"/>
              </w:rPr>
              <w:t>t</w:t>
            </w:r>
            <w:r w:rsidRPr="008B2A5F">
              <w:t>o ESG incorporation.</w:t>
            </w:r>
          </w:p>
        </w:tc>
      </w:tr>
      <w:tr w:rsidR="004D22D6" w14:paraId="36F7FAEA" w14:textId="77777777" w:rsidTr="00BF44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12FDFAF" w14:textId="77777777" w:rsidR="004D22D6" w:rsidRDefault="004D22D6"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6D6B85B" w14:textId="77777777" w:rsidR="004D22D6" w:rsidRPr="00FF0CA9" w:rsidRDefault="004D22D6" w:rsidP="00FF0CA9">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Broad approach to ESG incorporation</w:t>
            </w:r>
          </w:p>
          <w:p w14:paraId="29D5D969" w14:textId="4A18F34F" w:rsidR="004D22D6" w:rsidRPr="00FF0CA9" w:rsidRDefault="004D22D6" w:rsidP="00FF0CA9">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Detailed explanation of ESG incorporation strategy used</w:t>
            </w:r>
          </w:p>
        </w:tc>
      </w:tr>
      <w:tr w:rsidR="004D22D6" w14:paraId="29AFF329" w14:textId="77777777" w:rsidTr="00095A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0810404" w14:textId="4090C79D" w:rsidR="004D22D6" w:rsidRDefault="004D22D6" w:rsidP="00056689">
            <w:pPr>
              <w:pStyle w:val="INDICATORNUMBER"/>
              <w:rPr>
                <w:rStyle w:val="IntenseEmphasis"/>
                <w:b/>
                <w:bCs w:val="0"/>
                <w:i w:val="0"/>
                <w:iCs w:val="0"/>
                <w:color w:val="595959"/>
              </w:rPr>
            </w:pPr>
            <w:r>
              <w:rPr>
                <w:rStyle w:val="IntenseEmphasis"/>
                <w:b/>
                <w:bCs w:val="0"/>
                <w:i w:val="0"/>
                <w:iCs w:val="0"/>
                <w:color w:val="595959"/>
              </w:rPr>
              <w:t>FI 18.4</w:t>
            </w:r>
          </w:p>
        </w:tc>
        <w:tc>
          <w:tcPr>
            <w:tcW w:w="8080" w:type="dxa"/>
            <w:gridSpan w:val="2"/>
            <w:tcBorders>
              <w:top w:val="nil"/>
              <w:right w:val="single" w:sz="4" w:space="0" w:color="0070C0"/>
            </w:tcBorders>
            <w:shd w:val="clear" w:color="auto" w:fill="DAEEF3" w:themeFill="accent5" w:themeFillTint="33"/>
          </w:tcPr>
          <w:p w14:paraId="0A2E34E5" w14:textId="32BD9C43" w:rsidR="004D22D6" w:rsidRPr="00FF0CA9" w:rsidRDefault="004E1D22" w:rsidP="00FF0CA9">
            <w:pPr>
              <w:pStyle w:val="INDICATORTEXT"/>
              <w:cnfStyle w:val="000000100000" w:firstRow="0" w:lastRow="0" w:firstColumn="0" w:lastColumn="0" w:oddVBand="0" w:evenVBand="0" w:oddHBand="1" w:evenHBand="0" w:firstRowFirstColumn="0" w:firstRowLastColumn="0" w:lastRowFirstColumn="0" w:lastRowLastColumn="0"/>
            </w:pPr>
            <w:r w:rsidRPr="00095A00">
              <w:t>Indicate how frequently you typically report this information to the public</w:t>
            </w:r>
          </w:p>
        </w:tc>
      </w:tr>
      <w:tr w:rsidR="004D22D6" w14:paraId="0263D6F7" w14:textId="77777777" w:rsidTr="00BF44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5E1027B0" w14:textId="6E135FA6" w:rsidR="004D22D6" w:rsidRDefault="004D22D6"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6332EB6" w14:textId="77777777" w:rsidR="004D22D6" w:rsidRPr="00041B92"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Quarterly or more frequently</w:t>
            </w:r>
          </w:p>
          <w:p w14:paraId="1493D450" w14:textId="77777777" w:rsidR="004D22D6" w:rsidRPr="00041B92"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Between quarterly and annually</w:t>
            </w:r>
          </w:p>
          <w:p w14:paraId="0644AC86" w14:textId="77777777" w:rsidR="004D22D6" w:rsidRPr="00041B92"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Less frequently than annually</w:t>
            </w:r>
          </w:p>
          <w:p w14:paraId="2B0F3B54" w14:textId="139B51A5" w:rsidR="004D22D6" w:rsidRPr="00FF0CA9"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Other, specify________</w:t>
            </w:r>
          </w:p>
        </w:tc>
      </w:tr>
      <w:tr w:rsidR="004D22D6" w14:paraId="4B856F84" w14:textId="77777777" w:rsidTr="00095A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AA804D1" w14:textId="39E4CCB4" w:rsidR="004D22D6" w:rsidRDefault="004D22D6" w:rsidP="00056689">
            <w:pPr>
              <w:pStyle w:val="INDICATORNUMBER"/>
              <w:rPr>
                <w:rStyle w:val="IntenseEmphasis"/>
                <w:b/>
                <w:bCs w:val="0"/>
                <w:i w:val="0"/>
                <w:iCs w:val="0"/>
                <w:color w:val="595959"/>
              </w:rPr>
            </w:pPr>
            <w:r>
              <w:rPr>
                <w:rStyle w:val="IntenseEmphasis"/>
                <w:b/>
                <w:bCs w:val="0"/>
                <w:i w:val="0"/>
                <w:iCs w:val="0"/>
                <w:color w:val="595959"/>
              </w:rPr>
              <w:t>FI 18.5</w:t>
            </w:r>
          </w:p>
        </w:tc>
        <w:tc>
          <w:tcPr>
            <w:tcW w:w="8080" w:type="dxa"/>
            <w:gridSpan w:val="2"/>
            <w:tcBorders>
              <w:top w:val="nil"/>
              <w:right w:val="single" w:sz="4" w:space="0" w:color="0070C0"/>
            </w:tcBorders>
            <w:shd w:val="clear" w:color="auto" w:fill="DAEEF3" w:themeFill="accent5" w:themeFillTint="33"/>
          </w:tcPr>
          <w:p w14:paraId="09CAFE2B" w14:textId="22989539" w:rsidR="004D22D6" w:rsidRDefault="004D22D6" w:rsidP="005C4A8A">
            <w:pPr>
              <w:pStyle w:val="INDICATORTEXT"/>
              <w:cnfStyle w:val="000000100000" w:firstRow="0" w:lastRow="0" w:firstColumn="0" w:lastColumn="0" w:oddVBand="0" w:evenVBand="0" w:oddHBand="1" w:evenHBand="0" w:firstRowFirstColumn="0" w:firstRowLastColumn="0" w:lastRowFirstColumn="0" w:lastRowLastColumn="0"/>
            </w:pPr>
            <w:r w:rsidRPr="008B2A5F">
              <w:t>Indicate the information your organisation proactively discloses to clients/beneficiaries regarding your approach to ESG incorporation.</w:t>
            </w:r>
          </w:p>
        </w:tc>
      </w:tr>
      <w:tr w:rsidR="004D22D6" w14:paraId="7BDBDBF2" w14:textId="77777777" w:rsidTr="00BF44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65A31F1" w14:textId="77DE34F6" w:rsidR="004D22D6" w:rsidRDefault="004D22D6"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7206243" w14:textId="77777777" w:rsidR="004D22D6" w:rsidRPr="00FF0CA9"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Broad approach to ESG incorporation</w:t>
            </w:r>
          </w:p>
          <w:p w14:paraId="57D4054A" w14:textId="60668333" w:rsidR="004D22D6"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FF0CA9">
              <w:sym w:font="Wingdings" w:char="F06D"/>
            </w:r>
            <w:r w:rsidRPr="00FF0CA9">
              <w:t xml:space="preserve"> Detailed explanation of ESG incorporation strategy used</w:t>
            </w:r>
          </w:p>
        </w:tc>
      </w:tr>
      <w:tr w:rsidR="007A3AA8" w14:paraId="710CEE6B" w14:textId="77777777" w:rsidTr="000566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F9BF0D2" w14:textId="02A9E3DA" w:rsidR="007A3AA8" w:rsidRDefault="007A3AA8">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FI 18.6</w:t>
            </w:r>
          </w:p>
        </w:tc>
        <w:tc>
          <w:tcPr>
            <w:tcW w:w="8080" w:type="dxa"/>
            <w:gridSpan w:val="2"/>
            <w:tcBorders>
              <w:top w:val="single" w:sz="4" w:space="0" w:color="0070C0"/>
              <w:right w:val="single" w:sz="4" w:space="0" w:color="0070C0"/>
            </w:tcBorders>
            <w:shd w:val="clear" w:color="auto" w:fill="DAEEF3" w:themeFill="accent5" w:themeFillTint="33"/>
          </w:tcPr>
          <w:p w14:paraId="537BCBF7" w14:textId="42BA0D82" w:rsidR="007A3AA8" w:rsidRPr="00D15F93" w:rsidRDefault="004E1D22" w:rsidP="00056689">
            <w:pPr>
              <w:pStyle w:val="INDICATORTEXT"/>
              <w:cnfStyle w:val="000000100000" w:firstRow="0" w:lastRow="0" w:firstColumn="0" w:lastColumn="0" w:oddVBand="0" w:evenVBand="0" w:oddHBand="1" w:evenHBand="0" w:firstRowFirstColumn="0" w:firstRowLastColumn="0" w:lastRowFirstColumn="0" w:lastRowLastColumn="0"/>
            </w:pPr>
            <w:r w:rsidRPr="00095A00">
              <w:t>Indicate how frequently you typically report this information to clients/beneficiaries</w:t>
            </w:r>
          </w:p>
        </w:tc>
      </w:tr>
      <w:tr w:rsidR="007A3AA8" w14:paraId="08DD98C3" w14:textId="77777777" w:rsidTr="00BF44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B94898C" w14:textId="5AC50888" w:rsidR="007A3AA8" w:rsidRDefault="007A3AA8"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2B1CA0" w14:textId="77777777" w:rsidR="007A3AA8" w:rsidRPr="00041B9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Quarterly or more frequently</w:t>
            </w:r>
          </w:p>
          <w:p w14:paraId="4CF6097B" w14:textId="77777777" w:rsidR="007A3AA8" w:rsidRPr="00041B9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Between quarterly and annually</w:t>
            </w:r>
          </w:p>
          <w:p w14:paraId="15D68821" w14:textId="77777777" w:rsidR="007A3AA8" w:rsidRPr="00041B9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Less frequently than annually</w:t>
            </w:r>
          </w:p>
          <w:p w14:paraId="410D9C21" w14:textId="71A05DF2" w:rsidR="007A3AA8" w:rsidRPr="00041B9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041B92">
              <w:sym w:font="Wingdings" w:char="F06D"/>
            </w:r>
            <w:r w:rsidRPr="00041B92">
              <w:t xml:space="preserve"> Other, specify________</w:t>
            </w:r>
          </w:p>
        </w:tc>
      </w:tr>
      <w:tr w:rsidR="003F3598" w14:paraId="3828E873" w14:textId="77777777" w:rsidTr="00610EF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11F833E" w14:textId="4784CD8B" w:rsidR="003F3598" w:rsidRPr="00AE100E" w:rsidRDefault="004D22D6" w:rsidP="00056689">
            <w:pPr>
              <w:pStyle w:val="INDICATORNUMBER"/>
              <w:rPr>
                <w:rStyle w:val="IntenseEmphasis"/>
                <w:b/>
                <w:bCs w:val="0"/>
                <w:i w:val="0"/>
                <w:iCs w:val="0"/>
                <w:color w:val="595959"/>
              </w:rPr>
            </w:pPr>
            <w:r>
              <w:rPr>
                <w:rStyle w:val="IntenseEmphasis"/>
                <w:b/>
                <w:bCs w:val="0"/>
                <w:i w:val="0"/>
                <w:iCs w:val="0"/>
                <w:color w:val="595959"/>
              </w:rPr>
              <w:t>FI 18.7</w:t>
            </w:r>
          </w:p>
        </w:tc>
        <w:tc>
          <w:tcPr>
            <w:tcW w:w="8080" w:type="dxa"/>
            <w:gridSpan w:val="2"/>
            <w:tcBorders>
              <w:top w:val="single" w:sz="4" w:space="0" w:color="0070C0"/>
              <w:right w:val="single" w:sz="4" w:space="0" w:color="0070C0"/>
            </w:tcBorders>
            <w:shd w:val="clear" w:color="auto" w:fill="DAEEF3" w:themeFill="accent5" w:themeFillTint="33"/>
          </w:tcPr>
          <w:p w14:paraId="34915143" w14:textId="77777777" w:rsidR="003F3598" w:rsidRPr="001C0916"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774AC6E" w14:textId="77777777" w:rsidR="003F3598" w:rsidRPr="005B4C52"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93813" w14:paraId="528BFEE6" w14:textId="77777777" w:rsidTr="00610EF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07AC52E" w14:textId="77777777" w:rsidR="00693813" w:rsidRDefault="00693813" w:rsidP="00056689">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DD5B008" w14:textId="77777777" w:rsidR="00693813" w:rsidRDefault="00693813" w:rsidP="00056689">
            <w:pPr>
              <w:pStyle w:val="INDICATORTEXT"/>
              <w:cnfStyle w:val="000000000000" w:firstRow="0" w:lastRow="0" w:firstColumn="0" w:lastColumn="0" w:oddVBand="0" w:evenVBand="0" w:oddHBand="0" w:evenHBand="0" w:firstRowFirstColumn="0" w:firstRowLastColumn="0" w:lastRowFirstColumn="0" w:lastRowLastColumn="0"/>
            </w:pPr>
          </w:p>
        </w:tc>
      </w:tr>
    </w:tbl>
    <w:p w14:paraId="6DBEF6DB" w14:textId="77777777" w:rsidR="004E1D22" w:rsidRDefault="004E1D22"/>
    <w:tbl>
      <w:tblPr>
        <w:tblStyle w:val="SubSubSectionMISCTableMANDATORY"/>
        <w:tblW w:w="9209" w:type="dxa"/>
        <w:tblInd w:w="5" w:type="dxa"/>
        <w:tblLook w:val="06A0" w:firstRow="1" w:lastRow="0" w:firstColumn="1" w:lastColumn="0" w:noHBand="1" w:noVBand="1"/>
      </w:tblPr>
      <w:tblGrid>
        <w:gridCol w:w="1134"/>
        <w:gridCol w:w="8075"/>
      </w:tblGrid>
      <w:tr w:rsidR="00FA2C03" w14:paraId="30D561D7" w14:textId="77777777" w:rsidTr="0005668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19899A2" w14:textId="3F894104" w:rsidR="00FA2C03" w:rsidRPr="00DC20FA" w:rsidRDefault="004400A9" w:rsidP="00056689">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FI</w:t>
            </w:r>
            <w:r w:rsidR="00BD6184">
              <w:rPr>
                <w:rStyle w:val="IntenseEmphasis"/>
                <w:b w:val="0"/>
                <w:i w:val="0"/>
                <w:color w:val="FFFFFF" w:themeColor="background1"/>
              </w:rPr>
              <w:t xml:space="preserve"> </w:t>
            </w:r>
            <w:r w:rsidR="00FA2C03">
              <w:rPr>
                <w:rStyle w:val="IntenseEmphasis"/>
                <w:b w:val="0"/>
                <w:i w:val="0"/>
                <w:color w:val="FFFFFF" w:themeColor="background1"/>
              </w:rPr>
              <w:t>18</w:t>
            </w:r>
          </w:p>
        </w:tc>
        <w:tc>
          <w:tcPr>
            <w:tcW w:w="8075" w:type="dxa"/>
          </w:tcPr>
          <w:p w14:paraId="1DDEFDEC" w14:textId="77777777" w:rsidR="00FA2C03" w:rsidRPr="00DC20FA" w:rsidRDefault="00FA2C03" w:rsidP="000566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FA2C03" w:rsidRPr="00D5451C" w14:paraId="494F0347"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14C8BDB0" w14:textId="77777777" w:rsidR="00FA2C03" w:rsidRPr="000D72DF" w:rsidRDefault="004400A9" w:rsidP="00056689">
            <w:pPr>
              <w:pStyle w:val="INDICATORNUMBER"/>
              <w:rPr>
                <w:rStyle w:val="IntenseEmphasis"/>
                <w:b/>
                <w:bCs w:val="0"/>
                <w:i w:val="0"/>
                <w:iCs w:val="0"/>
              </w:rPr>
            </w:pPr>
            <w:r>
              <w:rPr>
                <w:rStyle w:val="IntenseEmphasis"/>
                <w:b/>
                <w:bCs w:val="0"/>
                <w:i w:val="0"/>
                <w:iCs w:val="0"/>
                <w:color w:val="595959"/>
              </w:rPr>
              <w:t>FI 18</w:t>
            </w:r>
          </w:p>
        </w:tc>
        <w:tc>
          <w:tcPr>
            <w:tcW w:w="8075" w:type="dxa"/>
            <w:tcBorders>
              <w:bottom w:val="single" w:sz="4" w:space="0" w:color="A6A6A6"/>
            </w:tcBorders>
          </w:tcPr>
          <w:p w14:paraId="137BEE36" w14:textId="378D5620" w:rsidR="004400A9" w:rsidRPr="004400A9" w:rsidRDefault="004400A9" w:rsidP="004400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00A9">
              <w:rPr>
                <w:szCs w:val="18"/>
              </w:rPr>
              <w:t xml:space="preserve">The purpose of this indicator is to allow signatories to demonstrate how widely they make information about their responsible investment activities available.  Information provided to certain groups – such as pension fund beneficiaries – may in practice be in the public domain.  However, </w:t>
            </w:r>
            <w:r w:rsidR="00B07F0B">
              <w:rPr>
                <w:szCs w:val="18"/>
              </w:rPr>
              <w:t>proactive</w:t>
            </w:r>
            <w:r w:rsidR="00B07F0B" w:rsidRPr="004400A9">
              <w:rPr>
                <w:szCs w:val="18"/>
              </w:rPr>
              <w:t xml:space="preserve"> </w:t>
            </w:r>
            <w:r w:rsidRPr="004400A9">
              <w:rPr>
                <w:szCs w:val="18"/>
              </w:rPr>
              <w:t>reporting to the public at large is treated here as a separate category of communication.</w:t>
            </w:r>
          </w:p>
          <w:p w14:paraId="4A178C8F" w14:textId="5F9B5C10" w:rsidR="00FA2C03" w:rsidRPr="00FA2C03" w:rsidRDefault="001C67A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sidRPr="00FA2C03">
              <w:rPr>
                <w:szCs w:val="18"/>
              </w:rPr>
              <w:t xml:space="preserve">Proactively means beyond the publication of your responses to the PRI Reporting Framework on the PRI website. This can be information on your </w:t>
            </w:r>
            <w:r w:rsidRPr="00F83429">
              <w:rPr>
                <w:szCs w:val="18"/>
              </w:rPr>
              <w:t>own</w:t>
            </w:r>
            <w:r w:rsidRPr="00FA2C03">
              <w:rPr>
                <w:szCs w:val="18"/>
              </w:rPr>
              <w:t xml:space="preserve"> website</w:t>
            </w:r>
            <w:r>
              <w:rPr>
                <w:szCs w:val="18"/>
              </w:rPr>
              <w:t xml:space="preserve"> (such as your full or partial PRI Reporting Framework responses, or other forms of RI reporting)</w:t>
            </w:r>
            <w:r w:rsidRPr="00FA2C03">
              <w:rPr>
                <w:szCs w:val="18"/>
              </w:rPr>
              <w:t>,</w:t>
            </w:r>
            <w:r w:rsidRPr="004400A9">
              <w:rPr>
                <w:szCs w:val="18"/>
              </w:rPr>
              <w:t xml:space="preserve"> annual report, newsletter, etc. It may be information proactively given to clients </w:t>
            </w:r>
            <w:r>
              <w:rPr>
                <w:szCs w:val="18"/>
              </w:rPr>
              <w:t xml:space="preserve">or shared with the public </w:t>
            </w:r>
            <w:r w:rsidRPr="004400A9">
              <w:rPr>
                <w:szCs w:val="18"/>
              </w:rPr>
              <w:t>using any form judged appropriate.</w:t>
            </w:r>
          </w:p>
        </w:tc>
      </w:tr>
      <w:tr w:rsidR="00FA2C03" w:rsidRPr="00D5451C" w14:paraId="1B239937" w14:textId="77777777" w:rsidTr="000566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9F643E4" w14:textId="77777777" w:rsidR="00FA2C03" w:rsidRDefault="00D55587" w:rsidP="00056689">
            <w:pPr>
              <w:pStyle w:val="INDICATORNUMBER"/>
              <w:rPr>
                <w:rStyle w:val="IntenseEmphasis"/>
                <w:b/>
                <w:bCs w:val="0"/>
                <w:i w:val="0"/>
                <w:iCs w:val="0"/>
                <w:color w:val="595959"/>
              </w:rPr>
            </w:pPr>
            <w:r>
              <w:rPr>
                <w:rStyle w:val="IntenseEmphasis"/>
                <w:b/>
                <w:bCs w:val="0"/>
                <w:i w:val="0"/>
                <w:iCs w:val="0"/>
                <w:color w:val="595959"/>
              </w:rPr>
              <w:t>FI</w:t>
            </w:r>
            <w:r w:rsidR="00FA2C03">
              <w:rPr>
                <w:rStyle w:val="IntenseEmphasis"/>
                <w:b/>
                <w:bCs w:val="0"/>
                <w:i w:val="0"/>
                <w:iCs w:val="0"/>
                <w:color w:val="595959"/>
              </w:rPr>
              <w:t xml:space="preserve"> 18.</w:t>
            </w:r>
            <w:r>
              <w:rPr>
                <w:rStyle w:val="IntenseEmphasis"/>
                <w:b/>
                <w:bCs w:val="0"/>
                <w:i w:val="0"/>
                <w:iCs w:val="0"/>
                <w:color w:val="595959"/>
              </w:rPr>
              <w:t>5</w:t>
            </w:r>
          </w:p>
        </w:tc>
        <w:tc>
          <w:tcPr>
            <w:tcW w:w="8075" w:type="dxa"/>
            <w:tcBorders>
              <w:bottom w:val="single" w:sz="4" w:space="0" w:color="A6A6A6"/>
            </w:tcBorders>
          </w:tcPr>
          <w:p w14:paraId="116A5BA7" w14:textId="2432625A" w:rsidR="00FA2C03" w:rsidRPr="00FA2C03" w:rsidRDefault="00D55587" w:rsidP="00095A0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94C14">
              <w:rPr>
                <w:szCs w:val="18"/>
              </w:rPr>
              <w:t>This may include a discussion of</w:t>
            </w:r>
            <w:r w:rsidR="00F408FE">
              <w:rPr>
                <w:szCs w:val="18"/>
              </w:rPr>
              <w:t xml:space="preserve"> a</w:t>
            </w:r>
            <w:r w:rsidRPr="00C94C14">
              <w:rPr>
                <w:szCs w:val="18"/>
              </w:rPr>
              <w:t>ny situations where you do not disclose to the public because clients have proactively mandated your organisation not to.</w:t>
            </w:r>
          </w:p>
        </w:tc>
      </w:tr>
      <w:tr w:rsidR="00FA2C03" w:rsidRPr="00D5451C" w14:paraId="515FB656"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71E1F98" w14:textId="77777777" w:rsidR="00FA2C03" w:rsidRPr="00D37B0D" w:rsidRDefault="00FA2C03" w:rsidP="00056689">
            <w:pPr>
              <w:pStyle w:val="INDICATORTEXT"/>
              <w:jc w:val="both"/>
              <w:rPr>
                <w:b/>
              </w:rPr>
            </w:pPr>
            <w:r>
              <w:rPr>
                <w:b/>
              </w:rPr>
              <w:t>LOGIC</w:t>
            </w:r>
          </w:p>
        </w:tc>
      </w:tr>
      <w:tr w:rsidR="00FA2C03" w:rsidRPr="00D5451C" w14:paraId="29910446"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C683DC8" w14:textId="77777777" w:rsidR="00FA2C03" w:rsidRPr="00D37B0D" w:rsidRDefault="00DD4BBE" w:rsidP="00056689">
            <w:pPr>
              <w:pStyle w:val="INDICATORTEXT"/>
              <w:jc w:val="both"/>
              <w:rPr>
                <w:b/>
              </w:rPr>
            </w:pPr>
            <w:r>
              <w:rPr>
                <w:b/>
              </w:rPr>
              <w:t>FI</w:t>
            </w:r>
            <w:r w:rsidR="00FA2C03">
              <w:rPr>
                <w:b/>
              </w:rPr>
              <w:t xml:space="preserve"> 18</w:t>
            </w:r>
          </w:p>
        </w:tc>
        <w:tc>
          <w:tcPr>
            <w:tcW w:w="8075" w:type="dxa"/>
            <w:tcBorders>
              <w:top w:val="single" w:sz="4" w:space="0" w:color="A6A6A6"/>
              <w:bottom w:val="single" w:sz="4" w:space="0" w:color="A6A6A6"/>
            </w:tcBorders>
          </w:tcPr>
          <w:p w14:paraId="2981827D" w14:textId="4662D3F8" w:rsidR="004E1D22" w:rsidRPr="00350DAB" w:rsidRDefault="004E1D22" w:rsidP="004E1D22">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Within this indicator:</w:t>
            </w:r>
          </w:p>
          <w:p w14:paraId="6877D0AC" w14:textId="77777777" w:rsidR="004E1D22" w:rsidRDefault="004E1D22" w:rsidP="004E1D22">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[18.5] and [18.6] will be applicable. </w:t>
            </w:r>
          </w:p>
          <w:p w14:paraId="578D3977" w14:textId="77777777" w:rsidR="004E1D22" w:rsidRDefault="004E1D22" w:rsidP="004E1D22">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[18.3] and [18.4] will be applicable. </w:t>
            </w:r>
          </w:p>
          <w:p w14:paraId="6022438D" w14:textId="326F0A32" w:rsidR="00FA2C03" w:rsidRPr="00903C82" w:rsidRDefault="004E1D22" w:rsidP="004E1D22">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If you report that the information presented to the public and clients/beneficiaries is different in indicator [18.2], indicators [18.5] and [18.6] will also be applicable, allowing you to describe the differences in approach.</w:t>
            </w:r>
            <w:r>
              <w:rPr>
                <w:lang w:eastAsia="en-US"/>
              </w:rPr>
              <w:t xml:space="preserve"> </w:t>
            </w:r>
            <w:r>
              <w:t xml:space="preserve"> </w:t>
            </w:r>
          </w:p>
        </w:tc>
      </w:tr>
      <w:tr w:rsidR="00FA2C03" w:rsidRPr="00D5451C" w14:paraId="24DA1F19"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3AAAC" w14:textId="77777777" w:rsidR="00FA2C03" w:rsidRPr="00D37B0D" w:rsidRDefault="00FA2C03" w:rsidP="00056689">
            <w:pPr>
              <w:pStyle w:val="INDICATORTEXT"/>
              <w:jc w:val="both"/>
              <w:rPr>
                <w:b/>
              </w:rPr>
            </w:pPr>
            <w:r w:rsidRPr="00D37B0D">
              <w:rPr>
                <w:b/>
              </w:rPr>
              <w:t>ASSESSMENT</w:t>
            </w:r>
          </w:p>
        </w:tc>
      </w:tr>
      <w:tr w:rsidR="00FA2C03" w:rsidRPr="00D5451C" w14:paraId="047ADAC1" w14:textId="77777777" w:rsidTr="0005668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2612CFA" w14:textId="77777777" w:rsidR="00FA2C03" w:rsidRDefault="007E13F0" w:rsidP="00056689">
            <w:pPr>
              <w:pStyle w:val="INDICATORNUMBER"/>
              <w:rPr>
                <w:rStyle w:val="IntenseEmphasis"/>
                <w:b/>
                <w:bCs w:val="0"/>
                <w:i w:val="0"/>
                <w:iCs w:val="0"/>
                <w:color w:val="595959"/>
              </w:rPr>
            </w:pPr>
            <w:r>
              <w:rPr>
                <w:rStyle w:val="IntenseEmphasis"/>
                <w:b/>
                <w:bCs w:val="0"/>
                <w:i w:val="0"/>
                <w:iCs w:val="0"/>
                <w:color w:val="595959"/>
              </w:rPr>
              <w:t>F</w:t>
            </w:r>
            <w:r w:rsidR="004E79C4">
              <w:rPr>
                <w:rStyle w:val="IntenseEmphasis"/>
                <w:b/>
                <w:bCs w:val="0"/>
                <w:i w:val="0"/>
                <w:iCs w:val="0"/>
                <w:color w:val="595959"/>
              </w:rPr>
              <w:t>I 18</w:t>
            </w:r>
          </w:p>
        </w:tc>
        <w:tc>
          <w:tcPr>
            <w:tcW w:w="8075" w:type="dxa"/>
            <w:tcBorders>
              <w:top w:val="single" w:sz="4" w:space="0" w:color="A6A6A6"/>
              <w:bottom w:val="single" w:sz="4" w:space="0" w:color="0070C0"/>
            </w:tcBorders>
          </w:tcPr>
          <w:p w14:paraId="1E80EF85" w14:textId="77777777" w:rsidR="007E13F0" w:rsidRPr="007E13F0" w:rsidRDefault="007E13F0" w:rsidP="007E13F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E13F0">
              <w:rPr>
                <w:rFonts w:cs="Calibri"/>
                <w:szCs w:val="18"/>
              </w:rPr>
              <w:t xml:space="preserve">Maximum score: Six </w:t>
            </w:r>
            <w:r w:rsidRPr="007E13F0">
              <w:rPr>
                <w:rFonts w:cs="Calibri"/>
                <w:szCs w:val="18"/>
              </w:rPr>
              <w:sym w:font="Wingdings" w:char="F0AB"/>
            </w:r>
            <w:r w:rsidRPr="007E13F0">
              <w:rPr>
                <w:rFonts w:cs="Calibri"/>
                <w:szCs w:val="18"/>
              </w:rPr>
              <w:t xml:space="preserve"> </w:t>
            </w:r>
          </w:p>
          <w:p w14:paraId="0F212BA4" w14:textId="77777777" w:rsidR="00FA2C03" w:rsidRDefault="007E13F0" w:rsidP="007E13F0">
            <w:pPr>
              <w:pStyle w:val="INDICATORTEXT"/>
              <w:jc w:val="both"/>
              <w:cnfStyle w:val="000000000000" w:firstRow="0" w:lastRow="0" w:firstColumn="0" w:lastColumn="0" w:oddVBand="0" w:evenVBand="0" w:oddHBand="0" w:evenHBand="0" w:firstRowFirstColumn="0" w:firstRowLastColumn="0" w:lastRowFirstColumn="0" w:lastRowLastColumn="0"/>
            </w:pPr>
            <w:r w:rsidRPr="007E13F0">
              <w:rPr>
                <w:rFonts w:cs="Calibri"/>
                <w:szCs w:val="18"/>
              </w:rPr>
              <w:t>The assessment of this indicator is based on whether information is disclosed to the public or clients/beneficiaries only [18.1], what information is disclosed [18.3] and how frequently [18.4]. The top score can only be achieved if information is being disclosed to the public</w:t>
            </w:r>
            <w:r>
              <w:rPr>
                <w:rFonts w:cs="Calibri"/>
                <w:szCs w:val="18"/>
              </w:rPr>
              <w:t>.</w:t>
            </w:r>
          </w:p>
        </w:tc>
      </w:tr>
    </w:tbl>
    <w:p w14:paraId="25A61BEF" w14:textId="77777777" w:rsidR="00FD5A25" w:rsidRDefault="00FD5A25">
      <w:pPr>
        <w:widowControl/>
        <w:autoSpaceDE/>
        <w:autoSpaceDN/>
        <w:adjustRightInd/>
        <w:spacing w:before="0" w:after="0" w:line="240" w:lineRule="auto"/>
        <w:sectPr w:rsidR="00FD5A25" w:rsidSect="009175D1">
          <w:headerReference w:type="default" r:id="rId45"/>
          <w:headerReference w:type="first" r:id="rId4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D5A25" w14:paraId="1E526F96" w14:textId="77777777" w:rsidTr="007D4CEE">
        <w:trPr>
          <w:cnfStyle w:val="100000000000" w:firstRow="1" w:lastRow="0" w:firstColumn="0" w:lastColumn="0" w:oddVBand="0" w:evenVBand="0" w:oddHBand="0" w:evenHBand="0" w:firstRowFirstColumn="0" w:firstRowLastColumn="0" w:lastRowFirstColumn="0" w:lastRowLastColumn="0"/>
        </w:trPr>
        <w:tc>
          <w:tcPr>
            <w:tcW w:w="9129" w:type="dxa"/>
          </w:tcPr>
          <w:p w14:paraId="0F0934D8" w14:textId="77777777" w:rsidR="00FD5A25" w:rsidRDefault="00FD5A25" w:rsidP="007D4CEE">
            <w:pPr>
              <w:widowControl/>
              <w:autoSpaceDE/>
              <w:autoSpaceDN/>
              <w:adjustRightInd/>
              <w:spacing w:after="0" w:line="240" w:lineRule="auto"/>
              <w:rPr>
                <w:rStyle w:val="IntenseEmphasis"/>
                <w:b/>
                <w:bCs w:val="0"/>
                <w:i w:val="0"/>
                <w:iCs w:val="0"/>
              </w:rPr>
            </w:pPr>
            <w:r>
              <w:lastRenderedPageBreak/>
              <w:t>SECTION</w:t>
            </w:r>
          </w:p>
        </w:tc>
      </w:tr>
      <w:tr w:rsidR="00FD5A25" w14:paraId="2C71B762" w14:textId="77777777" w:rsidTr="007D4CEE">
        <w:trPr>
          <w:cnfStyle w:val="010000000000" w:firstRow="0" w:lastRow="1" w:firstColumn="0" w:lastColumn="0" w:oddVBand="0" w:evenVBand="0" w:oddHBand="0" w:evenHBand="0" w:firstRowFirstColumn="0" w:firstRowLastColumn="0" w:lastRowFirstColumn="0" w:lastRowLastColumn="0"/>
        </w:trPr>
        <w:tc>
          <w:tcPr>
            <w:tcW w:w="9129" w:type="dxa"/>
          </w:tcPr>
          <w:p w14:paraId="119B8A62" w14:textId="77777777" w:rsidR="00FD5A25" w:rsidRPr="00FD5A25" w:rsidRDefault="00FD5A25" w:rsidP="00FD5A25">
            <w:pPr>
              <w:pStyle w:val="Heading2"/>
              <w:outlineLvl w:val="1"/>
              <w:rPr>
                <w:rStyle w:val="IntenseEmphasis"/>
                <w:i w:val="0"/>
                <w:iCs w:val="0"/>
                <w:color w:val="008CD0"/>
              </w:rPr>
            </w:pPr>
            <w:bookmarkStart w:id="17" w:name="_Toc368053139"/>
            <w:r w:rsidRPr="00FD5A25">
              <w:t>Engagement in fixed income investments</w:t>
            </w:r>
            <w:bookmarkEnd w:id="17"/>
          </w:p>
        </w:tc>
      </w:tr>
    </w:tbl>
    <w:p w14:paraId="2EFBA8DE" w14:textId="77777777" w:rsidR="009F4DDF" w:rsidRDefault="009F4DDF" w:rsidP="00490CF1">
      <w:pPr>
        <w:pStyle w:val="INDICATORNUMBER"/>
      </w:pPr>
    </w:p>
    <w:tbl>
      <w:tblPr>
        <w:tblStyle w:val="ModuleSub-SectionHeading"/>
        <w:tblW w:w="9206" w:type="dxa"/>
        <w:tblLayout w:type="fixed"/>
        <w:tblLook w:val="0700" w:firstRow="0" w:lastRow="0" w:firstColumn="0" w:lastColumn="1" w:noHBand="1" w:noVBand="1"/>
      </w:tblPr>
      <w:tblGrid>
        <w:gridCol w:w="708"/>
        <w:gridCol w:w="8498"/>
      </w:tblGrid>
      <w:tr w:rsidR="00490CF1" w:rsidRPr="00F44B1D" w14:paraId="72DEB532" w14:textId="77777777" w:rsidTr="007D4CEE">
        <w:trPr>
          <w:trHeight w:val="387"/>
        </w:trPr>
        <w:tc>
          <w:tcPr>
            <w:tcW w:w="708" w:type="dxa"/>
          </w:tcPr>
          <w:p w14:paraId="13813046" w14:textId="77777777" w:rsidR="00490CF1" w:rsidRDefault="00490CF1" w:rsidP="007D4CEE">
            <w:pPr>
              <w:pStyle w:val="ModuleSubSectionHeading"/>
              <w:ind w:left="0"/>
              <w:rPr>
                <w:b w:val="0"/>
                <w:noProof/>
              </w:rPr>
            </w:pPr>
            <w:r>
              <w:rPr>
                <w:b w:val="0"/>
                <w:noProof/>
              </w:rPr>
              <w:drawing>
                <wp:inline distT="0" distB="0" distL="0" distR="0" wp14:anchorId="582E3A93" wp14:editId="008A006F">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498" w:type="dxa"/>
          </w:tcPr>
          <w:p w14:paraId="239A68A1" w14:textId="77777777" w:rsidR="00490CF1" w:rsidRPr="0075569E" w:rsidRDefault="0075569E" w:rsidP="0075569E">
            <w:pPr>
              <w:pStyle w:val="Heading3"/>
              <w:spacing w:after="0"/>
              <w:outlineLvl w:val="2"/>
              <w:rPr>
                <w:rStyle w:val="IntenseEmphasis"/>
                <w:b/>
                <w:i w:val="0"/>
                <w:color w:val="FFFFFF" w:themeColor="background1"/>
              </w:rPr>
            </w:pPr>
            <w:bookmarkStart w:id="18" w:name="_Toc368053140"/>
            <w:r w:rsidRPr="0075569E">
              <w:rPr>
                <w:rStyle w:val="IntenseEmphasis"/>
                <w:b/>
                <w:i w:val="0"/>
                <w:color w:val="FFFFFF" w:themeColor="background1"/>
              </w:rPr>
              <w:t>FIXED INCOME - CORPORATE</w:t>
            </w:r>
            <w:bookmarkEnd w:id="18"/>
          </w:p>
        </w:tc>
      </w:tr>
    </w:tbl>
    <w:p w14:paraId="77EC0A4E" w14:textId="77777777" w:rsidR="00490CF1" w:rsidRDefault="00490CF1" w:rsidP="00490CF1">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5377" w14:paraId="55FC1574" w14:textId="77777777" w:rsidTr="007D4C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2D619B8" w14:textId="77777777" w:rsidR="00B05377" w:rsidRPr="00903B63" w:rsidRDefault="00B05377" w:rsidP="007D4CE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4C17EA" w14:textId="77777777" w:rsidR="00B05377" w:rsidRPr="00903B63" w:rsidRDefault="00B05377"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2C8FCA5" w14:textId="77777777" w:rsidR="00B05377" w:rsidRPr="00903B63" w:rsidRDefault="00B05377"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6F60F91" w14:textId="77777777" w:rsidR="00B05377" w:rsidRPr="00903B63" w:rsidRDefault="00B05377" w:rsidP="007D4CEE">
            <w:pPr>
              <w:widowControl/>
              <w:autoSpaceDE/>
              <w:autoSpaceDN/>
              <w:adjustRightInd/>
              <w:spacing w:after="0" w:line="240" w:lineRule="auto"/>
              <w:rPr>
                <w:rStyle w:val="IntenseEmphasis"/>
                <w:b w:val="0"/>
                <w:bCs w:val="0"/>
                <w:iCs w:val="0"/>
                <w:color w:val="FFFFFF" w:themeColor="background1"/>
              </w:rPr>
            </w:pPr>
            <w:r w:rsidRPr="00903B63">
              <w:t>Principle</w:t>
            </w:r>
          </w:p>
        </w:tc>
      </w:tr>
      <w:tr w:rsidR="00B05377" w14:paraId="1D054F3C" w14:textId="77777777" w:rsidTr="007D4CE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7293F59" w14:textId="77777777" w:rsidR="00B05377" w:rsidRPr="00903B63" w:rsidRDefault="00B05377" w:rsidP="007D4CEE">
            <w:pPr>
              <w:pStyle w:val="SectionIndicatorHeaderText"/>
              <w:rPr>
                <w:rStyle w:val="IntenseEmphasis"/>
                <w:bCs w:val="0"/>
                <w:i w:val="0"/>
                <w:iCs w:val="0"/>
                <w:color w:val="FFFFFF" w:themeColor="background1"/>
              </w:rPr>
            </w:pPr>
            <w:r>
              <w:rPr>
                <w:rStyle w:val="IntenseEmphasis"/>
                <w:i w:val="0"/>
                <w:color w:val="FFFFFF" w:themeColor="background1"/>
              </w:rPr>
              <w:t>FI 19</w:t>
            </w:r>
          </w:p>
        </w:tc>
        <w:tc>
          <w:tcPr>
            <w:tcW w:w="3402" w:type="dxa"/>
            <w:shd w:val="clear" w:color="auto" w:fill="888888"/>
          </w:tcPr>
          <w:p w14:paraId="010324E9" w14:textId="77777777" w:rsidR="00B05377" w:rsidRPr="00903B63" w:rsidRDefault="00B05377"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60A50C7" w14:textId="77777777" w:rsidR="00B05377" w:rsidRPr="00E41723" w:rsidRDefault="00B05377"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12C4890" w14:textId="77777777" w:rsidR="00B05377" w:rsidRPr="00903B63" w:rsidRDefault="00B05377" w:rsidP="007D4CEE">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395CA596" w14:textId="77777777" w:rsidR="00490CF1" w:rsidRDefault="00490CF1" w:rsidP="00055AA7">
      <w:pPr>
        <w:pStyle w:val="INDICATORNUMBER"/>
      </w:pPr>
    </w:p>
    <w:tbl>
      <w:tblPr>
        <w:tblStyle w:val="SubSectionIndicatorTableVOLUNTARY"/>
        <w:tblW w:w="9214" w:type="dxa"/>
        <w:tblInd w:w="5" w:type="dxa"/>
        <w:tblLook w:val="04A0" w:firstRow="1" w:lastRow="0" w:firstColumn="1" w:lastColumn="0" w:noHBand="0" w:noVBand="1"/>
      </w:tblPr>
      <w:tblGrid>
        <w:gridCol w:w="1117"/>
        <w:gridCol w:w="4048"/>
        <w:gridCol w:w="4049"/>
      </w:tblGrid>
      <w:tr w:rsidR="00055AA7" w14:paraId="0444ABC2" w14:textId="77777777" w:rsidTr="007D4C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7" w:type="dxa"/>
            <w:tcBorders>
              <w:top w:val="single" w:sz="4" w:space="0" w:color="595959" w:themeColor="text1" w:themeTint="A6"/>
              <w:bottom w:val="single" w:sz="4" w:space="0" w:color="A6A6A6" w:themeColor="background1" w:themeShade="A6"/>
            </w:tcBorders>
            <w:shd w:val="clear" w:color="auto" w:fill="606060"/>
          </w:tcPr>
          <w:p w14:paraId="71FD6663" w14:textId="77777777" w:rsidR="00055AA7" w:rsidRPr="00903B63" w:rsidRDefault="00055AA7" w:rsidP="007D4CEE">
            <w:pPr>
              <w:pStyle w:val="SectionIndicatorHeaderText"/>
              <w:rPr>
                <w:rStyle w:val="IntenseEmphasis"/>
                <w:b w:val="0"/>
                <w:bCs w:val="0"/>
                <w:i w:val="0"/>
                <w:iCs w:val="0"/>
                <w:color w:val="FFFFFF" w:themeColor="background1"/>
              </w:rPr>
            </w:pPr>
            <w:r>
              <w:rPr>
                <w:rStyle w:val="IntenseEmphasis"/>
                <w:i w:val="0"/>
                <w:color w:val="FFFFFF" w:themeColor="background1"/>
              </w:rPr>
              <w:t>FI 19</w:t>
            </w:r>
          </w:p>
        </w:tc>
        <w:tc>
          <w:tcPr>
            <w:tcW w:w="8097" w:type="dxa"/>
            <w:gridSpan w:val="2"/>
            <w:tcBorders>
              <w:top w:val="single" w:sz="4" w:space="0" w:color="595959" w:themeColor="text1" w:themeTint="A6"/>
              <w:bottom w:val="nil"/>
              <w:right w:val="single" w:sz="4" w:space="0" w:color="595959" w:themeColor="text1" w:themeTint="A6"/>
            </w:tcBorders>
            <w:shd w:val="clear" w:color="auto" w:fill="888888"/>
          </w:tcPr>
          <w:p w14:paraId="499218E7" w14:textId="77777777" w:rsidR="00055AA7" w:rsidRPr="00903B63" w:rsidRDefault="00055AA7" w:rsidP="007D4CE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55AA7" w14:paraId="7E162406" w14:textId="77777777" w:rsidTr="008D18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A6A6A6" w:themeColor="background1" w:themeShade="A6"/>
            </w:tcBorders>
            <w:vAlign w:val="top"/>
          </w:tcPr>
          <w:p w14:paraId="17FC98B2" w14:textId="77777777" w:rsidR="00055AA7" w:rsidRDefault="00055AA7" w:rsidP="007D4CEE">
            <w:pPr>
              <w:pStyle w:val="INDICATORNUMBER"/>
              <w:rPr>
                <w:rStyle w:val="IntenseEmphasis"/>
                <w:b/>
                <w:bCs w:val="0"/>
                <w:i w:val="0"/>
                <w:iCs w:val="0"/>
              </w:rPr>
            </w:pPr>
            <w:r>
              <w:rPr>
                <w:rStyle w:val="IntenseEmphasis"/>
                <w:b/>
                <w:bCs w:val="0"/>
                <w:i w:val="0"/>
                <w:iCs w:val="0"/>
                <w:color w:val="595959"/>
              </w:rPr>
              <w:t>FI 19.1</w:t>
            </w:r>
          </w:p>
        </w:tc>
        <w:tc>
          <w:tcPr>
            <w:tcW w:w="8097" w:type="dxa"/>
            <w:gridSpan w:val="2"/>
            <w:tcBorders>
              <w:top w:val="nil"/>
              <w:right w:val="single" w:sz="4" w:space="0" w:color="595959" w:themeColor="text1" w:themeTint="A6"/>
            </w:tcBorders>
          </w:tcPr>
          <w:p w14:paraId="192EDFD6" w14:textId="77777777" w:rsidR="00055AA7" w:rsidRPr="00055AA7" w:rsidRDefault="00055AA7" w:rsidP="007D4CEE">
            <w:pPr>
              <w:pStyle w:val="INDICATORTEXT"/>
              <w:cnfStyle w:val="000000100000" w:firstRow="0" w:lastRow="0" w:firstColumn="0" w:lastColumn="0" w:oddVBand="0" w:evenVBand="0" w:oddHBand="1" w:evenHBand="0" w:firstRowFirstColumn="0" w:firstRowLastColumn="0" w:lastRowFirstColumn="0" w:lastRowLastColumn="0"/>
            </w:pPr>
            <w:r w:rsidRPr="00055AA7">
              <w:t>Indicate if you engage with corporate issuers.</w:t>
            </w:r>
          </w:p>
        </w:tc>
      </w:tr>
      <w:tr w:rsidR="00F14B76" w14:paraId="189390CC" w14:textId="77777777" w:rsidTr="008D1820">
        <w:tc>
          <w:tcPr>
            <w:cnfStyle w:val="001000000000" w:firstRow="0" w:lastRow="0" w:firstColumn="1" w:lastColumn="0" w:oddVBand="0" w:evenVBand="0" w:oddHBand="0" w:evenHBand="0" w:firstRowFirstColumn="0" w:firstRowLastColumn="0" w:lastRowFirstColumn="0" w:lastRowLastColumn="0"/>
            <w:tcW w:w="1117" w:type="dxa"/>
            <w:tcBorders>
              <w:top w:val="nil"/>
              <w:bottom w:val="single" w:sz="4" w:space="0" w:color="5A5A5A"/>
            </w:tcBorders>
            <w:vAlign w:val="top"/>
          </w:tcPr>
          <w:p w14:paraId="4966C5CB" w14:textId="77777777" w:rsidR="00F14B76" w:rsidRDefault="00F14B76" w:rsidP="007D4CEE">
            <w:pPr>
              <w:pStyle w:val="INDICATORNUMBER"/>
              <w:rPr>
                <w:rStyle w:val="IntenseEmphasis"/>
                <w:b/>
                <w:bCs w:val="0"/>
                <w:i w:val="0"/>
                <w:iCs w:val="0"/>
                <w:color w:val="595959"/>
              </w:rPr>
            </w:pPr>
          </w:p>
        </w:tc>
        <w:tc>
          <w:tcPr>
            <w:tcW w:w="4048" w:type="dxa"/>
            <w:tcBorders>
              <w:top w:val="nil"/>
              <w:bottom w:val="nil"/>
              <w:right w:val="single" w:sz="4" w:space="0" w:color="A6A6A6" w:themeColor="background1" w:themeShade="A6"/>
            </w:tcBorders>
          </w:tcPr>
          <w:p w14:paraId="77A1B72A" w14:textId="77777777" w:rsidR="00F14B76" w:rsidRPr="00F14B76" w:rsidRDefault="00F14B76" w:rsidP="00F14B76">
            <w:pPr>
              <w:pStyle w:val="INDICATORTEXT"/>
              <w:jc w:val="center"/>
              <w:cnfStyle w:val="000000000000" w:firstRow="0" w:lastRow="0" w:firstColumn="0" w:lastColumn="0" w:oddVBand="0" w:evenVBand="0" w:oddHBand="0" w:evenHBand="0" w:firstRowFirstColumn="0" w:firstRowLastColumn="0" w:lastRowFirstColumn="0" w:lastRowLastColumn="0"/>
            </w:pPr>
            <w:r w:rsidRPr="00F14B76">
              <w:sym w:font="Wingdings" w:char="F06D"/>
            </w:r>
            <w:r w:rsidRPr="00F14B76">
              <w:t xml:space="preserve"> Yes</w:t>
            </w:r>
          </w:p>
        </w:tc>
        <w:tc>
          <w:tcPr>
            <w:tcW w:w="4049" w:type="dxa"/>
            <w:tcBorders>
              <w:top w:val="nil"/>
              <w:left w:val="single" w:sz="4" w:space="0" w:color="A6A6A6" w:themeColor="background1" w:themeShade="A6"/>
              <w:right w:val="single" w:sz="4" w:space="0" w:color="595959" w:themeColor="text1" w:themeTint="A6"/>
            </w:tcBorders>
          </w:tcPr>
          <w:p w14:paraId="7D1DBEE0" w14:textId="77777777" w:rsidR="00F14B76" w:rsidRPr="00F14B76" w:rsidRDefault="00F14B76" w:rsidP="00F14B76">
            <w:pPr>
              <w:pStyle w:val="INDICATORTEXT"/>
              <w:jc w:val="center"/>
              <w:cnfStyle w:val="000000000000" w:firstRow="0" w:lastRow="0" w:firstColumn="0" w:lastColumn="0" w:oddVBand="0" w:evenVBand="0" w:oddHBand="0" w:evenHBand="0" w:firstRowFirstColumn="0" w:firstRowLastColumn="0" w:lastRowFirstColumn="0" w:lastRowLastColumn="0"/>
            </w:pPr>
            <w:r w:rsidRPr="00F14B76">
              <w:sym w:font="Wingdings" w:char="F06D"/>
            </w:r>
            <w:r w:rsidRPr="00F14B76">
              <w:t xml:space="preserve"> No</w:t>
            </w:r>
          </w:p>
        </w:tc>
      </w:tr>
      <w:tr w:rsidR="00F63D68" w14:paraId="4B7DD0F1" w14:textId="77777777" w:rsidTr="00F63D6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5A5A5A"/>
            </w:tcBorders>
          </w:tcPr>
          <w:p w14:paraId="2ACE13C2" w14:textId="77777777" w:rsidR="00F63D68" w:rsidRDefault="00F63D68" w:rsidP="007D4CEE">
            <w:pPr>
              <w:pStyle w:val="INDICATORNUMBER"/>
              <w:rPr>
                <w:rStyle w:val="IntenseEmphasis"/>
                <w:b/>
                <w:bCs w:val="0"/>
                <w:i w:val="0"/>
                <w:iCs w:val="0"/>
                <w:color w:val="595959"/>
              </w:rPr>
            </w:pPr>
            <w:r>
              <w:rPr>
                <w:rStyle w:val="IntenseEmphasis"/>
                <w:b/>
                <w:bCs w:val="0"/>
                <w:i w:val="0"/>
                <w:iCs w:val="0"/>
                <w:color w:val="595959"/>
              </w:rPr>
              <w:t>FI 19.2</w:t>
            </w:r>
          </w:p>
        </w:tc>
        <w:tc>
          <w:tcPr>
            <w:tcW w:w="8097" w:type="dxa"/>
            <w:gridSpan w:val="2"/>
            <w:tcBorders>
              <w:top w:val="single" w:sz="4" w:space="0" w:color="5A5A5A"/>
              <w:right w:val="single" w:sz="4" w:space="0" w:color="595959" w:themeColor="text1" w:themeTint="A6"/>
            </w:tcBorders>
            <w:shd w:val="clear" w:color="auto" w:fill="F2F2F2" w:themeFill="background1" w:themeFillShade="F2"/>
          </w:tcPr>
          <w:p w14:paraId="05A7920C" w14:textId="77777777" w:rsidR="00F63D68" w:rsidRPr="00F63D68" w:rsidRDefault="00F63D68" w:rsidP="007D4CEE">
            <w:pPr>
              <w:pStyle w:val="INDICATORTEXT"/>
              <w:cnfStyle w:val="000000100000" w:firstRow="0" w:lastRow="0" w:firstColumn="0" w:lastColumn="0" w:oddVBand="0" w:evenVBand="0" w:oddHBand="1" w:evenHBand="0" w:firstRowFirstColumn="0" w:firstRowLastColumn="0" w:lastRowFirstColumn="0" w:lastRowLastColumn="0"/>
            </w:pPr>
            <w:r w:rsidRPr="00F63D68">
              <w:t>Describe your organisation’s approach to engagement in corporate fixed income.</w:t>
            </w:r>
          </w:p>
        </w:tc>
      </w:tr>
      <w:tr w:rsidR="00F63D68" w14:paraId="6DD5D246" w14:textId="77777777" w:rsidTr="00F63D68">
        <w:trPr>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nil"/>
              <w:bottom w:val="single" w:sz="4" w:space="0" w:color="5A5A5A"/>
            </w:tcBorders>
          </w:tcPr>
          <w:p w14:paraId="2BC51CF9" w14:textId="77777777" w:rsidR="00F63D68" w:rsidRDefault="00F63D68" w:rsidP="007D4CEE">
            <w:pPr>
              <w:pStyle w:val="INDICATORNUMBER"/>
              <w:rPr>
                <w:rStyle w:val="IntenseEmphasis"/>
                <w:b/>
                <w:bCs w:val="0"/>
                <w:i w:val="0"/>
                <w:iCs w:val="0"/>
                <w:color w:val="595959"/>
              </w:rPr>
            </w:pPr>
          </w:p>
        </w:tc>
        <w:tc>
          <w:tcPr>
            <w:tcW w:w="8097" w:type="dxa"/>
            <w:gridSpan w:val="2"/>
            <w:tcBorders>
              <w:top w:val="nil"/>
              <w:bottom w:val="single" w:sz="4" w:space="0" w:color="5A5A5A"/>
              <w:right w:val="single" w:sz="4" w:space="0" w:color="595959" w:themeColor="text1" w:themeTint="A6"/>
            </w:tcBorders>
            <w:shd w:val="clear" w:color="auto" w:fill="auto"/>
          </w:tcPr>
          <w:p w14:paraId="0C1A645F" w14:textId="77777777" w:rsidR="00F63D68" w:rsidRDefault="00F63D68" w:rsidP="007D4CEE">
            <w:pPr>
              <w:pStyle w:val="INDICATORTEXT"/>
              <w:cnfStyle w:val="000000000000" w:firstRow="0" w:lastRow="0" w:firstColumn="0" w:lastColumn="0" w:oddVBand="0" w:evenVBand="0" w:oddHBand="0" w:evenHBand="0" w:firstRowFirstColumn="0" w:firstRowLastColumn="0" w:lastRowFirstColumn="0" w:lastRowLastColumn="0"/>
            </w:pPr>
          </w:p>
        </w:tc>
      </w:tr>
      <w:tr w:rsidR="00F14B76" w14:paraId="4D848C82" w14:textId="77777777" w:rsidTr="00F63D6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5A5A5A"/>
            </w:tcBorders>
          </w:tcPr>
          <w:p w14:paraId="21F2A1F8" w14:textId="77777777" w:rsidR="00F14B76" w:rsidRPr="00AE100E" w:rsidRDefault="00F14B76" w:rsidP="00F63D68">
            <w:pPr>
              <w:pStyle w:val="INDICATORNUMBER"/>
              <w:rPr>
                <w:rStyle w:val="IntenseEmphasis"/>
                <w:b/>
                <w:bCs w:val="0"/>
                <w:i w:val="0"/>
                <w:iCs w:val="0"/>
                <w:color w:val="595959"/>
              </w:rPr>
            </w:pPr>
            <w:r>
              <w:rPr>
                <w:rStyle w:val="IntenseEmphasis"/>
                <w:b/>
                <w:bCs w:val="0"/>
                <w:i w:val="0"/>
                <w:iCs w:val="0"/>
                <w:color w:val="595959"/>
              </w:rPr>
              <w:t xml:space="preserve">FI </w:t>
            </w:r>
            <w:r w:rsidR="00F63D68">
              <w:rPr>
                <w:rStyle w:val="IntenseEmphasis"/>
                <w:b/>
                <w:bCs w:val="0"/>
                <w:i w:val="0"/>
                <w:iCs w:val="0"/>
                <w:color w:val="595959"/>
              </w:rPr>
              <w:t>19.3</w:t>
            </w:r>
          </w:p>
        </w:tc>
        <w:tc>
          <w:tcPr>
            <w:tcW w:w="8097" w:type="dxa"/>
            <w:gridSpan w:val="2"/>
            <w:tcBorders>
              <w:top w:val="single" w:sz="4" w:space="0" w:color="5A5A5A"/>
              <w:right w:val="single" w:sz="4" w:space="0" w:color="595959" w:themeColor="text1" w:themeTint="A6"/>
            </w:tcBorders>
            <w:shd w:val="clear" w:color="auto" w:fill="F2F2F2" w:themeFill="background1" w:themeFillShade="F2"/>
          </w:tcPr>
          <w:p w14:paraId="626EB2C8" w14:textId="77777777" w:rsidR="00F14B76" w:rsidRPr="00EF652A" w:rsidRDefault="00F14B76" w:rsidP="007D4CE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F14B76" w14:paraId="5E810123" w14:textId="77777777" w:rsidTr="007D4CEE">
        <w:trPr>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nil"/>
              <w:bottom w:val="single" w:sz="4" w:space="0" w:color="5A5A5A"/>
            </w:tcBorders>
          </w:tcPr>
          <w:p w14:paraId="239CEF52" w14:textId="77777777" w:rsidR="00F14B76" w:rsidRPr="00AE100E" w:rsidRDefault="00F14B76" w:rsidP="007D4CEE">
            <w:pPr>
              <w:pStyle w:val="INDICATORNUMBER"/>
              <w:rPr>
                <w:rStyle w:val="IntenseEmphasis"/>
                <w:b/>
                <w:bCs w:val="0"/>
                <w:i w:val="0"/>
                <w:iCs w:val="0"/>
                <w:color w:val="595959"/>
              </w:rPr>
            </w:pPr>
          </w:p>
        </w:tc>
        <w:tc>
          <w:tcPr>
            <w:tcW w:w="8097" w:type="dxa"/>
            <w:gridSpan w:val="2"/>
            <w:tcBorders>
              <w:top w:val="nil"/>
              <w:bottom w:val="single" w:sz="4" w:space="0" w:color="5A5A5A"/>
              <w:right w:val="single" w:sz="4" w:space="0" w:color="595959" w:themeColor="text1" w:themeTint="A6"/>
            </w:tcBorders>
            <w:shd w:val="clear" w:color="auto" w:fill="auto"/>
          </w:tcPr>
          <w:p w14:paraId="05F69BA5" w14:textId="77777777" w:rsidR="00F14B76" w:rsidRPr="00986592" w:rsidRDefault="00F14B76" w:rsidP="007D4CE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47C3379" w14:textId="77777777" w:rsidR="00055AA7" w:rsidRDefault="00055AA7" w:rsidP="00055AA7">
      <w:pPr>
        <w:pStyle w:val="INDICATORNUMBER"/>
      </w:pPr>
    </w:p>
    <w:tbl>
      <w:tblPr>
        <w:tblStyle w:val="SubSectionIndicatorTableVOLUNTARY"/>
        <w:tblW w:w="9214" w:type="dxa"/>
        <w:tblInd w:w="5" w:type="dxa"/>
        <w:tblLook w:val="04A0" w:firstRow="1" w:lastRow="0" w:firstColumn="1" w:lastColumn="0" w:noHBand="0" w:noVBand="1"/>
      </w:tblPr>
      <w:tblGrid>
        <w:gridCol w:w="1055"/>
        <w:gridCol w:w="8159"/>
      </w:tblGrid>
      <w:tr w:rsidR="00C96753" w14:paraId="10808BB1" w14:textId="77777777" w:rsidTr="007D4C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bottom w:val="single" w:sz="4" w:space="0" w:color="5A5A5A"/>
            </w:tcBorders>
          </w:tcPr>
          <w:p w14:paraId="7C2EDBAF" w14:textId="77777777" w:rsidR="00C96753" w:rsidRPr="00191BC1" w:rsidRDefault="00C96753" w:rsidP="007D4CEE">
            <w:pPr>
              <w:pStyle w:val="SectionIndicatorHeaderText"/>
              <w:rPr>
                <w:rStyle w:val="IntenseEmphasis"/>
                <w:b w:val="0"/>
                <w:bCs w:val="0"/>
                <w:i w:val="0"/>
                <w:iCs w:val="0"/>
                <w:color w:val="FFFFFF" w:themeColor="background1"/>
              </w:rPr>
            </w:pPr>
            <w:r>
              <w:rPr>
                <w:rStyle w:val="IntenseEmphasis"/>
                <w:b w:val="0"/>
                <w:i w:val="0"/>
                <w:color w:val="FFFFFF" w:themeColor="background1"/>
              </w:rPr>
              <w:t>FI 19</w:t>
            </w:r>
          </w:p>
        </w:tc>
        <w:tc>
          <w:tcPr>
            <w:tcW w:w="8159" w:type="dxa"/>
            <w:tcBorders>
              <w:bottom w:val="single" w:sz="4" w:space="0" w:color="5A5A5A"/>
            </w:tcBorders>
          </w:tcPr>
          <w:p w14:paraId="31A4B42F" w14:textId="77777777" w:rsidR="00C96753" w:rsidRPr="00191BC1" w:rsidRDefault="00C96753" w:rsidP="007D4CE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96753" w:rsidRPr="00CF025D" w14:paraId="5DEA1368" w14:textId="77777777" w:rsidTr="007D4C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692C33FB" w14:textId="77777777" w:rsidR="00C96753" w:rsidRPr="000D72DF" w:rsidRDefault="00C96753" w:rsidP="007D4CEE">
            <w:pPr>
              <w:pStyle w:val="INDICATORNUMBER"/>
              <w:rPr>
                <w:rStyle w:val="IntenseEmphasis"/>
                <w:b/>
                <w:bCs w:val="0"/>
                <w:i w:val="0"/>
                <w:iCs w:val="0"/>
              </w:rPr>
            </w:pPr>
            <w:r>
              <w:rPr>
                <w:rStyle w:val="IntenseEmphasis"/>
                <w:b/>
                <w:bCs w:val="0"/>
                <w:i w:val="0"/>
                <w:iCs w:val="0"/>
                <w:color w:val="595959"/>
              </w:rPr>
              <w:t>FI 19</w:t>
            </w:r>
          </w:p>
        </w:tc>
        <w:tc>
          <w:tcPr>
            <w:tcW w:w="8159" w:type="dxa"/>
            <w:tcBorders>
              <w:top w:val="single" w:sz="4" w:space="0" w:color="5A5A5A"/>
              <w:bottom w:val="single" w:sz="4" w:space="0" w:color="5A5A5A"/>
            </w:tcBorders>
            <w:shd w:val="clear" w:color="auto" w:fill="auto"/>
          </w:tcPr>
          <w:p w14:paraId="07D4CFDD" w14:textId="77777777" w:rsidR="00C96753" w:rsidRPr="00C96753" w:rsidRDefault="00C96753" w:rsidP="00C96753">
            <w:pPr>
              <w:pStyle w:val="INDICATORTEXT"/>
              <w:cnfStyle w:val="000000100000" w:firstRow="0" w:lastRow="0" w:firstColumn="0" w:lastColumn="0" w:oddVBand="0" w:evenVBand="0" w:oddHBand="1" w:evenHBand="0" w:firstRowFirstColumn="0" w:firstRowLastColumn="0" w:lastRowFirstColumn="0" w:lastRowLastColumn="0"/>
            </w:pPr>
            <w:r w:rsidRPr="00C96753">
              <w:t>In describing your approach to engagement you may consider:</w:t>
            </w:r>
          </w:p>
          <w:p w14:paraId="020A6B53" w14:textId="77777777" w:rsidR="00C96753" w:rsidRPr="00C96753" w:rsidRDefault="00C96753" w:rsidP="00685549">
            <w:pPr>
              <w:pStyle w:val="INDICATORTEXT"/>
              <w:numPr>
                <w:ilvl w:val="0"/>
                <w:numId w:val="25"/>
              </w:numPr>
              <w:cnfStyle w:val="000000100000" w:firstRow="0" w:lastRow="0" w:firstColumn="0" w:lastColumn="0" w:oddVBand="0" w:evenVBand="0" w:oddHBand="1" w:evenHBand="0" w:firstRowFirstColumn="0" w:firstRowLastColumn="0" w:lastRowFirstColumn="0" w:lastRowLastColumn="0"/>
            </w:pPr>
            <w:r w:rsidRPr="00C96753">
              <w:t>The overarching objectives for engagement</w:t>
            </w:r>
          </w:p>
          <w:p w14:paraId="0377B5D8" w14:textId="77777777" w:rsidR="00C96753" w:rsidRPr="00C96753" w:rsidRDefault="00C96753" w:rsidP="00685549">
            <w:pPr>
              <w:pStyle w:val="INDICATORTEXT"/>
              <w:numPr>
                <w:ilvl w:val="0"/>
                <w:numId w:val="25"/>
              </w:numPr>
              <w:cnfStyle w:val="000000100000" w:firstRow="0" w:lastRow="0" w:firstColumn="0" w:lastColumn="0" w:oddVBand="0" w:evenVBand="0" w:oddHBand="1" w:evenHBand="0" w:firstRowFirstColumn="0" w:firstRowLastColumn="0" w:lastRowFirstColumn="0" w:lastRowLastColumn="0"/>
            </w:pPr>
            <w:r w:rsidRPr="00C96753">
              <w:t xml:space="preserve">The focus of your engagement (e.g. thematic, sector-focused, reactive, new bond issues, etc.) </w:t>
            </w:r>
          </w:p>
          <w:p w14:paraId="0C56DC33" w14:textId="77777777" w:rsidR="00C96753" w:rsidRPr="00C96753" w:rsidRDefault="00C96753" w:rsidP="00685549">
            <w:pPr>
              <w:pStyle w:val="INDICATORTEXT"/>
              <w:numPr>
                <w:ilvl w:val="0"/>
                <w:numId w:val="25"/>
              </w:numPr>
              <w:cnfStyle w:val="000000100000" w:firstRow="0" w:lastRow="0" w:firstColumn="0" w:lastColumn="0" w:oddVBand="0" w:evenVBand="0" w:oddHBand="1" w:evenHBand="0" w:firstRowFirstColumn="0" w:firstRowLastColumn="0" w:lastRowFirstColumn="0" w:lastRowLastColumn="0"/>
            </w:pPr>
            <w:r w:rsidRPr="00C96753">
              <w:t>Whether you engage individually, collaboratively, or via service providers. If you engage internally, you may highlight who carries out the engagement (i.e. ESG teams, analysts, senior</w:t>
            </w:r>
            <w:r w:rsidR="00C94C14">
              <w:t xml:space="preserve"> management)</w:t>
            </w:r>
          </w:p>
          <w:p w14:paraId="1D54A6F5" w14:textId="77777777" w:rsidR="00C96753" w:rsidRPr="00C96753" w:rsidRDefault="00C96753" w:rsidP="00685549">
            <w:pPr>
              <w:pStyle w:val="INDICATORTEXT"/>
              <w:numPr>
                <w:ilvl w:val="0"/>
                <w:numId w:val="25"/>
              </w:numPr>
              <w:cnfStyle w:val="000000100000" w:firstRow="0" w:lastRow="0" w:firstColumn="0" w:lastColumn="0" w:oddVBand="0" w:evenVBand="0" w:oddHBand="1" w:evenHBand="0" w:firstRowFirstColumn="0" w:firstRowLastColumn="0" w:lastRowFirstColumn="0" w:lastRowLastColumn="0"/>
            </w:pPr>
            <w:r w:rsidRPr="00C96753">
              <w:t>How you address any issues arising if you are both a bondholder and a shareholder in a given company</w:t>
            </w:r>
          </w:p>
          <w:p w14:paraId="55C4860D" w14:textId="77777777" w:rsidR="00C96753" w:rsidRPr="00C96753" w:rsidRDefault="00C96753" w:rsidP="00685549">
            <w:pPr>
              <w:pStyle w:val="INDICATORTEXT"/>
              <w:numPr>
                <w:ilvl w:val="0"/>
                <w:numId w:val="25"/>
              </w:numPr>
              <w:cnfStyle w:val="000000100000" w:firstRow="0" w:lastRow="0" w:firstColumn="0" w:lastColumn="0" w:oddVBand="0" w:evenVBand="0" w:oddHBand="1" w:evenHBand="0" w:firstRowFirstColumn="0" w:firstRowLastColumn="0" w:lastRowFirstColumn="0" w:lastRowLastColumn="0"/>
            </w:pPr>
            <w:r w:rsidRPr="00C96753">
              <w:t>The main engagement approaches that you use (e.g. face-to-face meetings, letters, etc.)</w:t>
            </w:r>
          </w:p>
          <w:p w14:paraId="2161702D" w14:textId="77777777" w:rsidR="00C96753" w:rsidRPr="00C96753" w:rsidRDefault="00C96753" w:rsidP="00685549">
            <w:pPr>
              <w:pStyle w:val="INDICATORTEXT"/>
              <w:numPr>
                <w:ilvl w:val="0"/>
                <w:numId w:val="25"/>
              </w:numPr>
              <w:cnfStyle w:val="000000100000" w:firstRow="0" w:lastRow="0" w:firstColumn="0" w:lastColumn="0" w:oddVBand="0" w:evenVBand="0" w:oddHBand="1" w:evenHBand="0" w:firstRowFirstColumn="0" w:firstRowLastColumn="0" w:lastRowFirstColumn="0" w:lastRowLastColumn="0"/>
            </w:pPr>
            <w:r w:rsidRPr="00C96753">
              <w:t>What outputs and/or outcomes you have achieved</w:t>
            </w:r>
          </w:p>
          <w:p w14:paraId="2C550932" w14:textId="77777777" w:rsidR="00C96753" w:rsidRPr="00637AD4" w:rsidRDefault="00C96753" w:rsidP="00685549">
            <w:pPr>
              <w:pStyle w:val="INDICATORTEXT"/>
              <w:numPr>
                <w:ilvl w:val="0"/>
                <w:numId w:val="25"/>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C96753">
              <w:t>What sort of information you disclose to clients and/or the public (share URL)</w:t>
            </w:r>
          </w:p>
        </w:tc>
      </w:tr>
      <w:tr w:rsidR="00BC3C05" w:rsidRPr="00CF025D" w14:paraId="45771BF0" w14:textId="77777777" w:rsidTr="0035225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2E5B935B" w14:textId="77777777" w:rsidR="00BC3C05" w:rsidRPr="00F763AE" w:rsidRDefault="00BC3C05" w:rsidP="00C96753">
            <w:pPr>
              <w:pStyle w:val="INDICATORTEXT"/>
              <w:rPr>
                <w:b/>
              </w:rPr>
            </w:pPr>
            <w:r w:rsidRPr="00F763AE">
              <w:rPr>
                <w:b/>
              </w:rPr>
              <w:t>LOGIC</w:t>
            </w:r>
          </w:p>
        </w:tc>
      </w:tr>
      <w:tr w:rsidR="00BC3C05" w:rsidRPr="00CF025D" w14:paraId="799EF1AF" w14:textId="77777777" w:rsidTr="007D4C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15CCC908" w14:textId="77777777" w:rsidR="00BC3C05" w:rsidRDefault="00BC3C05" w:rsidP="007D4CEE">
            <w:pPr>
              <w:pStyle w:val="INDICATORNUMBER"/>
              <w:rPr>
                <w:rStyle w:val="IntenseEmphasis"/>
                <w:b/>
                <w:bCs w:val="0"/>
                <w:i w:val="0"/>
                <w:iCs w:val="0"/>
                <w:color w:val="595959"/>
              </w:rPr>
            </w:pPr>
            <w:r>
              <w:rPr>
                <w:rStyle w:val="IntenseEmphasis"/>
                <w:b/>
                <w:bCs w:val="0"/>
                <w:i w:val="0"/>
                <w:iCs w:val="0"/>
                <w:color w:val="595959"/>
              </w:rPr>
              <w:t>FI 19</w:t>
            </w:r>
          </w:p>
        </w:tc>
        <w:tc>
          <w:tcPr>
            <w:tcW w:w="8159" w:type="dxa"/>
            <w:tcBorders>
              <w:top w:val="single" w:sz="4" w:space="0" w:color="5A5A5A"/>
              <w:bottom w:val="single" w:sz="4" w:space="0" w:color="5A5A5A"/>
            </w:tcBorders>
            <w:shd w:val="clear" w:color="auto" w:fill="auto"/>
          </w:tcPr>
          <w:p w14:paraId="5A4B2466" w14:textId="7D826785" w:rsidR="00BC3C05" w:rsidRPr="00F763AE" w:rsidRDefault="00BC3C05">
            <w:pPr>
              <w:spacing w:after="120"/>
              <w:cnfStyle w:val="000000100000" w:firstRow="0" w:lastRow="0" w:firstColumn="0" w:lastColumn="0" w:oddVBand="0" w:evenVBand="0" w:oddHBand="1" w:evenHBand="0" w:firstRowFirstColumn="0" w:firstRowLastColumn="0" w:lastRowFirstColumn="0" w:lastRowLastColumn="0"/>
            </w:pPr>
            <w:r w:rsidRPr="008E3984">
              <w:rPr>
                <w:color w:val="595959"/>
                <w:sz w:val="18"/>
              </w:rPr>
              <w:t xml:space="preserve">This indicator will be applicable if </w:t>
            </w:r>
            <w:r>
              <w:rPr>
                <w:color w:val="595959"/>
                <w:sz w:val="18"/>
              </w:rPr>
              <w:t xml:space="preserve">you opted to report on corporate fixed income investments </w:t>
            </w:r>
            <w:r w:rsidR="00242AB9">
              <w:rPr>
                <w:color w:val="595959"/>
                <w:sz w:val="18"/>
              </w:rPr>
              <w:t xml:space="preserve">in the </w:t>
            </w:r>
            <w:r w:rsidR="007C4630">
              <w:rPr>
                <w:rFonts w:eastAsia="MS PGothic"/>
                <w:i/>
                <w:color w:val="595959"/>
                <w:sz w:val="18"/>
              </w:rPr>
              <w:t xml:space="preserve">Organisational </w:t>
            </w:r>
            <w:r w:rsidR="00242AB9" w:rsidRPr="00F763AE">
              <w:rPr>
                <w:rFonts w:eastAsia="MS PGothic"/>
                <w:i/>
                <w:color w:val="595959"/>
                <w:sz w:val="18"/>
              </w:rPr>
              <w:t>Overview</w:t>
            </w:r>
            <w:r w:rsidR="00242AB9">
              <w:rPr>
                <w:color w:val="595959"/>
                <w:sz w:val="18"/>
              </w:rPr>
              <w:t xml:space="preserve"> </w:t>
            </w:r>
            <w:r w:rsidR="009051CA" w:rsidRPr="009051CA">
              <w:rPr>
                <w:i/>
                <w:color w:val="595959"/>
                <w:sz w:val="18"/>
              </w:rPr>
              <w:t>(O</w:t>
            </w:r>
            <w:r w:rsidR="007C4630">
              <w:rPr>
                <w:i/>
                <w:color w:val="595959"/>
                <w:sz w:val="18"/>
              </w:rPr>
              <w:t>O</w:t>
            </w:r>
            <w:r w:rsidR="009051CA" w:rsidRPr="009051CA">
              <w:rPr>
                <w:i/>
                <w:color w:val="595959"/>
                <w:sz w:val="18"/>
              </w:rPr>
              <w:t>)</w:t>
            </w:r>
            <w:r w:rsidR="009051CA">
              <w:rPr>
                <w:color w:val="595959"/>
                <w:sz w:val="18"/>
              </w:rPr>
              <w:t xml:space="preserve"> </w:t>
            </w:r>
            <w:r w:rsidR="00242AB9">
              <w:rPr>
                <w:color w:val="595959"/>
                <w:sz w:val="18"/>
              </w:rPr>
              <w:t xml:space="preserve">module. </w:t>
            </w:r>
          </w:p>
        </w:tc>
      </w:tr>
    </w:tbl>
    <w:p w14:paraId="4A1A6A7A" w14:textId="77777777" w:rsidR="00F755F9" w:rsidRDefault="00F755F9" w:rsidP="00055AA7">
      <w:pPr>
        <w:pStyle w:val="INDICATORNUMBER"/>
        <w:sectPr w:rsidR="00F755F9" w:rsidSect="009175D1">
          <w:headerReference w:type="first" r:id="rId47"/>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8498"/>
      </w:tblGrid>
      <w:tr w:rsidR="00F755F9" w:rsidRPr="00F44B1D" w14:paraId="2BF8B176" w14:textId="77777777" w:rsidTr="007D4CEE">
        <w:trPr>
          <w:trHeight w:val="387"/>
        </w:trPr>
        <w:tc>
          <w:tcPr>
            <w:tcW w:w="708" w:type="dxa"/>
          </w:tcPr>
          <w:p w14:paraId="7ACE4B6D" w14:textId="77777777" w:rsidR="00F755F9" w:rsidRDefault="00F755F9" w:rsidP="007D4CEE">
            <w:pPr>
              <w:pStyle w:val="ModuleSubSectionHeading"/>
              <w:ind w:left="0"/>
              <w:rPr>
                <w:b w:val="0"/>
                <w:noProof/>
              </w:rPr>
            </w:pPr>
            <w:r>
              <w:rPr>
                <w:b w:val="0"/>
                <w:noProof/>
              </w:rPr>
              <w:lastRenderedPageBreak/>
              <w:drawing>
                <wp:inline distT="0" distB="0" distL="0" distR="0" wp14:anchorId="493F4C6F" wp14:editId="1C641B50">
                  <wp:extent cx="330200" cy="330200"/>
                  <wp:effectExtent l="0" t="0" r="0" b="0"/>
                  <wp:docPr id="8"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498" w:type="dxa"/>
          </w:tcPr>
          <w:p w14:paraId="0A7E4483" w14:textId="77777777" w:rsidR="00F755F9" w:rsidRPr="0075569E" w:rsidRDefault="00F755F9" w:rsidP="00F755F9">
            <w:pPr>
              <w:pStyle w:val="Heading3"/>
              <w:spacing w:after="0"/>
              <w:outlineLvl w:val="2"/>
              <w:rPr>
                <w:rStyle w:val="IntenseEmphasis"/>
                <w:b/>
                <w:i w:val="0"/>
                <w:color w:val="FFFFFF" w:themeColor="background1"/>
              </w:rPr>
            </w:pPr>
            <w:bookmarkStart w:id="19" w:name="_Toc368053141"/>
            <w:r w:rsidRPr="0075569E">
              <w:rPr>
                <w:rStyle w:val="IntenseEmphasis"/>
                <w:b/>
                <w:i w:val="0"/>
                <w:color w:val="FFFFFF" w:themeColor="background1"/>
              </w:rPr>
              <w:t xml:space="preserve">FIXED INCOME - </w:t>
            </w:r>
            <w:r>
              <w:rPr>
                <w:rStyle w:val="IntenseEmphasis"/>
                <w:b/>
                <w:i w:val="0"/>
                <w:color w:val="FFFFFF" w:themeColor="background1"/>
              </w:rPr>
              <w:t>GOVERNMENT</w:t>
            </w:r>
            <w:bookmarkEnd w:id="19"/>
          </w:p>
        </w:tc>
      </w:tr>
    </w:tbl>
    <w:p w14:paraId="280805F6" w14:textId="77777777" w:rsidR="00F755F9" w:rsidRDefault="00F755F9" w:rsidP="00F755F9">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755F9" w14:paraId="54A485DE" w14:textId="77777777" w:rsidTr="007D4C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F32A5E" w14:textId="77777777" w:rsidR="00F755F9" w:rsidRPr="00903B63" w:rsidRDefault="00F755F9" w:rsidP="007D4CE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B30F298" w14:textId="77777777" w:rsidR="00F755F9" w:rsidRPr="00903B63" w:rsidRDefault="00F755F9"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0EAEADD" w14:textId="77777777" w:rsidR="00F755F9" w:rsidRPr="00903B63" w:rsidRDefault="00F755F9" w:rsidP="007D4CE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9A4B2D6" w14:textId="77777777" w:rsidR="00F755F9" w:rsidRPr="00903B63" w:rsidRDefault="00F755F9" w:rsidP="007D4CEE">
            <w:pPr>
              <w:widowControl/>
              <w:autoSpaceDE/>
              <w:autoSpaceDN/>
              <w:adjustRightInd/>
              <w:spacing w:after="0" w:line="240" w:lineRule="auto"/>
              <w:rPr>
                <w:rStyle w:val="IntenseEmphasis"/>
                <w:b w:val="0"/>
                <w:bCs w:val="0"/>
                <w:iCs w:val="0"/>
                <w:color w:val="FFFFFF" w:themeColor="background1"/>
              </w:rPr>
            </w:pPr>
            <w:r w:rsidRPr="00903B63">
              <w:t>Principle</w:t>
            </w:r>
          </w:p>
        </w:tc>
      </w:tr>
      <w:tr w:rsidR="00F755F9" w14:paraId="5F1082F0" w14:textId="77777777" w:rsidTr="007D4CE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39B9DFE" w14:textId="77777777" w:rsidR="00F755F9" w:rsidRPr="00903B63" w:rsidRDefault="00F755F9" w:rsidP="007D4CEE">
            <w:pPr>
              <w:pStyle w:val="SectionIndicatorHeaderText"/>
              <w:rPr>
                <w:rStyle w:val="IntenseEmphasis"/>
                <w:bCs w:val="0"/>
                <w:i w:val="0"/>
                <w:iCs w:val="0"/>
                <w:color w:val="FFFFFF" w:themeColor="background1"/>
              </w:rPr>
            </w:pPr>
            <w:r>
              <w:rPr>
                <w:rStyle w:val="IntenseEmphasis"/>
                <w:i w:val="0"/>
                <w:color w:val="FFFFFF" w:themeColor="background1"/>
              </w:rPr>
              <w:t xml:space="preserve">FI </w:t>
            </w:r>
            <w:r w:rsidR="00272786">
              <w:rPr>
                <w:rStyle w:val="IntenseEmphasis"/>
                <w:i w:val="0"/>
                <w:color w:val="FFFFFF" w:themeColor="background1"/>
              </w:rPr>
              <w:t>20</w:t>
            </w:r>
          </w:p>
        </w:tc>
        <w:tc>
          <w:tcPr>
            <w:tcW w:w="3402" w:type="dxa"/>
            <w:shd w:val="clear" w:color="auto" w:fill="888888"/>
          </w:tcPr>
          <w:p w14:paraId="22AB476C" w14:textId="77777777" w:rsidR="00F755F9" w:rsidRPr="00903B63" w:rsidRDefault="00F755F9"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5BFB644" w14:textId="77777777" w:rsidR="00F755F9" w:rsidRPr="00E41723" w:rsidRDefault="00F755F9" w:rsidP="007D4CE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E4E101C" w14:textId="77777777" w:rsidR="00F755F9" w:rsidRPr="00903B63" w:rsidRDefault="00F755F9" w:rsidP="007D4CEE">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D8132EA" w14:textId="77777777" w:rsidR="00F755F9" w:rsidRDefault="00F755F9" w:rsidP="00F755F9">
      <w:pPr>
        <w:pStyle w:val="INDICATORNUMBER"/>
      </w:pPr>
    </w:p>
    <w:tbl>
      <w:tblPr>
        <w:tblStyle w:val="SubSectionIndicatorTableVOLUNTARY"/>
        <w:tblW w:w="9214" w:type="dxa"/>
        <w:tblInd w:w="5" w:type="dxa"/>
        <w:tblLook w:val="04A0" w:firstRow="1" w:lastRow="0" w:firstColumn="1" w:lastColumn="0" w:noHBand="0" w:noVBand="1"/>
      </w:tblPr>
      <w:tblGrid>
        <w:gridCol w:w="1117"/>
        <w:gridCol w:w="4048"/>
        <w:gridCol w:w="4049"/>
      </w:tblGrid>
      <w:tr w:rsidR="00F755F9" w14:paraId="39118D36" w14:textId="77777777" w:rsidTr="007D4C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7" w:type="dxa"/>
            <w:tcBorders>
              <w:top w:val="single" w:sz="4" w:space="0" w:color="595959" w:themeColor="text1" w:themeTint="A6"/>
              <w:bottom w:val="single" w:sz="4" w:space="0" w:color="A6A6A6" w:themeColor="background1" w:themeShade="A6"/>
            </w:tcBorders>
            <w:shd w:val="clear" w:color="auto" w:fill="606060"/>
          </w:tcPr>
          <w:p w14:paraId="01E74857" w14:textId="77777777" w:rsidR="00F755F9" w:rsidRPr="00903B63" w:rsidRDefault="00F755F9" w:rsidP="007D4CEE">
            <w:pPr>
              <w:pStyle w:val="SectionIndicatorHeaderText"/>
              <w:rPr>
                <w:rStyle w:val="IntenseEmphasis"/>
                <w:b w:val="0"/>
                <w:bCs w:val="0"/>
                <w:i w:val="0"/>
                <w:iCs w:val="0"/>
                <w:color w:val="FFFFFF" w:themeColor="background1"/>
              </w:rPr>
            </w:pPr>
            <w:r>
              <w:rPr>
                <w:rStyle w:val="IntenseEmphasis"/>
                <w:i w:val="0"/>
                <w:color w:val="FFFFFF" w:themeColor="background1"/>
              </w:rPr>
              <w:t xml:space="preserve">FI </w:t>
            </w:r>
            <w:r w:rsidR="00272786">
              <w:rPr>
                <w:rStyle w:val="IntenseEmphasis"/>
                <w:i w:val="0"/>
                <w:color w:val="FFFFFF" w:themeColor="background1"/>
              </w:rPr>
              <w:t>20</w:t>
            </w:r>
          </w:p>
        </w:tc>
        <w:tc>
          <w:tcPr>
            <w:tcW w:w="8097" w:type="dxa"/>
            <w:gridSpan w:val="2"/>
            <w:tcBorders>
              <w:top w:val="single" w:sz="4" w:space="0" w:color="595959" w:themeColor="text1" w:themeTint="A6"/>
              <w:bottom w:val="nil"/>
              <w:right w:val="single" w:sz="4" w:space="0" w:color="595959" w:themeColor="text1" w:themeTint="A6"/>
            </w:tcBorders>
            <w:shd w:val="clear" w:color="auto" w:fill="888888"/>
          </w:tcPr>
          <w:p w14:paraId="6657E482" w14:textId="77777777" w:rsidR="00F755F9" w:rsidRPr="00903B63" w:rsidRDefault="00F755F9" w:rsidP="007D4CE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755F9" w14:paraId="3B44CC6D" w14:textId="77777777" w:rsidTr="007D4C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A6A6A6" w:themeColor="background1" w:themeShade="A6"/>
            </w:tcBorders>
            <w:vAlign w:val="top"/>
          </w:tcPr>
          <w:p w14:paraId="2F675CD0" w14:textId="77777777" w:rsidR="00F755F9" w:rsidRDefault="00F755F9" w:rsidP="007D4CEE">
            <w:pPr>
              <w:pStyle w:val="INDICATORNUMBER"/>
              <w:rPr>
                <w:rStyle w:val="IntenseEmphasis"/>
                <w:b/>
                <w:bCs w:val="0"/>
                <w:i w:val="0"/>
                <w:iCs w:val="0"/>
              </w:rPr>
            </w:pPr>
            <w:r>
              <w:rPr>
                <w:rStyle w:val="IntenseEmphasis"/>
                <w:b/>
                <w:bCs w:val="0"/>
                <w:i w:val="0"/>
                <w:iCs w:val="0"/>
                <w:color w:val="595959"/>
              </w:rPr>
              <w:t xml:space="preserve">FI </w:t>
            </w:r>
            <w:r w:rsidR="00272786">
              <w:rPr>
                <w:rStyle w:val="IntenseEmphasis"/>
                <w:b/>
                <w:bCs w:val="0"/>
                <w:i w:val="0"/>
                <w:iCs w:val="0"/>
                <w:color w:val="595959"/>
              </w:rPr>
              <w:t>20</w:t>
            </w:r>
            <w:r>
              <w:rPr>
                <w:rStyle w:val="IntenseEmphasis"/>
                <w:b/>
                <w:bCs w:val="0"/>
                <w:i w:val="0"/>
                <w:iCs w:val="0"/>
                <w:color w:val="595959"/>
              </w:rPr>
              <w:t>.1</w:t>
            </w:r>
          </w:p>
        </w:tc>
        <w:tc>
          <w:tcPr>
            <w:tcW w:w="8097" w:type="dxa"/>
            <w:gridSpan w:val="2"/>
            <w:tcBorders>
              <w:top w:val="nil"/>
              <w:right w:val="single" w:sz="4" w:space="0" w:color="595959" w:themeColor="text1" w:themeTint="A6"/>
            </w:tcBorders>
          </w:tcPr>
          <w:p w14:paraId="4191F5EE" w14:textId="77777777" w:rsidR="00F755F9" w:rsidRPr="00272786" w:rsidRDefault="00272786" w:rsidP="007D4CEE">
            <w:pPr>
              <w:pStyle w:val="INDICATORTEXT"/>
              <w:cnfStyle w:val="000000100000" w:firstRow="0" w:lastRow="0" w:firstColumn="0" w:lastColumn="0" w:oddVBand="0" w:evenVBand="0" w:oddHBand="1" w:evenHBand="0" w:firstRowFirstColumn="0" w:firstRowLastColumn="0" w:lastRowFirstColumn="0" w:lastRowLastColumn="0"/>
            </w:pPr>
            <w:r w:rsidRPr="00272786">
              <w:t>Indicate if you engage with government issuers such as government departments (national or local), agencies and other entities in order to influence their approach to ESG issues that may affect creditworthiness.</w:t>
            </w:r>
          </w:p>
        </w:tc>
      </w:tr>
      <w:tr w:rsidR="00F755F9" w14:paraId="75974BD7" w14:textId="77777777" w:rsidTr="007D4CEE">
        <w:tc>
          <w:tcPr>
            <w:cnfStyle w:val="001000000000" w:firstRow="0" w:lastRow="0" w:firstColumn="1" w:lastColumn="0" w:oddVBand="0" w:evenVBand="0" w:oddHBand="0" w:evenHBand="0" w:firstRowFirstColumn="0" w:firstRowLastColumn="0" w:lastRowFirstColumn="0" w:lastRowLastColumn="0"/>
            <w:tcW w:w="1117" w:type="dxa"/>
            <w:tcBorders>
              <w:top w:val="nil"/>
              <w:bottom w:val="single" w:sz="4" w:space="0" w:color="5A5A5A"/>
            </w:tcBorders>
            <w:vAlign w:val="top"/>
          </w:tcPr>
          <w:p w14:paraId="79A60908" w14:textId="77777777" w:rsidR="00F755F9" w:rsidRDefault="00F755F9" w:rsidP="007D4CEE">
            <w:pPr>
              <w:pStyle w:val="INDICATORNUMBER"/>
              <w:rPr>
                <w:rStyle w:val="IntenseEmphasis"/>
                <w:b/>
                <w:bCs w:val="0"/>
                <w:i w:val="0"/>
                <w:iCs w:val="0"/>
                <w:color w:val="595959"/>
              </w:rPr>
            </w:pPr>
          </w:p>
        </w:tc>
        <w:tc>
          <w:tcPr>
            <w:tcW w:w="4048" w:type="dxa"/>
            <w:tcBorders>
              <w:top w:val="nil"/>
              <w:bottom w:val="nil"/>
              <w:right w:val="single" w:sz="4" w:space="0" w:color="A6A6A6" w:themeColor="background1" w:themeShade="A6"/>
            </w:tcBorders>
          </w:tcPr>
          <w:p w14:paraId="3F26F4BE" w14:textId="77777777" w:rsidR="00F755F9" w:rsidRPr="00F14B76" w:rsidRDefault="00F755F9" w:rsidP="007D4CEE">
            <w:pPr>
              <w:pStyle w:val="INDICATORTEXT"/>
              <w:jc w:val="center"/>
              <w:cnfStyle w:val="000000000000" w:firstRow="0" w:lastRow="0" w:firstColumn="0" w:lastColumn="0" w:oddVBand="0" w:evenVBand="0" w:oddHBand="0" w:evenHBand="0" w:firstRowFirstColumn="0" w:firstRowLastColumn="0" w:lastRowFirstColumn="0" w:lastRowLastColumn="0"/>
            </w:pPr>
            <w:r w:rsidRPr="00F14B76">
              <w:sym w:font="Wingdings" w:char="F06D"/>
            </w:r>
            <w:r w:rsidRPr="00F14B76">
              <w:t xml:space="preserve"> Yes</w:t>
            </w:r>
          </w:p>
        </w:tc>
        <w:tc>
          <w:tcPr>
            <w:tcW w:w="4049" w:type="dxa"/>
            <w:tcBorders>
              <w:top w:val="nil"/>
              <w:left w:val="single" w:sz="4" w:space="0" w:color="A6A6A6" w:themeColor="background1" w:themeShade="A6"/>
              <w:right w:val="single" w:sz="4" w:space="0" w:color="595959" w:themeColor="text1" w:themeTint="A6"/>
            </w:tcBorders>
          </w:tcPr>
          <w:p w14:paraId="0D796CCD" w14:textId="77777777" w:rsidR="00F755F9" w:rsidRPr="00F14B76" w:rsidRDefault="00F755F9" w:rsidP="007D4CEE">
            <w:pPr>
              <w:pStyle w:val="INDICATORTEXT"/>
              <w:jc w:val="center"/>
              <w:cnfStyle w:val="000000000000" w:firstRow="0" w:lastRow="0" w:firstColumn="0" w:lastColumn="0" w:oddVBand="0" w:evenVBand="0" w:oddHBand="0" w:evenHBand="0" w:firstRowFirstColumn="0" w:firstRowLastColumn="0" w:lastRowFirstColumn="0" w:lastRowLastColumn="0"/>
            </w:pPr>
            <w:r w:rsidRPr="00F14B76">
              <w:sym w:font="Wingdings" w:char="F06D"/>
            </w:r>
            <w:r w:rsidRPr="00F14B76">
              <w:t xml:space="preserve"> No</w:t>
            </w:r>
          </w:p>
        </w:tc>
      </w:tr>
      <w:tr w:rsidR="00F755F9" w14:paraId="2FE30BFE" w14:textId="77777777" w:rsidTr="007D4CE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5A5A5A"/>
            </w:tcBorders>
          </w:tcPr>
          <w:p w14:paraId="4C746219" w14:textId="77777777" w:rsidR="00F755F9" w:rsidRDefault="00581A69" w:rsidP="007D4CEE">
            <w:pPr>
              <w:pStyle w:val="INDICATORNUMBER"/>
              <w:rPr>
                <w:rStyle w:val="IntenseEmphasis"/>
                <w:b/>
                <w:bCs w:val="0"/>
                <w:i w:val="0"/>
                <w:iCs w:val="0"/>
                <w:color w:val="595959"/>
              </w:rPr>
            </w:pPr>
            <w:r>
              <w:rPr>
                <w:rStyle w:val="IntenseEmphasis"/>
                <w:b/>
                <w:bCs w:val="0"/>
                <w:i w:val="0"/>
                <w:iCs w:val="0"/>
                <w:color w:val="595959"/>
              </w:rPr>
              <w:t>FI 20</w:t>
            </w:r>
            <w:r w:rsidR="00F755F9">
              <w:rPr>
                <w:rStyle w:val="IntenseEmphasis"/>
                <w:b/>
                <w:bCs w:val="0"/>
                <w:i w:val="0"/>
                <w:iCs w:val="0"/>
                <w:color w:val="595959"/>
              </w:rPr>
              <w:t>.2</w:t>
            </w:r>
          </w:p>
        </w:tc>
        <w:tc>
          <w:tcPr>
            <w:tcW w:w="8097" w:type="dxa"/>
            <w:gridSpan w:val="2"/>
            <w:tcBorders>
              <w:top w:val="single" w:sz="4" w:space="0" w:color="5A5A5A"/>
              <w:right w:val="single" w:sz="4" w:space="0" w:color="595959" w:themeColor="text1" w:themeTint="A6"/>
            </w:tcBorders>
            <w:shd w:val="clear" w:color="auto" w:fill="F2F2F2" w:themeFill="background1" w:themeFillShade="F2"/>
          </w:tcPr>
          <w:p w14:paraId="7F7013C6" w14:textId="77777777" w:rsidR="00F755F9" w:rsidRPr="00581A69" w:rsidRDefault="00581A69" w:rsidP="007D4CEE">
            <w:pPr>
              <w:pStyle w:val="INDICATORTEXT"/>
              <w:cnfStyle w:val="000000100000" w:firstRow="0" w:lastRow="0" w:firstColumn="0" w:lastColumn="0" w:oddVBand="0" w:evenVBand="0" w:oddHBand="1" w:evenHBand="0" w:firstRowFirstColumn="0" w:firstRowLastColumn="0" w:lastRowFirstColumn="0" w:lastRowLastColumn="0"/>
            </w:pPr>
            <w:r w:rsidRPr="00581A69">
              <w:t>Please describe your organisation’s approach to engagement in government fixed income.</w:t>
            </w:r>
          </w:p>
        </w:tc>
      </w:tr>
      <w:tr w:rsidR="00F755F9" w14:paraId="46A3486E" w14:textId="77777777" w:rsidTr="007D4CEE">
        <w:trPr>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nil"/>
              <w:bottom w:val="single" w:sz="4" w:space="0" w:color="5A5A5A"/>
            </w:tcBorders>
          </w:tcPr>
          <w:p w14:paraId="1F28F927" w14:textId="77777777" w:rsidR="00F755F9" w:rsidRDefault="00F755F9" w:rsidP="007D4CEE">
            <w:pPr>
              <w:pStyle w:val="INDICATORNUMBER"/>
              <w:rPr>
                <w:rStyle w:val="IntenseEmphasis"/>
                <w:b/>
                <w:bCs w:val="0"/>
                <w:i w:val="0"/>
                <w:iCs w:val="0"/>
                <w:color w:val="595959"/>
              </w:rPr>
            </w:pPr>
          </w:p>
        </w:tc>
        <w:tc>
          <w:tcPr>
            <w:tcW w:w="8097" w:type="dxa"/>
            <w:gridSpan w:val="2"/>
            <w:tcBorders>
              <w:top w:val="nil"/>
              <w:bottom w:val="single" w:sz="4" w:space="0" w:color="5A5A5A"/>
              <w:right w:val="single" w:sz="4" w:space="0" w:color="595959" w:themeColor="text1" w:themeTint="A6"/>
            </w:tcBorders>
            <w:shd w:val="clear" w:color="auto" w:fill="auto"/>
          </w:tcPr>
          <w:p w14:paraId="2853B048" w14:textId="77777777" w:rsidR="00F755F9" w:rsidRDefault="00F755F9" w:rsidP="007D4CEE">
            <w:pPr>
              <w:pStyle w:val="INDICATORTEXT"/>
              <w:cnfStyle w:val="000000000000" w:firstRow="0" w:lastRow="0" w:firstColumn="0" w:lastColumn="0" w:oddVBand="0" w:evenVBand="0" w:oddHBand="0" w:evenHBand="0" w:firstRowFirstColumn="0" w:firstRowLastColumn="0" w:lastRowFirstColumn="0" w:lastRowLastColumn="0"/>
            </w:pPr>
          </w:p>
        </w:tc>
      </w:tr>
      <w:tr w:rsidR="00F755F9" w14:paraId="4CA1E9C0" w14:textId="77777777" w:rsidTr="007D4CE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single" w:sz="4" w:space="0" w:color="5A5A5A"/>
            </w:tcBorders>
          </w:tcPr>
          <w:p w14:paraId="0435DCBD" w14:textId="77777777" w:rsidR="00F755F9" w:rsidRPr="00AE100E" w:rsidRDefault="00F755F9" w:rsidP="007D4CEE">
            <w:pPr>
              <w:pStyle w:val="INDICATORNUMBER"/>
              <w:rPr>
                <w:rStyle w:val="IntenseEmphasis"/>
                <w:b/>
                <w:bCs w:val="0"/>
                <w:i w:val="0"/>
                <w:iCs w:val="0"/>
                <w:color w:val="595959"/>
              </w:rPr>
            </w:pPr>
            <w:r>
              <w:rPr>
                <w:rStyle w:val="IntenseEmphasis"/>
                <w:b/>
                <w:bCs w:val="0"/>
                <w:i w:val="0"/>
                <w:iCs w:val="0"/>
                <w:color w:val="595959"/>
              </w:rPr>
              <w:t xml:space="preserve">FI </w:t>
            </w:r>
            <w:r w:rsidR="00581A69">
              <w:rPr>
                <w:rStyle w:val="IntenseEmphasis"/>
                <w:b/>
                <w:bCs w:val="0"/>
                <w:i w:val="0"/>
                <w:iCs w:val="0"/>
                <w:color w:val="595959"/>
              </w:rPr>
              <w:t>20</w:t>
            </w:r>
            <w:r>
              <w:rPr>
                <w:rStyle w:val="IntenseEmphasis"/>
                <w:b/>
                <w:bCs w:val="0"/>
                <w:i w:val="0"/>
                <w:iCs w:val="0"/>
                <w:color w:val="595959"/>
              </w:rPr>
              <w:t>.3</w:t>
            </w:r>
          </w:p>
        </w:tc>
        <w:tc>
          <w:tcPr>
            <w:tcW w:w="8097" w:type="dxa"/>
            <w:gridSpan w:val="2"/>
            <w:tcBorders>
              <w:top w:val="single" w:sz="4" w:space="0" w:color="5A5A5A"/>
              <w:right w:val="single" w:sz="4" w:space="0" w:color="595959" w:themeColor="text1" w:themeTint="A6"/>
            </w:tcBorders>
            <w:shd w:val="clear" w:color="auto" w:fill="F2F2F2" w:themeFill="background1" w:themeFillShade="F2"/>
          </w:tcPr>
          <w:p w14:paraId="598284D7" w14:textId="77777777" w:rsidR="00F755F9" w:rsidRPr="00EF652A" w:rsidRDefault="00F755F9" w:rsidP="007D4CE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F755F9" w14:paraId="59FDEA2E" w14:textId="77777777" w:rsidTr="007D4CEE">
        <w:trPr>
          <w:trHeight w:val="154"/>
        </w:trPr>
        <w:tc>
          <w:tcPr>
            <w:cnfStyle w:val="001000000000" w:firstRow="0" w:lastRow="0" w:firstColumn="1" w:lastColumn="0" w:oddVBand="0" w:evenVBand="0" w:oddHBand="0" w:evenHBand="0" w:firstRowFirstColumn="0" w:firstRowLastColumn="0" w:lastRowFirstColumn="0" w:lastRowLastColumn="0"/>
            <w:tcW w:w="1117" w:type="dxa"/>
            <w:tcBorders>
              <w:top w:val="nil"/>
              <w:bottom w:val="single" w:sz="4" w:space="0" w:color="5A5A5A"/>
            </w:tcBorders>
          </w:tcPr>
          <w:p w14:paraId="19ADE80B" w14:textId="77777777" w:rsidR="00F755F9" w:rsidRPr="00AE100E" w:rsidRDefault="00F755F9" w:rsidP="007D4CEE">
            <w:pPr>
              <w:pStyle w:val="INDICATORNUMBER"/>
              <w:rPr>
                <w:rStyle w:val="IntenseEmphasis"/>
                <w:b/>
                <w:bCs w:val="0"/>
                <w:i w:val="0"/>
                <w:iCs w:val="0"/>
                <w:color w:val="595959"/>
              </w:rPr>
            </w:pPr>
          </w:p>
        </w:tc>
        <w:tc>
          <w:tcPr>
            <w:tcW w:w="8097" w:type="dxa"/>
            <w:gridSpan w:val="2"/>
            <w:tcBorders>
              <w:top w:val="nil"/>
              <w:bottom w:val="single" w:sz="4" w:space="0" w:color="5A5A5A"/>
              <w:right w:val="single" w:sz="4" w:space="0" w:color="595959" w:themeColor="text1" w:themeTint="A6"/>
            </w:tcBorders>
            <w:shd w:val="clear" w:color="auto" w:fill="auto"/>
          </w:tcPr>
          <w:p w14:paraId="0602472E" w14:textId="77777777" w:rsidR="00F755F9" w:rsidRPr="00986592" w:rsidRDefault="00F755F9" w:rsidP="007D4CE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426D5B9" w14:textId="77777777" w:rsidR="00F755F9" w:rsidRDefault="00F755F9" w:rsidP="00F755F9">
      <w:pPr>
        <w:pStyle w:val="INDICATORNUMBER"/>
      </w:pPr>
    </w:p>
    <w:tbl>
      <w:tblPr>
        <w:tblStyle w:val="SubSectionIndicatorTableVOLUNTARY"/>
        <w:tblW w:w="9214" w:type="dxa"/>
        <w:tblInd w:w="5" w:type="dxa"/>
        <w:tblLook w:val="04A0" w:firstRow="1" w:lastRow="0" w:firstColumn="1" w:lastColumn="0" w:noHBand="0" w:noVBand="1"/>
      </w:tblPr>
      <w:tblGrid>
        <w:gridCol w:w="1055"/>
        <w:gridCol w:w="8159"/>
      </w:tblGrid>
      <w:tr w:rsidR="00F755F9" w14:paraId="5D002E50" w14:textId="77777777" w:rsidTr="007D4C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bottom w:val="single" w:sz="4" w:space="0" w:color="5A5A5A"/>
            </w:tcBorders>
          </w:tcPr>
          <w:p w14:paraId="68F6E909" w14:textId="77777777" w:rsidR="00F755F9" w:rsidRPr="00191BC1" w:rsidRDefault="00F755F9" w:rsidP="007D4CEE">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FI </w:t>
            </w:r>
            <w:r w:rsidR="00D70E09">
              <w:rPr>
                <w:rStyle w:val="IntenseEmphasis"/>
                <w:b w:val="0"/>
                <w:i w:val="0"/>
                <w:color w:val="FFFFFF" w:themeColor="background1"/>
              </w:rPr>
              <w:t>20</w:t>
            </w:r>
          </w:p>
        </w:tc>
        <w:tc>
          <w:tcPr>
            <w:tcW w:w="8159" w:type="dxa"/>
            <w:tcBorders>
              <w:bottom w:val="single" w:sz="4" w:space="0" w:color="5A5A5A"/>
            </w:tcBorders>
          </w:tcPr>
          <w:p w14:paraId="1DFB4163" w14:textId="77777777" w:rsidR="00F755F9" w:rsidRPr="00191BC1" w:rsidRDefault="00F755F9" w:rsidP="007D4CE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F755F9" w:rsidRPr="00CF025D" w14:paraId="76E9E4FF" w14:textId="77777777" w:rsidTr="007D4C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1865B87C" w14:textId="77777777" w:rsidR="00F755F9" w:rsidRPr="000D72DF" w:rsidRDefault="00D70E09" w:rsidP="007D4CEE">
            <w:pPr>
              <w:pStyle w:val="INDICATORNUMBER"/>
              <w:rPr>
                <w:rStyle w:val="IntenseEmphasis"/>
                <w:b/>
                <w:bCs w:val="0"/>
                <w:i w:val="0"/>
                <w:iCs w:val="0"/>
              </w:rPr>
            </w:pPr>
            <w:r>
              <w:rPr>
                <w:rStyle w:val="IntenseEmphasis"/>
                <w:b/>
                <w:bCs w:val="0"/>
                <w:i w:val="0"/>
                <w:iCs w:val="0"/>
                <w:color w:val="595959"/>
              </w:rPr>
              <w:t>FI 20</w:t>
            </w:r>
          </w:p>
        </w:tc>
        <w:tc>
          <w:tcPr>
            <w:tcW w:w="8159" w:type="dxa"/>
            <w:tcBorders>
              <w:top w:val="single" w:sz="4" w:space="0" w:color="5A5A5A"/>
              <w:bottom w:val="single" w:sz="4" w:space="0" w:color="5A5A5A"/>
            </w:tcBorders>
            <w:shd w:val="clear" w:color="auto" w:fill="auto"/>
          </w:tcPr>
          <w:p w14:paraId="246732E7" w14:textId="77777777" w:rsidR="00D70E09" w:rsidRPr="00D70E09" w:rsidRDefault="00D70E09" w:rsidP="00D70E09">
            <w:pPr>
              <w:pStyle w:val="INDICATORTEXT"/>
              <w:cnfStyle w:val="000000100000" w:firstRow="0" w:lastRow="0" w:firstColumn="0" w:lastColumn="0" w:oddVBand="0" w:evenVBand="0" w:oddHBand="1" w:evenHBand="0" w:firstRowFirstColumn="0" w:firstRowLastColumn="0" w:lastRowFirstColumn="0" w:lastRowLastColumn="0"/>
            </w:pPr>
            <w:r w:rsidRPr="00D70E09">
              <w:t xml:space="preserve">The PRI is aware that engagement with governments and agencies is not widespread among signatories.  Nonetheless, some signatories do engage in this way, directly and indirectly.  This indicator provides an opportunity to describe these activities if appropriate.  Engagement of this kind, with governments or other issuers, has the objective of influencing their actions as they are believed to influence credit risk. </w:t>
            </w:r>
          </w:p>
          <w:p w14:paraId="28BB3E34" w14:textId="77777777" w:rsidR="00D70E09" w:rsidRPr="00D70E09" w:rsidRDefault="00D70E09" w:rsidP="00D70E09">
            <w:pPr>
              <w:pStyle w:val="INDICATORTEXT"/>
              <w:cnfStyle w:val="000000100000" w:firstRow="0" w:lastRow="0" w:firstColumn="0" w:lastColumn="0" w:oddVBand="0" w:evenVBand="0" w:oddHBand="1" w:evenHBand="0" w:firstRowFirstColumn="0" w:firstRowLastColumn="0" w:lastRowFirstColumn="0" w:lastRowLastColumn="0"/>
            </w:pPr>
            <w:r w:rsidRPr="00D70E09">
              <w:t>In describing your approach to engagement you may consider:</w:t>
            </w:r>
          </w:p>
          <w:p w14:paraId="7AA95F88" w14:textId="77777777" w:rsidR="00D70E09" w:rsidRPr="00D70E09" w:rsidRDefault="00D70E09" w:rsidP="00685549">
            <w:pPr>
              <w:pStyle w:val="INDICATORTEXT"/>
              <w:numPr>
                <w:ilvl w:val="0"/>
                <w:numId w:val="26"/>
              </w:numPr>
              <w:cnfStyle w:val="000000100000" w:firstRow="0" w:lastRow="0" w:firstColumn="0" w:lastColumn="0" w:oddVBand="0" w:evenVBand="0" w:oddHBand="1" w:evenHBand="0" w:firstRowFirstColumn="0" w:firstRowLastColumn="0" w:lastRowFirstColumn="0" w:lastRowLastColumn="0"/>
            </w:pPr>
            <w:r w:rsidRPr="00D70E09">
              <w:t>The overarching objectives for engagement</w:t>
            </w:r>
          </w:p>
          <w:p w14:paraId="4004CFC9" w14:textId="77777777" w:rsidR="00D70E09" w:rsidRPr="00D70E09" w:rsidRDefault="00D70E09" w:rsidP="00685549">
            <w:pPr>
              <w:pStyle w:val="INDICATORTEXT"/>
              <w:numPr>
                <w:ilvl w:val="0"/>
                <w:numId w:val="26"/>
              </w:numPr>
              <w:cnfStyle w:val="000000100000" w:firstRow="0" w:lastRow="0" w:firstColumn="0" w:lastColumn="0" w:oddVBand="0" w:evenVBand="0" w:oddHBand="1" w:evenHBand="0" w:firstRowFirstColumn="0" w:firstRowLastColumn="0" w:lastRowFirstColumn="0" w:lastRowLastColumn="0"/>
            </w:pPr>
            <w:r w:rsidRPr="00D70E09">
              <w:t xml:space="preserve">The focus of your engagement (e.g. thematic, sector-focused, reactive, new bond issues, etc.) </w:t>
            </w:r>
          </w:p>
          <w:p w14:paraId="23136010" w14:textId="77777777" w:rsidR="00D70E09" w:rsidRPr="00D70E09" w:rsidRDefault="00D70E09" w:rsidP="00685549">
            <w:pPr>
              <w:pStyle w:val="INDICATORTEXT"/>
              <w:numPr>
                <w:ilvl w:val="0"/>
                <w:numId w:val="26"/>
              </w:numPr>
              <w:cnfStyle w:val="000000100000" w:firstRow="0" w:lastRow="0" w:firstColumn="0" w:lastColumn="0" w:oddVBand="0" w:evenVBand="0" w:oddHBand="1" w:evenHBand="0" w:firstRowFirstColumn="0" w:firstRowLastColumn="0" w:lastRowFirstColumn="0" w:lastRowLastColumn="0"/>
            </w:pPr>
            <w:r w:rsidRPr="00D70E09">
              <w:t>Whether you engage individually, collaboratively, or via service providers. If you engage internally, you may highlight who carries out the engagement (i.e. ESG team</w:t>
            </w:r>
            <w:r w:rsidR="00C94C14">
              <w:t>s, analysts, senior management)</w:t>
            </w:r>
          </w:p>
          <w:p w14:paraId="4ED3D647" w14:textId="77777777" w:rsidR="00D70E09" w:rsidRPr="00D70E09" w:rsidRDefault="00D70E09" w:rsidP="00685549">
            <w:pPr>
              <w:pStyle w:val="INDICATORTEXT"/>
              <w:numPr>
                <w:ilvl w:val="0"/>
                <w:numId w:val="26"/>
              </w:numPr>
              <w:cnfStyle w:val="000000100000" w:firstRow="0" w:lastRow="0" w:firstColumn="0" w:lastColumn="0" w:oddVBand="0" w:evenVBand="0" w:oddHBand="1" w:evenHBand="0" w:firstRowFirstColumn="0" w:firstRowLastColumn="0" w:lastRowFirstColumn="0" w:lastRowLastColumn="0"/>
            </w:pPr>
            <w:r w:rsidRPr="00D70E09">
              <w:t>The main engagement approaches that you use (e.g. face-to-face meetings, letters, etc.)</w:t>
            </w:r>
          </w:p>
          <w:p w14:paraId="0C658EBA" w14:textId="77777777" w:rsidR="00D70E09" w:rsidRPr="00D70E09" w:rsidRDefault="00D70E09" w:rsidP="00685549">
            <w:pPr>
              <w:pStyle w:val="INDICATORTEXT"/>
              <w:numPr>
                <w:ilvl w:val="0"/>
                <w:numId w:val="26"/>
              </w:numPr>
              <w:cnfStyle w:val="000000100000" w:firstRow="0" w:lastRow="0" w:firstColumn="0" w:lastColumn="0" w:oddVBand="0" w:evenVBand="0" w:oddHBand="1" w:evenHBand="0" w:firstRowFirstColumn="0" w:firstRowLastColumn="0" w:lastRowFirstColumn="0" w:lastRowLastColumn="0"/>
            </w:pPr>
            <w:r w:rsidRPr="00D70E09">
              <w:t>What outputs and/or outcomes you have achieved</w:t>
            </w:r>
          </w:p>
          <w:p w14:paraId="2C744B04" w14:textId="77777777" w:rsidR="00F755F9" w:rsidRPr="00637AD4" w:rsidRDefault="00D70E09" w:rsidP="00685549">
            <w:pPr>
              <w:pStyle w:val="INDICATORTEXT"/>
              <w:numPr>
                <w:ilvl w:val="0"/>
                <w:numId w:val="26"/>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D70E09">
              <w:t>What sort of information you disclose to clients and/or the public (share URL)</w:t>
            </w:r>
          </w:p>
        </w:tc>
      </w:tr>
      <w:tr w:rsidR="003A0E73" w:rsidRPr="00357F04" w14:paraId="13470D2D" w14:textId="77777777" w:rsidTr="0035225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A5A5A"/>
              <w:bottom w:val="single" w:sz="4" w:space="0" w:color="5A5A5A"/>
            </w:tcBorders>
            <w:vAlign w:val="top"/>
          </w:tcPr>
          <w:p w14:paraId="5A87FC9A" w14:textId="77777777" w:rsidR="003A0E73" w:rsidRPr="00357F04" w:rsidRDefault="003A0E73" w:rsidP="00352253">
            <w:pPr>
              <w:pStyle w:val="INDICATORTEXT"/>
              <w:rPr>
                <w:b/>
              </w:rPr>
            </w:pPr>
            <w:r w:rsidRPr="00357F04">
              <w:rPr>
                <w:b/>
              </w:rPr>
              <w:t>LOGIC</w:t>
            </w:r>
          </w:p>
        </w:tc>
      </w:tr>
      <w:tr w:rsidR="003A0E73" w:rsidRPr="00357F04" w14:paraId="2AE3C796" w14:textId="77777777" w:rsidTr="003522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A5A5A"/>
              <w:bottom w:val="single" w:sz="4" w:space="0" w:color="5A5A5A"/>
            </w:tcBorders>
            <w:vAlign w:val="top"/>
          </w:tcPr>
          <w:p w14:paraId="0888748C" w14:textId="77777777" w:rsidR="003A0E73" w:rsidRDefault="003A0E73" w:rsidP="00352253">
            <w:pPr>
              <w:pStyle w:val="INDICATORNUMBER"/>
              <w:rPr>
                <w:rStyle w:val="IntenseEmphasis"/>
                <w:b/>
                <w:bCs w:val="0"/>
                <w:i w:val="0"/>
                <w:iCs w:val="0"/>
                <w:color w:val="595959"/>
              </w:rPr>
            </w:pPr>
            <w:r>
              <w:rPr>
                <w:rStyle w:val="IntenseEmphasis"/>
                <w:b/>
                <w:bCs w:val="0"/>
                <w:i w:val="0"/>
                <w:iCs w:val="0"/>
                <w:color w:val="595959"/>
              </w:rPr>
              <w:t>FI 20</w:t>
            </w:r>
          </w:p>
        </w:tc>
        <w:tc>
          <w:tcPr>
            <w:tcW w:w="8159" w:type="dxa"/>
            <w:tcBorders>
              <w:top w:val="single" w:sz="4" w:space="0" w:color="5A5A5A"/>
              <w:bottom w:val="single" w:sz="4" w:space="0" w:color="5A5A5A"/>
            </w:tcBorders>
            <w:shd w:val="clear" w:color="auto" w:fill="auto"/>
          </w:tcPr>
          <w:p w14:paraId="3661659E" w14:textId="13ED0F81" w:rsidR="003A0E73" w:rsidRPr="00357F04" w:rsidRDefault="00E57533">
            <w:pPr>
              <w:spacing w:after="120"/>
              <w:cnfStyle w:val="000000100000" w:firstRow="0" w:lastRow="0" w:firstColumn="0" w:lastColumn="0" w:oddVBand="0" w:evenVBand="0" w:oddHBand="1" w:evenHBand="0" w:firstRowFirstColumn="0" w:firstRowLastColumn="0" w:lastRowFirstColumn="0" w:lastRowLastColumn="0"/>
              <w:rPr>
                <w:rFonts w:eastAsia="MS PGothic"/>
                <w:color w:val="595959"/>
                <w:sz w:val="18"/>
                <w:lang w:eastAsia="en-US"/>
              </w:rPr>
            </w:pPr>
            <w:r w:rsidRPr="008E3984">
              <w:rPr>
                <w:color w:val="595959"/>
                <w:sz w:val="18"/>
              </w:rPr>
              <w:t xml:space="preserve">This indicator will be applicable if </w:t>
            </w:r>
            <w:r>
              <w:rPr>
                <w:color w:val="595959"/>
                <w:sz w:val="18"/>
              </w:rPr>
              <w:t xml:space="preserve">you opted to report on government fixed income investments in the </w:t>
            </w:r>
            <w:r>
              <w:rPr>
                <w:rFonts w:eastAsia="MS PGothic"/>
                <w:i/>
                <w:color w:val="595959"/>
                <w:sz w:val="18"/>
              </w:rPr>
              <w:t xml:space="preserve">Organisational </w:t>
            </w:r>
            <w:r w:rsidRPr="00F763AE">
              <w:rPr>
                <w:rFonts w:eastAsia="MS PGothic"/>
                <w:i/>
                <w:color w:val="595959"/>
                <w:sz w:val="18"/>
              </w:rPr>
              <w:t>Overview</w:t>
            </w:r>
            <w:r>
              <w:rPr>
                <w:color w:val="595959"/>
                <w:sz w:val="18"/>
              </w:rPr>
              <w:t xml:space="preserve"> </w:t>
            </w:r>
            <w:r w:rsidRPr="009051CA">
              <w:rPr>
                <w:i/>
                <w:color w:val="595959"/>
                <w:sz w:val="18"/>
              </w:rPr>
              <w:t>(O</w:t>
            </w:r>
            <w:r>
              <w:rPr>
                <w:i/>
                <w:color w:val="595959"/>
                <w:sz w:val="18"/>
              </w:rPr>
              <w:t>O</w:t>
            </w:r>
            <w:r w:rsidRPr="009051CA">
              <w:rPr>
                <w:i/>
                <w:color w:val="595959"/>
                <w:sz w:val="18"/>
              </w:rPr>
              <w:t>)</w:t>
            </w:r>
            <w:r>
              <w:rPr>
                <w:color w:val="595959"/>
                <w:sz w:val="18"/>
              </w:rPr>
              <w:t xml:space="preserve"> module.</w:t>
            </w:r>
          </w:p>
        </w:tc>
      </w:tr>
    </w:tbl>
    <w:p w14:paraId="01284265" w14:textId="77777777" w:rsidR="00F755F9" w:rsidRDefault="00F755F9" w:rsidP="00F755F9">
      <w:pPr>
        <w:pStyle w:val="INDICATORNUMBER"/>
      </w:pPr>
    </w:p>
    <w:p w14:paraId="4B574FC4" w14:textId="77777777" w:rsidR="00C96753" w:rsidRDefault="00C96753" w:rsidP="00055AA7">
      <w:pPr>
        <w:pStyle w:val="INDICATORNUMBER"/>
      </w:pPr>
    </w:p>
    <w:sectPr w:rsidR="00C96753" w:rsidSect="009175D1">
      <w:headerReference w:type="first" r:id="rId48"/>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53A579" w14:textId="77777777" w:rsidR="00B92E2D" w:rsidRDefault="00B92E2D" w:rsidP="00936049">
      <w:r>
        <w:separator/>
      </w:r>
    </w:p>
  </w:endnote>
  <w:endnote w:type="continuationSeparator" w:id="0">
    <w:p w14:paraId="4717A9AB" w14:textId="77777777" w:rsidR="00B92E2D" w:rsidRDefault="00B92E2D"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D56C8" w14:textId="11AA15FA" w:rsidR="00B92E2D" w:rsidRDefault="00B92E2D" w:rsidP="00445672">
    <w:pPr>
      <w:pStyle w:val="Footer"/>
      <w:tabs>
        <w:tab w:val="left" w:pos="2104"/>
      </w:tabs>
      <w:spacing w:before="0" w:after="0"/>
      <w:rPr>
        <w:noProof/>
        <w:lang w:eastAsia="en-GB"/>
      </w:rPr>
    </w:pPr>
    <w:r w:rsidRPr="009E347F">
      <w:rPr>
        <w:noProof/>
        <w:lang w:eastAsia="en-GB"/>
      </w:rPr>
      <w:drawing>
        <wp:anchor distT="0" distB="0" distL="114300" distR="114300" simplePos="0" relativeHeight="251658240" behindDoc="1" locked="0" layoutInCell="1" allowOverlap="1" wp14:anchorId="5A007B7A" wp14:editId="6783D97D">
          <wp:simplePos x="0" y="0"/>
          <wp:positionH relativeFrom="page">
            <wp:posOffset>5310974</wp:posOffset>
          </wp:positionH>
          <wp:positionV relativeFrom="bottomMargin">
            <wp:posOffset>1106060</wp:posOffset>
          </wp:positionV>
          <wp:extent cx="2149475" cy="786765"/>
          <wp:effectExtent l="0" t="0" r="3175" b="0"/>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71553" t="33112"/>
                  <a:stretch/>
                </pic:blipFill>
                <pic:spPr bwMode="auto">
                  <a:xfrm>
                    <a:off x="0" y="0"/>
                    <a:ext cx="2149475" cy="7867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61312" behindDoc="1" locked="0" layoutInCell="1" allowOverlap="1" wp14:anchorId="2ECF0014" wp14:editId="1E0B9640">
          <wp:simplePos x="0" y="0"/>
          <wp:positionH relativeFrom="page">
            <wp:posOffset>5335270</wp:posOffset>
          </wp:positionH>
          <wp:positionV relativeFrom="page">
            <wp:posOffset>9580880</wp:posOffset>
          </wp:positionV>
          <wp:extent cx="2220595" cy="1104900"/>
          <wp:effectExtent l="0" t="0" r="825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E87BBEF" w14:textId="77777777" w:rsidR="00B92E2D" w:rsidRPr="0098553C" w:rsidRDefault="00B92E2D" w:rsidP="00095A00">
    <w:pPr>
      <w:pStyle w:val="Footer"/>
      <w:framePr w:w="11856" w:wrap="around" w:vAnchor="text" w:hAnchor="page" w:x="66" w:y="1017"/>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24930">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24C179E0" w14:textId="0D6AAF60" w:rsidR="00B92E2D" w:rsidRDefault="00B92E2D" w:rsidP="00445672">
    <w:pPr>
      <w:pStyle w:val="Footer"/>
      <w:tabs>
        <w:tab w:val="left" w:pos="2104"/>
      </w:tabs>
      <w:spacing w:before="0" w:after="120"/>
    </w:pPr>
    <w:r>
      <w:rPr>
        <w:noProof/>
        <w:lang w:eastAsia="en-GB"/>
      </w:rPr>
      <mc:AlternateContent>
        <mc:Choice Requires="wps">
          <w:drawing>
            <wp:anchor distT="45720" distB="45720" distL="114300" distR="114300" simplePos="0" relativeHeight="251683840" behindDoc="0" locked="0" layoutInCell="1" allowOverlap="1" wp14:anchorId="1BCE866B" wp14:editId="59D4147B">
              <wp:simplePos x="0" y="0"/>
              <wp:positionH relativeFrom="column">
                <wp:posOffset>-413385</wp:posOffset>
              </wp:positionH>
              <wp:positionV relativeFrom="paragraph">
                <wp:posOffset>239706</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EBEC501" w14:textId="77777777" w:rsidR="00B92E2D" w:rsidRPr="00001008" w:rsidRDefault="00B92E2D"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BCE866B" id="_x0000_t202" coordsize="21600,21600" o:spt="202" path="m,l,21600r21600,l21600,xe">
              <v:stroke joinstyle="miter"/>
              <v:path gradientshapeok="t" o:connecttype="rect"/>
            </v:shapetype>
            <v:shape id="Text Box 2" o:spid="_x0000_s1077" type="#_x0000_t202" style="position:absolute;margin-left:-32.55pt;margin-top:18.85pt;width:197.25pt;height:110.6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" stroked="f">
              <v:textbox style="mso-fit-shape-to-text:t">
                <w:txbxContent>
                  <w:p w14:paraId="4EBEC501" w14:textId="77777777" w:rsidR="00B92E2D" w:rsidRPr="00001008" w:rsidRDefault="00B92E2D"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A810EE" w14:textId="77777777" w:rsidR="00B92E2D" w:rsidRPr="0098553C" w:rsidRDefault="00B92E2D" w:rsidP="00C51E77">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24930">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sdt>
    <w:sdtPr>
      <w:id w:val="-1622682306"/>
      <w:docPartObj>
        <w:docPartGallery w:val="Page Numbers (Bottom of Page)"/>
        <w:docPartUnique/>
      </w:docPartObj>
    </w:sdtPr>
    <w:sdtContent>
      <w:p w14:paraId="5D31935B" w14:textId="77777777" w:rsidR="00B92E2D" w:rsidRDefault="00B92E2D" w:rsidP="00C51E77">
        <w:pPr>
          <w:pStyle w:val="Footer"/>
        </w:pPr>
        <w:r>
          <w:rPr>
            <w:noProof/>
            <w:lang w:eastAsia="en-GB"/>
          </w:rPr>
          <w:drawing>
            <wp:anchor distT="0" distB="0" distL="114300" distR="114300" simplePos="0" relativeHeight="251674624" behindDoc="1" locked="0" layoutInCell="1" allowOverlap="1" wp14:anchorId="46E4E870" wp14:editId="754595CF">
              <wp:simplePos x="0" y="0"/>
              <wp:positionH relativeFrom="page">
                <wp:posOffset>6950</wp:posOffset>
              </wp:positionH>
              <wp:positionV relativeFrom="page">
                <wp:posOffset>9819861</wp:posOffset>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55168" behindDoc="1" locked="0" layoutInCell="1" allowOverlap="1" wp14:anchorId="1A6C204E" wp14:editId="41201ABD">
              <wp:simplePos x="0" y="0"/>
              <wp:positionH relativeFrom="page">
                <wp:posOffset>152400</wp:posOffset>
              </wp:positionH>
              <wp:positionV relativeFrom="bottomMargin">
                <wp:posOffset>-316865</wp:posOffset>
              </wp:positionV>
              <wp:extent cx="7559229" cy="1177047"/>
              <wp:effectExtent l="19050" t="0" r="3621" b="0"/>
              <wp:wrapNone/>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07732286"/>
      <w:docPartObj>
        <w:docPartGallery w:val="Page Numbers (Bottom of Page)"/>
        <w:docPartUnique/>
      </w:docPartObj>
    </w:sdtPr>
    <w:sdtContent>
      <w:p w14:paraId="29CCBE76" w14:textId="3AE32661" w:rsidR="00B92E2D" w:rsidRDefault="00B92E2D" w:rsidP="00445672">
        <w:pPr>
          <w:pStyle w:val="Footer"/>
          <w:spacing w:before="0" w:after="120"/>
        </w:pPr>
        <w:r>
          <w:rPr>
            <w:noProof/>
            <w:lang w:eastAsia="en-GB"/>
          </w:rPr>
          <mc:AlternateContent>
            <mc:Choice Requires="wps">
              <w:drawing>
                <wp:anchor distT="45720" distB="45720" distL="114300" distR="114300" simplePos="0" relativeHeight="251688960" behindDoc="0" locked="0" layoutInCell="1" allowOverlap="1" wp14:anchorId="2EB38BC9" wp14:editId="18489AB7">
                  <wp:simplePos x="0" y="0"/>
                  <wp:positionH relativeFrom="column">
                    <wp:posOffset>-575262</wp:posOffset>
                  </wp:positionH>
                  <wp:positionV relativeFrom="paragraph">
                    <wp:posOffset>267934</wp:posOffset>
                  </wp:positionV>
                  <wp:extent cx="2505075" cy="1404620"/>
                  <wp:effectExtent l="0" t="0" r="9525"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E5DD17A" w14:textId="77777777" w:rsidR="00B92E2D" w:rsidRPr="00001008" w:rsidRDefault="00B92E2D"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B38BC9" id="_x0000_t202" coordsize="21600,21600" o:spt="202" path="m,l,21600r21600,l21600,xe">
                  <v:stroke joinstyle="miter"/>
                  <v:path gradientshapeok="t" o:connecttype="rect"/>
                </v:shapetype>
                <v:shape id="_x0000_s1078" type="#_x0000_t202" style="position:absolute;margin-left:-45.3pt;margin-top:21.1pt;width:197.2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1WfIgIAACQ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" stroked="f">
                  <v:textbox style="mso-fit-shape-to-text:t">
                    <w:txbxContent>
                      <w:p w14:paraId="2E5DD17A" w14:textId="77777777" w:rsidR="00B92E2D" w:rsidRPr="00001008" w:rsidRDefault="00B92E2D"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87936" behindDoc="1" locked="0" layoutInCell="1" allowOverlap="1" wp14:anchorId="467C1840" wp14:editId="23921E04">
              <wp:simplePos x="0" y="0"/>
              <wp:positionH relativeFrom="page">
                <wp:align>center</wp:align>
              </wp:positionH>
              <wp:positionV relativeFrom="page">
                <wp:align>bottom</wp:align>
              </wp:positionV>
              <wp:extent cx="7560000" cy="1177200"/>
              <wp:effectExtent l="0" t="0" r="3175" b="444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228F5F4E" w14:textId="77777777" w:rsidR="00B92E2D" w:rsidRPr="0098553C" w:rsidRDefault="00B92E2D" w:rsidP="00095A00">
    <w:pPr>
      <w:pStyle w:val="Footer"/>
      <w:framePr w:w="11856" w:wrap="around" w:vAnchor="text" w:hAnchor="page" w:x="14"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24930">
      <w:rPr>
        <w:rStyle w:val="PageNumber"/>
        <w:rFonts w:ascii="Alright Sans Light" w:hAnsi="Alright Sans Light"/>
        <w:noProof/>
        <w:color w:val="808080"/>
      </w:rPr>
      <w:t>33</w:t>
    </w:r>
    <w:r w:rsidRPr="0098553C">
      <w:rPr>
        <w:rStyle w:val="PageNumber"/>
        <w:rFonts w:ascii="Alright Sans Light" w:hAnsi="Alright Sans Light"/>
        <w:color w:val="808080"/>
      </w:rPr>
      <w:fldChar w:fldCharType="end"/>
    </w:r>
  </w:p>
  <w:p w14:paraId="245025EE" w14:textId="2861616C" w:rsidR="00B92E2D" w:rsidRDefault="00B92E2D" w:rsidP="00445672">
    <w:pPr>
      <w:pStyle w:val="Footer"/>
      <w:tabs>
        <w:tab w:val="left" w:pos="1603"/>
      </w:tabs>
      <w:spacing w:before="0" w:after="0"/>
    </w:pPr>
    <w:r w:rsidRPr="0098553C" w:rsidDel="00303FB6">
      <w:rPr>
        <w:rStyle w:val="PageNumber"/>
        <w:rFonts w:ascii="Alright Sans Light" w:hAnsi="Alright Sans Light"/>
        <w:color w:val="808080"/>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7EC845" w14:textId="77777777" w:rsidR="00B92E2D" w:rsidRPr="0098553C" w:rsidRDefault="00B92E2D" w:rsidP="00C51E77">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24930">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sdt>
    <w:sdtPr>
      <w:id w:val="1638535762"/>
      <w:docPartObj>
        <w:docPartGallery w:val="Page Numbers (Bottom of Page)"/>
        <w:docPartUnique/>
      </w:docPartObj>
    </w:sdtPr>
    <w:sdtContent>
      <w:p w14:paraId="4BC0DED1" w14:textId="25AC94E4" w:rsidR="00B92E2D" w:rsidRDefault="00B92E2D" w:rsidP="00C51E77">
        <w:pPr>
          <w:pStyle w:val="Footer"/>
        </w:pPr>
        <w:r>
          <w:rPr>
            <w:noProof/>
            <w:lang w:eastAsia="en-GB"/>
          </w:rPr>
          <mc:AlternateContent>
            <mc:Choice Requires="wps">
              <w:drawing>
                <wp:anchor distT="45720" distB="45720" distL="114300" distR="114300" simplePos="0" relativeHeight="251685888" behindDoc="0" locked="0" layoutInCell="1" allowOverlap="1" wp14:anchorId="68D8C72B" wp14:editId="66713974">
                  <wp:simplePos x="0" y="0"/>
                  <wp:positionH relativeFrom="column">
                    <wp:posOffset>-564984</wp:posOffset>
                  </wp:positionH>
                  <wp:positionV relativeFrom="paragraph">
                    <wp:posOffset>252261</wp:posOffset>
                  </wp:positionV>
                  <wp:extent cx="2505075" cy="1404620"/>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D67133E" w14:textId="77777777" w:rsidR="00B92E2D" w:rsidRPr="00001008" w:rsidRDefault="00B92E2D"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8D8C72B" id="_x0000_t202" coordsize="21600,21600" o:spt="202" path="m,l,21600r21600,l21600,xe">
                  <v:stroke joinstyle="miter"/>
                  <v:path gradientshapeok="t" o:connecttype="rect"/>
                </v:shapetype>
                <v:shape id="_x0000_s1079" type="#_x0000_t202" style="position:absolute;margin-left:-44.5pt;margin-top:19.85pt;width:197.25pt;height:110.6pt;z-index:2516858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" stroked="f">
                  <v:textbox style="mso-fit-shape-to-text:t">
                    <w:txbxContent>
                      <w:p w14:paraId="2D67133E" w14:textId="77777777" w:rsidR="00B92E2D" w:rsidRPr="00001008" w:rsidRDefault="00B92E2D"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0288" behindDoc="1" locked="0" layoutInCell="1" allowOverlap="1" wp14:anchorId="65ABFA87" wp14:editId="11B6E756">
              <wp:simplePos x="0" y="0"/>
              <wp:positionH relativeFrom="page">
                <wp:align>center</wp:align>
              </wp:positionH>
              <wp:positionV relativeFrom="page">
                <wp:align>bottom</wp:align>
              </wp:positionV>
              <wp:extent cx="7560000" cy="1177200"/>
              <wp:effectExtent l="0" t="0" r="3175" b="444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5A905A" w14:textId="77777777" w:rsidR="00B92E2D" w:rsidRDefault="00B92E2D" w:rsidP="00936049">
      <w:r>
        <w:separator/>
      </w:r>
    </w:p>
  </w:footnote>
  <w:footnote w:type="continuationSeparator" w:id="0">
    <w:p w14:paraId="070FD0E3" w14:textId="77777777" w:rsidR="00B92E2D" w:rsidRDefault="00B92E2D"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4DE363" w14:textId="77777777" w:rsidR="00B92E2D" w:rsidRPr="00280C88" w:rsidRDefault="00B92E2D" w:rsidP="009E347F">
    <w:pPr>
      <w:pStyle w:val="Header"/>
      <w:rPr>
        <w:sz w:val="18"/>
      </w:rPr>
    </w:pPr>
    <w:r w:rsidRPr="00280C88">
      <w:rPr>
        <w:sz w:val="18"/>
      </w:rPr>
      <w:t>Overview</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4AE22" w14:textId="77777777" w:rsidR="00B92E2D" w:rsidRPr="00280C88" w:rsidRDefault="00B92E2D" w:rsidP="00AA12C5">
    <w:pPr>
      <w:pStyle w:val="Header"/>
      <w:rPr>
        <w:sz w:val="18"/>
      </w:rPr>
    </w:pPr>
    <w:r w:rsidRPr="00280C88">
      <w:rPr>
        <w:sz w:val="18"/>
      </w:rPr>
      <w:t>Overview</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610209" w14:textId="77777777" w:rsidR="00B92E2D" w:rsidRPr="00280C88" w:rsidRDefault="00B92E2D" w:rsidP="00AA12C5">
    <w:pPr>
      <w:pStyle w:val="Header"/>
      <w:rPr>
        <w:sz w:val="18"/>
      </w:rPr>
    </w:pPr>
    <w:r w:rsidRPr="00280C88">
      <w:rPr>
        <w:sz w:val="18"/>
      </w:rPr>
      <w:t>ESG incorporation in actively managed fixed income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3ED621" w14:textId="77777777" w:rsidR="00B92E2D" w:rsidRPr="00280C88" w:rsidRDefault="00B92E2D" w:rsidP="00C95CB2">
    <w:pPr>
      <w:pStyle w:val="Header"/>
      <w:rPr>
        <w:sz w:val="18"/>
      </w:rPr>
    </w:pPr>
    <w:r w:rsidRPr="00280C88">
      <w:rPr>
        <w:sz w:val="18"/>
      </w:rPr>
      <w:t>Fixed income – Corporate &gt;&gt;Implementation processes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D34ADF" w14:textId="77777777" w:rsidR="00B92E2D" w:rsidRPr="00280C88" w:rsidRDefault="00B92E2D" w:rsidP="00202D1C">
    <w:pPr>
      <w:pStyle w:val="Header"/>
      <w:rPr>
        <w:sz w:val="18"/>
      </w:rPr>
    </w:pPr>
    <w:r w:rsidRPr="00280C88">
      <w:rPr>
        <w:sz w:val="18"/>
      </w:rPr>
      <w:t>Fixed income – Corporate &gt;&gt;Implementation processes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6C1B6D" w14:textId="186840E5" w:rsidR="00B92E2D" w:rsidRPr="00280C88" w:rsidRDefault="00B92E2D" w:rsidP="005003FE">
    <w:pPr>
      <w:pStyle w:val="Header"/>
      <w:rPr>
        <w:sz w:val="18"/>
      </w:rPr>
    </w:pPr>
    <w:r w:rsidRPr="00280C88">
      <w:rPr>
        <w:sz w:val="18"/>
      </w:rPr>
      <w:t xml:space="preserve">Fixed income – </w:t>
    </w:r>
    <w:r>
      <w:rPr>
        <w:sz w:val="18"/>
      </w:rPr>
      <w:t>Government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0F4608" w14:textId="728E409E" w:rsidR="00B92E2D" w:rsidRPr="00280C88" w:rsidRDefault="00B92E2D" w:rsidP="00C95CB2">
    <w:pPr>
      <w:pStyle w:val="Header"/>
      <w:rPr>
        <w:sz w:val="18"/>
      </w:rPr>
    </w:pPr>
    <w:r w:rsidRPr="00280C88">
      <w:rPr>
        <w:sz w:val="18"/>
      </w:rPr>
      <w:t>Fixed income – Corpo</w:t>
    </w:r>
    <w:r>
      <w:rPr>
        <w:sz w:val="18"/>
      </w:rPr>
      <w:t>rate &gt;&gt;Implementation processes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0CA31B" w14:textId="77777777" w:rsidR="00B92E2D" w:rsidRPr="00280C88" w:rsidRDefault="00B92E2D" w:rsidP="004F45CF">
    <w:pPr>
      <w:pStyle w:val="Header"/>
      <w:rPr>
        <w:sz w:val="18"/>
      </w:rPr>
    </w:pPr>
    <w:r w:rsidRPr="00280C88">
      <w:rPr>
        <w:sz w:val="18"/>
      </w:rPr>
      <w:t xml:space="preserve">ESG incorporation in passively managed fixed income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47A26E" w14:textId="77777777" w:rsidR="00B92E2D" w:rsidRPr="00280C88" w:rsidRDefault="00B92E2D" w:rsidP="00C95CB2">
    <w:pPr>
      <w:pStyle w:val="Header"/>
      <w:rPr>
        <w:sz w:val="18"/>
      </w:rPr>
    </w:pPr>
    <w:r w:rsidRPr="00280C88">
      <w:rPr>
        <w:sz w:val="18"/>
      </w:rPr>
      <w:t xml:space="preserve">ESG incorporation in passively managed fixed income </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0729D" w14:textId="77777777" w:rsidR="00B92E2D" w:rsidRPr="00280C88" w:rsidRDefault="00B92E2D" w:rsidP="00E14191">
    <w:pPr>
      <w:pStyle w:val="Header"/>
      <w:rPr>
        <w:sz w:val="18"/>
      </w:rPr>
    </w:pPr>
    <w:r w:rsidRPr="00280C88">
      <w:rPr>
        <w:sz w:val="18"/>
      </w:rPr>
      <w:t>Outputs and outcomes</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FA104B" w14:textId="77777777" w:rsidR="00B92E2D" w:rsidRPr="00280C88" w:rsidRDefault="00B92E2D" w:rsidP="00202D1C">
    <w:pPr>
      <w:pStyle w:val="Header"/>
      <w:rPr>
        <w:sz w:val="18"/>
      </w:rPr>
    </w:pPr>
    <w:r w:rsidRPr="00280C88">
      <w:rPr>
        <w:sz w:val="18"/>
      </w:rPr>
      <w:t>Outputs and outcomes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BCD2A8" w14:textId="77777777" w:rsidR="00B92E2D" w:rsidRPr="00353AE8" w:rsidRDefault="00B92E2D" w:rsidP="00BE6FF0">
    <w:pPr>
      <w:pStyle w:val="Header"/>
      <w:rPr>
        <w:sz w:val="18"/>
        <w:szCs w:val="18"/>
      </w:rPr>
    </w:pPr>
    <w:r>
      <w:rPr>
        <w:sz w:val="18"/>
        <w:szCs w:val="18"/>
      </w:rPr>
      <w:t>Communication</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3DB9B4" w14:textId="77777777" w:rsidR="00B92E2D" w:rsidRPr="00353AE8" w:rsidRDefault="00B92E2D" w:rsidP="00C26D49">
    <w:pPr>
      <w:pStyle w:val="Header"/>
      <w:rPr>
        <w:sz w:val="18"/>
        <w:szCs w:val="18"/>
      </w:rPr>
    </w:pPr>
    <w:r>
      <w:rPr>
        <w:sz w:val="18"/>
        <w:szCs w:val="18"/>
      </w:rPr>
      <w:t>Communication</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BB68A" w14:textId="77777777" w:rsidR="00B92E2D" w:rsidRPr="00353AE8" w:rsidRDefault="00B92E2D" w:rsidP="00C26D49">
    <w:pPr>
      <w:pStyle w:val="Header"/>
      <w:rPr>
        <w:sz w:val="18"/>
        <w:szCs w:val="18"/>
      </w:rPr>
    </w:pPr>
    <w:r w:rsidRPr="00FD5A25">
      <w:rPr>
        <w:sz w:val="18"/>
        <w:szCs w:val="18"/>
      </w:rPr>
      <w:t>Engagement in fixed income investments</w:t>
    </w:r>
    <w:r>
      <w:rPr>
        <w:sz w:val="18"/>
        <w:szCs w:val="18"/>
      </w:rPr>
      <w:t xml:space="preserve"> &gt;&gt;Fixed income - Corporate</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7B632" w14:textId="77777777" w:rsidR="00B92E2D" w:rsidRPr="00353AE8" w:rsidRDefault="00B92E2D" w:rsidP="00C26D49">
    <w:pPr>
      <w:pStyle w:val="Header"/>
      <w:rPr>
        <w:sz w:val="18"/>
        <w:szCs w:val="18"/>
      </w:rPr>
    </w:pPr>
    <w:r w:rsidRPr="00FD5A25">
      <w:rPr>
        <w:sz w:val="18"/>
        <w:szCs w:val="18"/>
      </w:rPr>
      <w:t>Engagement in fixed income investments</w:t>
    </w:r>
    <w:r>
      <w:rPr>
        <w:sz w:val="18"/>
        <w:szCs w:val="18"/>
      </w:rPr>
      <w:t xml:space="preserve"> &gt;&gt;Fixed income - Government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nsid w:val="0E2E26A2"/>
    <w:multiLevelType w:val="hybridMultilevel"/>
    <w:tmpl w:val="9F24BD3E"/>
    <w:lvl w:ilvl="0" w:tplc="81F06054">
      <w:start w:val="1"/>
      <w:numFmt w:val="bullet"/>
      <w:lvlText w:val=""/>
      <w:lvlJc w:val="left"/>
      <w:pPr>
        <w:ind w:left="530" w:hanging="360"/>
      </w:pPr>
      <w:rPr>
        <w:rFonts w:ascii="Symbol" w:hAnsi="Symbol" w:hint="default"/>
        <w:color w:val="808080" w:themeColor="background1" w:themeShade="80"/>
      </w:rPr>
    </w:lvl>
    <w:lvl w:ilvl="1" w:tplc="08090003">
      <w:start w:val="1"/>
      <w:numFmt w:val="bullet"/>
      <w:lvlText w:val="o"/>
      <w:lvlJc w:val="left"/>
      <w:pPr>
        <w:ind w:left="1250" w:hanging="360"/>
      </w:pPr>
      <w:rPr>
        <w:rFonts w:ascii="Courier New" w:hAnsi="Courier New" w:cs="Courier New" w:hint="default"/>
      </w:rPr>
    </w:lvl>
    <w:lvl w:ilvl="2" w:tplc="08090005">
      <w:start w:val="1"/>
      <w:numFmt w:val="bullet"/>
      <w:lvlText w:val=""/>
      <w:lvlJc w:val="left"/>
      <w:pPr>
        <w:ind w:left="1970" w:hanging="360"/>
      </w:pPr>
      <w:rPr>
        <w:rFonts w:ascii="Wingdings" w:hAnsi="Wingdings" w:hint="default"/>
      </w:rPr>
    </w:lvl>
    <w:lvl w:ilvl="3" w:tplc="08090001">
      <w:start w:val="1"/>
      <w:numFmt w:val="bullet"/>
      <w:lvlText w:val=""/>
      <w:lvlJc w:val="left"/>
      <w:pPr>
        <w:ind w:left="2690" w:hanging="360"/>
      </w:pPr>
      <w:rPr>
        <w:rFonts w:ascii="Symbol" w:hAnsi="Symbol" w:hint="default"/>
      </w:rPr>
    </w:lvl>
    <w:lvl w:ilvl="4" w:tplc="08090003">
      <w:start w:val="1"/>
      <w:numFmt w:val="bullet"/>
      <w:lvlText w:val="o"/>
      <w:lvlJc w:val="left"/>
      <w:pPr>
        <w:ind w:left="3410" w:hanging="360"/>
      </w:pPr>
      <w:rPr>
        <w:rFonts w:ascii="Courier New" w:hAnsi="Courier New" w:cs="Courier New" w:hint="default"/>
      </w:rPr>
    </w:lvl>
    <w:lvl w:ilvl="5" w:tplc="08090005">
      <w:start w:val="1"/>
      <w:numFmt w:val="bullet"/>
      <w:lvlText w:val=""/>
      <w:lvlJc w:val="left"/>
      <w:pPr>
        <w:ind w:left="4130" w:hanging="360"/>
      </w:pPr>
      <w:rPr>
        <w:rFonts w:ascii="Wingdings" w:hAnsi="Wingdings" w:hint="default"/>
      </w:rPr>
    </w:lvl>
    <w:lvl w:ilvl="6" w:tplc="08090001">
      <w:start w:val="1"/>
      <w:numFmt w:val="bullet"/>
      <w:lvlText w:val=""/>
      <w:lvlJc w:val="left"/>
      <w:pPr>
        <w:ind w:left="4850" w:hanging="360"/>
      </w:pPr>
      <w:rPr>
        <w:rFonts w:ascii="Symbol" w:hAnsi="Symbol" w:hint="default"/>
      </w:rPr>
    </w:lvl>
    <w:lvl w:ilvl="7" w:tplc="08090003">
      <w:start w:val="1"/>
      <w:numFmt w:val="bullet"/>
      <w:lvlText w:val="o"/>
      <w:lvlJc w:val="left"/>
      <w:pPr>
        <w:ind w:left="5570" w:hanging="360"/>
      </w:pPr>
      <w:rPr>
        <w:rFonts w:ascii="Courier New" w:hAnsi="Courier New" w:cs="Courier New" w:hint="default"/>
      </w:rPr>
    </w:lvl>
    <w:lvl w:ilvl="8" w:tplc="08090005">
      <w:start w:val="1"/>
      <w:numFmt w:val="bullet"/>
      <w:lvlText w:val=""/>
      <w:lvlJc w:val="left"/>
      <w:pPr>
        <w:ind w:left="6290" w:hanging="360"/>
      </w:pPr>
      <w:rPr>
        <w:rFonts w:ascii="Wingdings" w:hAnsi="Wingdings" w:hint="default"/>
      </w:rPr>
    </w:lvl>
  </w:abstractNum>
  <w:abstractNum w:abstractNumId="9">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nsid w:val="1D160AC0"/>
    <w:multiLevelType w:val="hybridMultilevel"/>
    <w:tmpl w:val="2F80AB5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5">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6">
    <w:nsid w:val="2C417752"/>
    <w:multiLevelType w:val="hybridMultilevel"/>
    <w:tmpl w:val="83328A02"/>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9">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nsid w:val="49EF115E"/>
    <w:multiLevelType w:val="hybridMultilevel"/>
    <w:tmpl w:val="D15C6DF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nsid w:val="53ED684C"/>
    <w:multiLevelType w:val="hybridMultilevel"/>
    <w:tmpl w:val="A6D47B7E"/>
    <w:lvl w:ilvl="0" w:tplc="08090001">
      <w:start w:val="1"/>
      <w:numFmt w:val="bullet"/>
      <w:lvlText w:val=""/>
      <w:lvlJc w:val="left"/>
      <w:pPr>
        <w:ind w:left="530" w:hanging="360"/>
      </w:pPr>
      <w:rPr>
        <w:rFonts w:ascii="Symbol" w:hAnsi="Symbol" w:hint="default"/>
      </w:rPr>
    </w:lvl>
    <w:lvl w:ilvl="1" w:tplc="08090003">
      <w:start w:val="1"/>
      <w:numFmt w:val="bullet"/>
      <w:lvlText w:val="o"/>
      <w:lvlJc w:val="left"/>
      <w:pPr>
        <w:ind w:left="1250" w:hanging="360"/>
      </w:pPr>
      <w:rPr>
        <w:rFonts w:ascii="Courier New" w:hAnsi="Courier New" w:cs="Courier New" w:hint="default"/>
      </w:rPr>
    </w:lvl>
    <w:lvl w:ilvl="2" w:tplc="08090005">
      <w:start w:val="1"/>
      <w:numFmt w:val="bullet"/>
      <w:lvlText w:val=""/>
      <w:lvlJc w:val="left"/>
      <w:pPr>
        <w:ind w:left="1970" w:hanging="360"/>
      </w:pPr>
      <w:rPr>
        <w:rFonts w:ascii="Wingdings" w:hAnsi="Wingdings" w:hint="default"/>
      </w:rPr>
    </w:lvl>
    <w:lvl w:ilvl="3" w:tplc="08090001">
      <w:start w:val="1"/>
      <w:numFmt w:val="bullet"/>
      <w:lvlText w:val=""/>
      <w:lvlJc w:val="left"/>
      <w:pPr>
        <w:ind w:left="2690" w:hanging="360"/>
      </w:pPr>
      <w:rPr>
        <w:rFonts w:ascii="Symbol" w:hAnsi="Symbol" w:hint="default"/>
      </w:rPr>
    </w:lvl>
    <w:lvl w:ilvl="4" w:tplc="08090003">
      <w:start w:val="1"/>
      <w:numFmt w:val="bullet"/>
      <w:lvlText w:val="o"/>
      <w:lvlJc w:val="left"/>
      <w:pPr>
        <w:ind w:left="3410" w:hanging="360"/>
      </w:pPr>
      <w:rPr>
        <w:rFonts w:ascii="Courier New" w:hAnsi="Courier New" w:cs="Courier New" w:hint="default"/>
      </w:rPr>
    </w:lvl>
    <w:lvl w:ilvl="5" w:tplc="08090005">
      <w:start w:val="1"/>
      <w:numFmt w:val="bullet"/>
      <w:lvlText w:val=""/>
      <w:lvlJc w:val="left"/>
      <w:pPr>
        <w:ind w:left="4130" w:hanging="360"/>
      </w:pPr>
      <w:rPr>
        <w:rFonts w:ascii="Wingdings" w:hAnsi="Wingdings" w:hint="default"/>
      </w:rPr>
    </w:lvl>
    <w:lvl w:ilvl="6" w:tplc="08090001">
      <w:start w:val="1"/>
      <w:numFmt w:val="bullet"/>
      <w:lvlText w:val=""/>
      <w:lvlJc w:val="left"/>
      <w:pPr>
        <w:ind w:left="4850" w:hanging="360"/>
      </w:pPr>
      <w:rPr>
        <w:rFonts w:ascii="Symbol" w:hAnsi="Symbol" w:hint="default"/>
      </w:rPr>
    </w:lvl>
    <w:lvl w:ilvl="7" w:tplc="08090003">
      <w:start w:val="1"/>
      <w:numFmt w:val="bullet"/>
      <w:lvlText w:val="o"/>
      <w:lvlJc w:val="left"/>
      <w:pPr>
        <w:ind w:left="5570" w:hanging="360"/>
      </w:pPr>
      <w:rPr>
        <w:rFonts w:ascii="Courier New" w:hAnsi="Courier New" w:cs="Courier New" w:hint="default"/>
      </w:rPr>
    </w:lvl>
    <w:lvl w:ilvl="8" w:tplc="08090005">
      <w:start w:val="1"/>
      <w:numFmt w:val="bullet"/>
      <w:lvlText w:val=""/>
      <w:lvlJc w:val="left"/>
      <w:pPr>
        <w:ind w:left="6290" w:hanging="360"/>
      </w:pPr>
      <w:rPr>
        <w:rFonts w:ascii="Wingdings" w:hAnsi="Wingdings" w:hint="default"/>
      </w:rPr>
    </w:lvl>
  </w:abstractNum>
  <w:abstractNum w:abstractNumId="25">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7">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8">
    <w:nsid w:val="609B7662"/>
    <w:multiLevelType w:val="hybridMultilevel"/>
    <w:tmpl w:val="D8E09750"/>
    <w:lvl w:ilvl="0" w:tplc="40090001">
      <w:start w:val="1"/>
      <w:numFmt w:val="bullet"/>
      <w:lvlText w:val=""/>
      <w:lvlJc w:val="left"/>
      <w:pPr>
        <w:ind w:left="106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nsid w:val="63F440FD"/>
    <w:multiLevelType w:val="hybridMultilevel"/>
    <w:tmpl w:val="FD148DCE"/>
    <w:lvl w:ilvl="0" w:tplc="08090017">
      <w:start w:val="1"/>
      <w:numFmt w:val="lowerLetter"/>
      <w:lvlText w:val="%1)"/>
      <w:lvlJc w:val="left"/>
      <w:pPr>
        <w:ind w:left="530" w:hanging="360"/>
      </w:pPr>
      <w:rPr>
        <w:rFonts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0">
    <w:nsid w:val="67D93F5E"/>
    <w:multiLevelType w:val="hybridMultilevel"/>
    <w:tmpl w:val="6FEAF74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3">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35">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7"/>
  </w:num>
  <w:num w:numId="8">
    <w:abstractNumId w:val="34"/>
  </w:num>
  <w:num w:numId="9">
    <w:abstractNumId w:val="9"/>
  </w:num>
  <w:num w:numId="10">
    <w:abstractNumId w:val="14"/>
  </w:num>
  <w:num w:numId="11">
    <w:abstractNumId w:val="18"/>
  </w:num>
  <w:num w:numId="12">
    <w:abstractNumId w:val="15"/>
  </w:num>
  <w:num w:numId="13">
    <w:abstractNumId w:val="26"/>
  </w:num>
  <w:num w:numId="14">
    <w:abstractNumId w:val="27"/>
  </w:num>
  <w:num w:numId="15">
    <w:abstractNumId w:val="5"/>
  </w:num>
  <w:num w:numId="16">
    <w:abstractNumId w:val="25"/>
  </w:num>
  <w:num w:numId="17">
    <w:abstractNumId w:val="13"/>
  </w:num>
  <w:num w:numId="18">
    <w:abstractNumId w:val="35"/>
  </w:num>
  <w:num w:numId="19">
    <w:abstractNumId w:val="21"/>
  </w:num>
  <w:num w:numId="20">
    <w:abstractNumId w:val="6"/>
  </w:num>
  <w:num w:numId="21">
    <w:abstractNumId w:val="19"/>
  </w:num>
  <w:num w:numId="22">
    <w:abstractNumId w:val="10"/>
  </w:num>
  <w:num w:numId="23">
    <w:abstractNumId w:val="20"/>
  </w:num>
  <w:num w:numId="24">
    <w:abstractNumId w:val="31"/>
  </w:num>
  <w:num w:numId="25">
    <w:abstractNumId w:val="33"/>
  </w:num>
  <w:num w:numId="26">
    <w:abstractNumId w:val="17"/>
  </w:num>
  <w:num w:numId="27">
    <w:abstractNumId w:val="22"/>
  </w:num>
  <w:num w:numId="28">
    <w:abstractNumId w:val="30"/>
  </w:num>
  <w:num w:numId="29">
    <w:abstractNumId w:val="28"/>
  </w:num>
  <w:num w:numId="30">
    <w:abstractNumId w:val="16"/>
  </w:num>
  <w:num w:numId="31">
    <w:abstractNumId w:val="29"/>
  </w:num>
  <w:num w:numId="32">
    <w:abstractNumId w:val="32"/>
  </w:num>
  <w:num w:numId="33">
    <w:abstractNumId w:val="24"/>
  </w:num>
  <w:num w:numId="34">
    <w:abstractNumId w:val="11"/>
  </w:num>
  <w:num w:numId="35">
    <w:abstractNumId w:val="23"/>
  </w:num>
  <w:num w:numId="36">
    <w:abstractNumId w:val="12"/>
  </w:num>
  <w:num w:numId="37">
    <w:abstractNumId w:val="8"/>
  </w:num>
  <w:num w:numId="38">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01D4F"/>
    <w:rsid w:val="0001497A"/>
    <w:rsid w:val="0001652E"/>
    <w:rsid w:val="00017E2C"/>
    <w:rsid w:val="00022F88"/>
    <w:rsid w:val="00023CC7"/>
    <w:rsid w:val="00024D25"/>
    <w:rsid w:val="00025C39"/>
    <w:rsid w:val="0002700C"/>
    <w:rsid w:val="00031AC6"/>
    <w:rsid w:val="00032DD8"/>
    <w:rsid w:val="0003338F"/>
    <w:rsid w:val="00037538"/>
    <w:rsid w:val="00040C79"/>
    <w:rsid w:val="00041B92"/>
    <w:rsid w:val="00042972"/>
    <w:rsid w:val="00047DD1"/>
    <w:rsid w:val="00050A0E"/>
    <w:rsid w:val="00052FFC"/>
    <w:rsid w:val="0005397B"/>
    <w:rsid w:val="00054FB7"/>
    <w:rsid w:val="00055AA7"/>
    <w:rsid w:val="00056689"/>
    <w:rsid w:val="00062984"/>
    <w:rsid w:val="00063A80"/>
    <w:rsid w:val="00065204"/>
    <w:rsid w:val="00065AFF"/>
    <w:rsid w:val="00066FFE"/>
    <w:rsid w:val="00070078"/>
    <w:rsid w:val="000703D7"/>
    <w:rsid w:val="00071E15"/>
    <w:rsid w:val="00073BCA"/>
    <w:rsid w:val="00074DC1"/>
    <w:rsid w:val="00075C86"/>
    <w:rsid w:val="00077DD6"/>
    <w:rsid w:val="0009235E"/>
    <w:rsid w:val="000928CB"/>
    <w:rsid w:val="000936D7"/>
    <w:rsid w:val="0009574D"/>
    <w:rsid w:val="00095A00"/>
    <w:rsid w:val="000A10B1"/>
    <w:rsid w:val="000A263B"/>
    <w:rsid w:val="000A2DD2"/>
    <w:rsid w:val="000A5690"/>
    <w:rsid w:val="000A59E0"/>
    <w:rsid w:val="000B033D"/>
    <w:rsid w:val="000B05A5"/>
    <w:rsid w:val="000B14FE"/>
    <w:rsid w:val="000B4C2B"/>
    <w:rsid w:val="000B5391"/>
    <w:rsid w:val="000B7ECE"/>
    <w:rsid w:val="000C1CF6"/>
    <w:rsid w:val="000C5830"/>
    <w:rsid w:val="000C5F55"/>
    <w:rsid w:val="000C74C1"/>
    <w:rsid w:val="000D1205"/>
    <w:rsid w:val="000D22BF"/>
    <w:rsid w:val="000D4CF8"/>
    <w:rsid w:val="000D5F99"/>
    <w:rsid w:val="000E2B33"/>
    <w:rsid w:val="000E3DAA"/>
    <w:rsid w:val="000F06FE"/>
    <w:rsid w:val="000F0FE5"/>
    <w:rsid w:val="000F2160"/>
    <w:rsid w:val="000F428C"/>
    <w:rsid w:val="000F748A"/>
    <w:rsid w:val="001003EB"/>
    <w:rsid w:val="00101DCF"/>
    <w:rsid w:val="0010248B"/>
    <w:rsid w:val="0010301F"/>
    <w:rsid w:val="0010702A"/>
    <w:rsid w:val="001079C4"/>
    <w:rsid w:val="0011067F"/>
    <w:rsid w:val="00111C4E"/>
    <w:rsid w:val="0011221D"/>
    <w:rsid w:val="00114AB9"/>
    <w:rsid w:val="00116978"/>
    <w:rsid w:val="0011799F"/>
    <w:rsid w:val="00120B47"/>
    <w:rsid w:val="00121C15"/>
    <w:rsid w:val="00121C4C"/>
    <w:rsid w:val="001233AD"/>
    <w:rsid w:val="001236C4"/>
    <w:rsid w:val="00123D01"/>
    <w:rsid w:val="00123F16"/>
    <w:rsid w:val="00124F27"/>
    <w:rsid w:val="00126A5B"/>
    <w:rsid w:val="001273DA"/>
    <w:rsid w:val="0013186A"/>
    <w:rsid w:val="00132064"/>
    <w:rsid w:val="00134A19"/>
    <w:rsid w:val="00134FF6"/>
    <w:rsid w:val="0013551D"/>
    <w:rsid w:val="00136AE6"/>
    <w:rsid w:val="00137E0E"/>
    <w:rsid w:val="00140A62"/>
    <w:rsid w:val="00141367"/>
    <w:rsid w:val="00142F46"/>
    <w:rsid w:val="00143515"/>
    <w:rsid w:val="00146528"/>
    <w:rsid w:val="00151247"/>
    <w:rsid w:val="00151F9C"/>
    <w:rsid w:val="00153870"/>
    <w:rsid w:val="00157AEF"/>
    <w:rsid w:val="00161E87"/>
    <w:rsid w:val="00162152"/>
    <w:rsid w:val="00162E63"/>
    <w:rsid w:val="001654AE"/>
    <w:rsid w:val="00165BA9"/>
    <w:rsid w:val="00172A7E"/>
    <w:rsid w:val="001732B5"/>
    <w:rsid w:val="00173CDB"/>
    <w:rsid w:val="00174140"/>
    <w:rsid w:val="00176377"/>
    <w:rsid w:val="00176846"/>
    <w:rsid w:val="0017700B"/>
    <w:rsid w:val="0018429F"/>
    <w:rsid w:val="001862F6"/>
    <w:rsid w:val="00187F51"/>
    <w:rsid w:val="00190311"/>
    <w:rsid w:val="00191138"/>
    <w:rsid w:val="00191BC1"/>
    <w:rsid w:val="001925A8"/>
    <w:rsid w:val="00194B50"/>
    <w:rsid w:val="00194BF8"/>
    <w:rsid w:val="001A053A"/>
    <w:rsid w:val="001A0CD3"/>
    <w:rsid w:val="001A2D59"/>
    <w:rsid w:val="001A30EE"/>
    <w:rsid w:val="001A34A0"/>
    <w:rsid w:val="001A3E7B"/>
    <w:rsid w:val="001A4617"/>
    <w:rsid w:val="001A6D2F"/>
    <w:rsid w:val="001B090E"/>
    <w:rsid w:val="001B259B"/>
    <w:rsid w:val="001B30B5"/>
    <w:rsid w:val="001B3E3D"/>
    <w:rsid w:val="001B485E"/>
    <w:rsid w:val="001B603A"/>
    <w:rsid w:val="001B70E3"/>
    <w:rsid w:val="001B7937"/>
    <w:rsid w:val="001C0916"/>
    <w:rsid w:val="001C1A4D"/>
    <w:rsid w:val="001C1EEB"/>
    <w:rsid w:val="001C2D46"/>
    <w:rsid w:val="001C2FC7"/>
    <w:rsid w:val="001C487E"/>
    <w:rsid w:val="001C50D0"/>
    <w:rsid w:val="001C67A3"/>
    <w:rsid w:val="001C7EAD"/>
    <w:rsid w:val="001D125D"/>
    <w:rsid w:val="001D3290"/>
    <w:rsid w:val="001D5ECB"/>
    <w:rsid w:val="001D73AC"/>
    <w:rsid w:val="001D740E"/>
    <w:rsid w:val="001E1802"/>
    <w:rsid w:val="001E5CDA"/>
    <w:rsid w:val="001F414E"/>
    <w:rsid w:val="001F4ECD"/>
    <w:rsid w:val="001F64AF"/>
    <w:rsid w:val="00201700"/>
    <w:rsid w:val="002018A6"/>
    <w:rsid w:val="00202D1C"/>
    <w:rsid w:val="00204A57"/>
    <w:rsid w:val="002057D9"/>
    <w:rsid w:val="002069BF"/>
    <w:rsid w:val="00207DA9"/>
    <w:rsid w:val="00213767"/>
    <w:rsid w:val="00216B24"/>
    <w:rsid w:val="00221E59"/>
    <w:rsid w:val="002239CB"/>
    <w:rsid w:val="00223B73"/>
    <w:rsid w:val="00223CC0"/>
    <w:rsid w:val="002245CC"/>
    <w:rsid w:val="002335F4"/>
    <w:rsid w:val="00235D0C"/>
    <w:rsid w:val="00235E19"/>
    <w:rsid w:val="00237953"/>
    <w:rsid w:val="0024000C"/>
    <w:rsid w:val="00240FDF"/>
    <w:rsid w:val="00241959"/>
    <w:rsid w:val="00242314"/>
    <w:rsid w:val="00242AB9"/>
    <w:rsid w:val="00243488"/>
    <w:rsid w:val="0024545A"/>
    <w:rsid w:val="00247554"/>
    <w:rsid w:val="002475F7"/>
    <w:rsid w:val="00247AEB"/>
    <w:rsid w:val="002504D4"/>
    <w:rsid w:val="00250524"/>
    <w:rsid w:val="00252FF0"/>
    <w:rsid w:val="002551DA"/>
    <w:rsid w:val="00256087"/>
    <w:rsid w:val="00262100"/>
    <w:rsid w:val="00265CEA"/>
    <w:rsid w:val="0027046E"/>
    <w:rsid w:val="00272786"/>
    <w:rsid w:val="00272F2A"/>
    <w:rsid w:val="002753BA"/>
    <w:rsid w:val="002762AF"/>
    <w:rsid w:val="00280652"/>
    <w:rsid w:val="00280C88"/>
    <w:rsid w:val="00282BE5"/>
    <w:rsid w:val="00283212"/>
    <w:rsid w:val="00283CEE"/>
    <w:rsid w:val="0028465D"/>
    <w:rsid w:val="0028479D"/>
    <w:rsid w:val="00284D22"/>
    <w:rsid w:val="00284FFF"/>
    <w:rsid w:val="002857A3"/>
    <w:rsid w:val="002951AC"/>
    <w:rsid w:val="002955AE"/>
    <w:rsid w:val="0029735F"/>
    <w:rsid w:val="002975B6"/>
    <w:rsid w:val="00297A4C"/>
    <w:rsid w:val="002A31D5"/>
    <w:rsid w:val="002A413A"/>
    <w:rsid w:val="002A6A97"/>
    <w:rsid w:val="002B1D5B"/>
    <w:rsid w:val="002B42BD"/>
    <w:rsid w:val="002B4829"/>
    <w:rsid w:val="002B71C3"/>
    <w:rsid w:val="002C1004"/>
    <w:rsid w:val="002C229E"/>
    <w:rsid w:val="002C2DD6"/>
    <w:rsid w:val="002C4CE0"/>
    <w:rsid w:val="002C61C3"/>
    <w:rsid w:val="002D1491"/>
    <w:rsid w:val="002D2187"/>
    <w:rsid w:val="002D2E77"/>
    <w:rsid w:val="002E0108"/>
    <w:rsid w:val="002E17B7"/>
    <w:rsid w:val="002E1842"/>
    <w:rsid w:val="002E2A43"/>
    <w:rsid w:val="002E3C66"/>
    <w:rsid w:val="002E49B7"/>
    <w:rsid w:val="002E6B18"/>
    <w:rsid w:val="002F3366"/>
    <w:rsid w:val="002F4514"/>
    <w:rsid w:val="002F4E77"/>
    <w:rsid w:val="00300D0B"/>
    <w:rsid w:val="00300EEC"/>
    <w:rsid w:val="00301015"/>
    <w:rsid w:val="00303FB6"/>
    <w:rsid w:val="003044D0"/>
    <w:rsid w:val="00304A6F"/>
    <w:rsid w:val="00305C58"/>
    <w:rsid w:val="00307DA1"/>
    <w:rsid w:val="0031098B"/>
    <w:rsid w:val="0031137F"/>
    <w:rsid w:val="00312FF9"/>
    <w:rsid w:val="0031452A"/>
    <w:rsid w:val="00316224"/>
    <w:rsid w:val="0032319F"/>
    <w:rsid w:val="00324930"/>
    <w:rsid w:val="00326BEA"/>
    <w:rsid w:val="00327210"/>
    <w:rsid w:val="00327660"/>
    <w:rsid w:val="00331320"/>
    <w:rsid w:val="00331CD5"/>
    <w:rsid w:val="00333874"/>
    <w:rsid w:val="0033413A"/>
    <w:rsid w:val="003343C5"/>
    <w:rsid w:val="0033550C"/>
    <w:rsid w:val="00336256"/>
    <w:rsid w:val="00336652"/>
    <w:rsid w:val="00340007"/>
    <w:rsid w:val="003401A7"/>
    <w:rsid w:val="003414E2"/>
    <w:rsid w:val="003450C4"/>
    <w:rsid w:val="00351129"/>
    <w:rsid w:val="003513E0"/>
    <w:rsid w:val="00352253"/>
    <w:rsid w:val="00352BD8"/>
    <w:rsid w:val="00354BE2"/>
    <w:rsid w:val="00356CDA"/>
    <w:rsid w:val="00363BF9"/>
    <w:rsid w:val="0036408B"/>
    <w:rsid w:val="003648AA"/>
    <w:rsid w:val="00364D63"/>
    <w:rsid w:val="00366569"/>
    <w:rsid w:val="003712FF"/>
    <w:rsid w:val="0037319B"/>
    <w:rsid w:val="003765BB"/>
    <w:rsid w:val="00376D22"/>
    <w:rsid w:val="003777FB"/>
    <w:rsid w:val="00381234"/>
    <w:rsid w:val="00382003"/>
    <w:rsid w:val="003828D3"/>
    <w:rsid w:val="0038376B"/>
    <w:rsid w:val="00384415"/>
    <w:rsid w:val="00384ACF"/>
    <w:rsid w:val="00387BB0"/>
    <w:rsid w:val="00391D96"/>
    <w:rsid w:val="0039362F"/>
    <w:rsid w:val="0039671F"/>
    <w:rsid w:val="003A0E73"/>
    <w:rsid w:val="003A1AE6"/>
    <w:rsid w:val="003A2567"/>
    <w:rsid w:val="003A2AD8"/>
    <w:rsid w:val="003A4263"/>
    <w:rsid w:val="003A4346"/>
    <w:rsid w:val="003A770E"/>
    <w:rsid w:val="003A7E15"/>
    <w:rsid w:val="003B4143"/>
    <w:rsid w:val="003B5C38"/>
    <w:rsid w:val="003B6437"/>
    <w:rsid w:val="003B6B2E"/>
    <w:rsid w:val="003B7148"/>
    <w:rsid w:val="003B7E08"/>
    <w:rsid w:val="003C158B"/>
    <w:rsid w:val="003C2628"/>
    <w:rsid w:val="003C2AFD"/>
    <w:rsid w:val="003C34DF"/>
    <w:rsid w:val="003C3865"/>
    <w:rsid w:val="003C6508"/>
    <w:rsid w:val="003C77DC"/>
    <w:rsid w:val="003D03E1"/>
    <w:rsid w:val="003D4B13"/>
    <w:rsid w:val="003D4DCB"/>
    <w:rsid w:val="003D69ED"/>
    <w:rsid w:val="003E0811"/>
    <w:rsid w:val="003E2EDD"/>
    <w:rsid w:val="003E40C4"/>
    <w:rsid w:val="003E5180"/>
    <w:rsid w:val="003E55E7"/>
    <w:rsid w:val="003F08E9"/>
    <w:rsid w:val="003F0E6F"/>
    <w:rsid w:val="003F25EE"/>
    <w:rsid w:val="003F3598"/>
    <w:rsid w:val="003F508E"/>
    <w:rsid w:val="0040133B"/>
    <w:rsid w:val="00403366"/>
    <w:rsid w:val="004055B0"/>
    <w:rsid w:val="00407356"/>
    <w:rsid w:val="00410596"/>
    <w:rsid w:val="00411097"/>
    <w:rsid w:val="00412B76"/>
    <w:rsid w:val="004162B5"/>
    <w:rsid w:val="0042000D"/>
    <w:rsid w:val="004205D3"/>
    <w:rsid w:val="00420E82"/>
    <w:rsid w:val="0042145C"/>
    <w:rsid w:val="004219D5"/>
    <w:rsid w:val="0042244B"/>
    <w:rsid w:val="00422582"/>
    <w:rsid w:val="0042311C"/>
    <w:rsid w:val="00423D3B"/>
    <w:rsid w:val="00423DD2"/>
    <w:rsid w:val="00423E3E"/>
    <w:rsid w:val="00424716"/>
    <w:rsid w:val="00424902"/>
    <w:rsid w:val="00424A52"/>
    <w:rsid w:val="00424EFF"/>
    <w:rsid w:val="00424F50"/>
    <w:rsid w:val="00425231"/>
    <w:rsid w:val="004303CD"/>
    <w:rsid w:val="0043258C"/>
    <w:rsid w:val="004338AB"/>
    <w:rsid w:val="00433E6C"/>
    <w:rsid w:val="004341B3"/>
    <w:rsid w:val="004364AE"/>
    <w:rsid w:val="004366C9"/>
    <w:rsid w:val="004400A9"/>
    <w:rsid w:val="004409C6"/>
    <w:rsid w:val="00443579"/>
    <w:rsid w:val="00445672"/>
    <w:rsid w:val="00445C1D"/>
    <w:rsid w:val="00447C63"/>
    <w:rsid w:val="004501AB"/>
    <w:rsid w:val="00450C1D"/>
    <w:rsid w:val="0045289A"/>
    <w:rsid w:val="00452BBE"/>
    <w:rsid w:val="0045534A"/>
    <w:rsid w:val="0045600D"/>
    <w:rsid w:val="0045739C"/>
    <w:rsid w:val="00460B41"/>
    <w:rsid w:val="0046109F"/>
    <w:rsid w:val="00461CFE"/>
    <w:rsid w:val="00462D32"/>
    <w:rsid w:val="00465AF4"/>
    <w:rsid w:val="00466326"/>
    <w:rsid w:val="004664EA"/>
    <w:rsid w:val="0046778F"/>
    <w:rsid w:val="00470987"/>
    <w:rsid w:val="00471120"/>
    <w:rsid w:val="00471810"/>
    <w:rsid w:val="00471AD6"/>
    <w:rsid w:val="0047508C"/>
    <w:rsid w:val="00480232"/>
    <w:rsid w:val="00483377"/>
    <w:rsid w:val="00483960"/>
    <w:rsid w:val="004903AB"/>
    <w:rsid w:val="00490CF1"/>
    <w:rsid w:val="00491FE5"/>
    <w:rsid w:val="004950D0"/>
    <w:rsid w:val="00497BA1"/>
    <w:rsid w:val="004A2CD1"/>
    <w:rsid w:val="004A47D7"/>
    <w:rsid w:val="004A4DAD"/>
    <w:rsid w:val="004A74AE"/>
    <w:rsid w:val="004A758A"/>
    <w:rsid w:val="004A7A67"/>
    <w:rsid w:val="004A7DFC"/>
    <w:rsid w:val="004B0994"/>
    <w:rsid w:val="004B10CC"/>
    <w:rsid w:val="004B1867"/>
    <w:rsid w:val="004B2F95"/>
    <w:rsid w:val="004B406A"/>
    <w:rsid w:val="004B69F6"/>
    <w:rsid w:val="004B6C17"/>
    <w:rsid w:val="004C0B6B"/>
    <w:rsid w:val="004C43E2"/>
    <w:rsid w:val="004C47D0"/>
    <w:rsid w:val="004C4AE7"/>
    <w:rsid w:val="004C5458"/>
    <w:rsid w:val="004C6529"/>
    <w:rsid w:val="004C7984"/>
    <w:rsid w:val="004D01E8"/>
    <w:rsid w:val="004D0220"/>
    <w:rsid w:val="004D154E"/>
    <w:rsid w:val="004D22D6"/>
    <w:rsid w:val="004D6DCC"/>
    <w:rsid w:val="004E0979"/>
    <w:rsid w:val="004E0DDE"/>
    <w:rsid w:val="004E1D22"/>
    <w:rsid w:val="004E1D6B"/>
    <w:rsid w:val="004E6E42"/>
    <w:rsid w:val="004E79C4"/>
    <w:rsid w:val="004F14DC"/>
    <w:rsid w:val="004F45CF"/>
    <w:rsid w:val="004F67BC"/>
    <w:rsid w:val="005003CD"/>
    <w:rsid w:val="005003FE"/>
    <w:rsid w:val="00505C64"/>
    <w:rsid w:val="00507595"/>
    <w:rsid w:val="00507EA3"/>
    <w:rsid w:val="00514A49"/>
    <w:rsid w:val="00516093"/>
    <w:rsid w:val="005163B3"/>
    <w:rsid w:val="005200CC"/>
    <w:rsid w:val="00522379"/>
    <w:rsid w:val="00522FDC"/>
    <w:rsid w:val="00523CCE"/>
    <w:rsid w:val="00525887"/>
    <w:rsid w:val="00527762"/>
    <w:rsid w:val="0053055C"/>
    <w:rsid w:val="0053384E"/>
    <w:rsid w:val="005348B1"/>
    <w:rsid w:val="00536E31"/>
    <w:rsid w:val="005372F3"/>
    <w:rsid w:val="0053753B"/>
    <w:rsid w:val="00541225"/>
    <w:rsid w:val="005430FB"/>
    <w:rsid w:val="00543E45"/>
    <w:rsid w:val="00547117"/>
    <w:rsid w:val="00554851"/>
    <w:rsid w:val="0055526D"/>
    <w:rsid w:val="00555E2A"/>
    <w:rsid w:val="00560E72"/>
    <w:rsid w:val="0056146D"/>
    <w:rsid w:val="0056258D"/>
    <w:rsid w:val="005642B6"/>
    <w:rsid w:val="00564BE3"/>
    <w:rsid w:val="00567D67"/>
    <w:rsid w:val="00571A89"/>
    <w:rsid w:val="00571B86"/>
    <w:rsid w:val="005727E4"/>
    <w:rsid w:val="00573216"/>
    <w:rsid w:val="00574862"/>
    <w:rsid w:val="00574E0F"/>
    <w:rsid w:val="0057515B"/>
    <w:rsid w:val="00580455"/>
    <w:rsid w:val="00581A69"/>
    <w:rsid w:val="005827D1"/>
    <w:rsid w:val="00582E9A"/>
    <w:rsid w:val="00583545"/>
    <w:rsid w:val="00586558"/>
    <w:rsid w:val="005918F6"/>
    <w:rsid w:val="00592D0B"/>
    <w:rsid w:val="00593A21"/>
    <w:rsid w:val="00593DF3"/>
    <w:rsid w:val="0059403D"/>
    <w:rsid w:val="0059460C"/>
    <w:rsid w:val="00594F4D"/>
    <w:rsid w:val="00595500"/>
    <w:rsid w:val="005A06D2"/>
    <w:rsid w:val="005A3EE2"/>
    <w:rsid w:val="005A6644"/>
    <w:rsid w:val="005A6F91"/>
    <w:rsid w:val="005B0C04"/>
    <w:rsid w:val="005B10FF"/>
    <w:rsid w:val="005B1A48"/>
    <w:rsid w:val="005B4C52"/>
    <w:rsid w:val="005B584F"/>
    <w:rsid w:val="005B5BE9"/>
    <w:rsid w:val="005B6055"/>
    <w:rsid w:val="005B6B5C"/>
    <w:rsid w:val="005B76C3"/>
    <w:rsid w:val="005B7A27"/>
    <w:rsid w:val="005B7ED3"/>
    <w:rsid w:val="005C430D"/>
    <w:rsid w:val="005C45C8"/>
    <w:rsid w:val="005C4A8A"/>
    <w:rsid w:val="005C4F78"/>
    <w:rsid w:val="005C6478"/>
    <w:rsid w:val="005D14E0"/>
    <w:rsid w:val="005D32D9"/>
    <w:rsid w:val="005D4586"/>
    <w:rsid w:val="005D4B1C"/>
    <w:rsid w:val="005D7746"/>
    <w:rsid w:val="005E27A8"/>
    <w:rsid w:val="005E360A"/>
    <w:rsid w:val="005E3625"/>
    <w:rsid w:val="005E3E6C"/>
    <w:rsid w:val="005E4032"/>
    <w:rsid w:val="005E6D3A"/>
    <w:rsid w:val="005F3E40"/>
    <w:rsid w:val="005F592C"/>
    <w:rsid w:val="005F5F59"/>
    <w:rsid w:val="005F75D6"/>
    <w:rsid w:val="006000C2"/>
    <w:rsid w:val="0060145D"/>
    <w:rsid w:val="00601BB9"/>
    <w:rsid w:val="006026DD"/>
    <w:rsid w:val="0060791E"/>
    <w:rsid w:val="00610EF4"/>
    <w:rsid w:val="00611310"/>
    <w:rsid w:val="00614CFF"/>
    <w:rsid w:val="006154C5"/>
    <w:rsid w:val="006169C8"/>
    <w:rsid w:val="0061761B"/>
    <w:rsid w:val="0062243C"/>
    <w:rsid w:val="006239D9"/>
    <w:rsid w:val="006254D7"/>
    <w:rsid w:val="00625DBF"/>
    <w:rsid w:val="00626CAC"/>
    <w:rsid w:val="006308F4"/>
    <w:rsid w:val="006324B9"/>
    <w:rsid w:val="0063354F"/>
    <w:rsid w:val="00634EBA"/>
    <w:rsid w:val="0063565D"/>
    <w:rsid w:val="00636791"/>
    <w:rsid w:val="00637AD4"/>
    <w:rsid w:val="006405EA"/>
    <w:rsid w:val="00641D69"/>
    <w:rsid w:val="006439CE"/>
    <w:rsid w:val="00644696"/>
    <w:rsid w:val="00644F2D"/>
    <w:rsid w:val="00652786"/>
    <w:rsid w:val="00653097"/>
    <w:rsid w:val="006554E7"/>
    <w:rsid w:val="00656960"/>
    <w:rsid w:val="006609F4"/>
    <w:rsid w:val="00662C58"/>
    <w:rsid w:val="006634F7"/>
    <w:rsid w:val="006638BE"/>
    <w:rsid w:val="006645D2"/>
    <w:rsid w:val="006652EE"/>
    <w:rsid w:val="00665844"/>
    <w:rsid w:val="0066596D"/>
    <w:rsid w:val="006666C5"/>
    <w:rsid w:val="00667A65"/>
    <w:rsid w:val="00670645"/>
    <w:rsid w:val="006713F0"/>
    <w:rsid w:val="00671B32"/>
    <w:rsid w:val="006764EC"/>
    <w:rsid w:val="0067672D"/>
    <w:rsid w:val="006800AF"/>
    <w:rsid w:val="006817D6"/>
    <w:rsid w:val="0068323F"/>
    <w:rsid w:val="00683E43"/>
    <w:rsid w:val="006843E6"/>
    <w:rsid w:val="00685549"/>
    <w:rsid w:val="00686106"/>
    <w:rsid w:val="0068749C"/>
    <w:rsid w:val="00692CFF"/>
    <w:rsid w:val="00693813"/>
    <w:rsid w:val="00693814"/>
    <w:rsid w:val="00693CF2"/>
    <w:rsid w:val="0069437C"/>
    <w:rsid w:val="006A08BA"/>
    <w:rsid w:val="006A57D0"/>
    <w:rsid w:val="006A6CD7"/>
    <w:rsid w:val="006A779B"/>
    <w:rsid w:val="006B1F1F"/>
    <w:rsid w:val="006B7C90"/>
    <w:rsid w:val="006C0C65"/>
    <w:rsid w:val="006C1B37"/>
    <w:rsid w:val="006C20D7"/>
    <w:rsid w:val="006C21A3"/>
    <w:rsid w:val="006C22D3"/>
    <w:rsid w:val="006C558F"/>
    <w:rsid w:val="006C7F55"/>
    <w:rsid w:val="006D0439"/>
    <w:rsid w:val="006D15D0"/>
    <w:rsid w:val="006D6AE5"/>
    <w:rsid w:val="006D6B2D"/>
    <w:rsid w:val="006D7548"/>
    <w:rsid w:val="006E081C"/>
    <w:rsid w:val="006E13E8"/>
    <w:rsid w:val="006E2EBF"/>
    <w:rsid w:val="006E649C"/>
    <w:rsid w:val="006E6691"/>
    <w:rsid w:val="006E6B4D"/>
    <w:rsid w:val="006F4E34"/>
    <w:rsid w:val="006F5A36"/>
    <w:rsid w:val="006F622B"/>
    <w:rsid w:val="00700591"/>
    <w:rsid w:val="007007CA"/>
    <w:rsid w:val="00701DB4"/>
    <w:rsid w:val="007020D8"/>
    <w:rsid w:val="007055F5"/>
    <w:rsid w:val="00705C04"/>
    <w:rsid w:val="00707C74"/>
    <w:rsid w:val="0071094E"/>
    <w:rsid w:val="00710A7C"/>
    <w:rsid w:val="00712636"/>
    <w:rsid w:val="00714235"/>
    <w:rsid w:val="00714348"/>
    <w:rsid w:val="007151D9"/>
    <w:rsid w:val="00721CC8"/>
    <w:rsid w:val="007254D4"/>
    <w:rsid w:val="007300EC"/>
    <w:rsid w:val="00731179"/>
    <w:rsid w:val="00731A89"/>
    <w:rsid w:val="007335DC"/>
    <w:rsid w:val="00733715"/>
    <w:rsid w:val="0073715C"/>
    <w:rsid w:val="00741BEA"/>
    <w:rsid w:val="00747B79"/>
    <w:rsid w:val="00747CE4"/>
    <w:rsid w:val="00747EF0"/>
    <w:rsid w:val="00750BE7"/>
    <w:rsid w:val="007510C1"/>
    <w:rsid w:val="007526C9"/>
    <w:rsid w:val="0075569E"/>
    <w:rsid w:val="0075723E"/>
    <w:rsid w:val="007602CC"/>
    <w:rsid w:val="00760C6F"/>
    <w:rsid w:val="00760DE1"/>
    <w:rsid w:val="00763748"/>
    <w:rsid w:val="00772BAD"/>
    <w:rsid w:val="00772BAE"/>
    <w:rsid w:val="00772F0E"/>
    <w:rsid w:val="0077369F"/>
    <w:rsid w:val="007748B7"/>
    <w:rsid w:val="00775814"/>
    <w:rsid w:val="007779B0"/>
    <w:rsid w:val="00781509"/>
    <w:rsid w:val="007863AB"/>
    <w:rsid w:val="00791313"/>
    <w:rsid w:val="00791559"/>
    <w:rsid w:val="00794445"/>
    <w:rsid w:val="00794B24"/>
    <w:rsid w:val="007951BA"/>
    <w:rsid w:val="00797607"/>
    <w:rsid w:val="00797F67"/>
    <w:rsid w:val="007A05B8"/>
    <w:rsid w:val="007A0A04"/>
    <w:rsid w:val="007A2482"/>
    <w:rsid w:val="007A3AA8"/>
    <w:rsid w:val="007A4C74"/>
    <w:rsid w:val="007A78ED"/>
    <w:rsid w:val="007B02F9"/>
    <w:rsid w:val="007B0711"/>
    <w:rsid w:val="007B2946"/>
    <w:rsid w:val="007B315F"/>
    <w:rsid w:val="007B35EE"/>
    <w:rsid w:val="007B40F2"/>
    <w:rsid w:val="007B4C2C"/>
    <w:rsid w:val="007B4F73"/>
    <w:rsid w:val="007B4F8B"/>
    <w:rsid w:val="007B619E"/>
    <w:rsid w:val="007C10B7"/>
    <w:rsid w:val="007C2CD2"/>
    <w:rsid w:val="007C43C6"/>
    <w:rsid w:val="007C4630"/>
    <w:rsid w:val="007C50A0"/>
    <w:rsid w:val="007C58B1"/>
    <w:rsid w:val="007C7694"/>
    <w:rsid w:val="007C7BB4"/>
    <w:rsid w:val="007C7F98"/>
    <w:rsid w:val="007D3447"/>
    <w:rsid w:val="007D4CEE"/>
    <w:rsid w:val="007D69EC"/>
    <w:rsid w:val="007D7109"/>
    <w:rsid w:val="007E13F0"/>
    <w:rsid w:val="007E15F7"/>
    <w:rsid w:val="007E16FE"/>
    <w:rsid w:val="007E220D"/>
    <w:rsid w:val="007E74FB"/>
    <w:rsid w:val="007F0203"/>
    <w:rsid w:val="007F1732"/>
    <w:rsid w:val="007F32E4"/>
    <w:rsid w:val="007F4A72"/>
    <w:rsid w:val="007F640C"/>
    <w:rsid w:val="007F696D"/>
    <w:rsid w:val="007F75EE"/>
    <w:rsid w:val="00801203"/>
    <w:rsid w:val="00802F58"/>
    <w:rsid w:val="008036B2"/>
    <w:rsid w:val="00804354"/>
    <w:rsid w:val="00812E98"/>
    <w:rsid w:val="0081366C"/>
    <w:rsid w:val="00815127"/>
    <w:rsid w:val="008153B8"/>
    <w:rsid w:val="0082025E"/>
    <w:rsid w:val="008208BC"/>
    <w:rsid w:val="008215F6"/>
    <w:rsid w:val="00821C9E"/>
    <w:rsid w:val="00822AB2"/>
    <w:rsid w:val="008239E2"/>
    <w:rsid w:val="00824E97"/>
    <w:rsid w:val="00825AD7"/>
    <w:rsid w:val="00826664"/>
    <w:rsid w:val="0082703B"/>
    <w:rsid w:val="00827697"/>
    <w:rsid w:val="0082778A"/>
    <w:rsid w:val="00827BBA"/>
    <w:rsid w:val="0083107A"/>
    <w:rsid w:val="00834EB7"/>
    <w:rsid w:val="008368BB"/>
    <w:rsid w:val="008370D8"/>
    <w:rsid w:val="00837EA2"/>
    <w:rsid w:val="0084158A"/>
    <w:rsid w:val="0084225D"/>
    <w:rsid w:val="00842499"/>
    <w:rsid w:val="00842AA6"/>
    <w:rsid w:val="00845B12"/>
    <w:rsid w:val="008478DB"/>
    <w:rsid w:val="00851677"/>
    <w:rsid w:val="00851B7D"/>
    <w:rsid w:val="0085363F"/>
    <w:rsid w:val="00855FB4"/>
    <w:rsid w:val="00857F9B"/>
    <w:rsid w:val="00860EC9"/>
    <w:rsid w:val="00860FD9"/>
    <w:rsid w:val="00865480"/>
    <w:rsid w:val="008669CF"/>
    <w:rsid w:val="0086706E"/>
    <w:rsid w:val="0086791D"/>
    <w:rsid w:val="00867980"/>
    <w:rsid w:val="00871369"/>
    <w:rsid w:val="0087328F"/>
    <w:rsid w:val="008765D3"/>
    <w:rsid w:val="008870E0"/>
    <w:rsid w:val="00890993"/>
    <w:rsid w:val="00891275"/>
    <w:rsid w:val="0089225D"/>
    <w:rsid w:val="008940AA"/>
    <w:rsid w:val="008951F3"/>
    <w:rsid w:val="008963D2"/>
    <w:rsid w:val="00896472"/>
    <w:rsid w:val="008A1BE9"/>
    <w:rsid w:val="008A3284"/>
    <w:rsid w:val="008A32B2"/>
    <w:rsid w:val="008A5BD3"/>
    <w:rsid w:val="008A620A"/>
    <w:rsid w:val="008A7016"/>
    <w:rsid w:val="008A763A"/>
    <w:rsid w:val="008B2A5F"/>
    <w:rsid w:val="008B3012"/>
    <w:rsid w:val="008B3F79"/>
    <w:rsid w:val="008B646F"/>
    <w:rsid w:val="008B6C06"/>
    <w:rsid w:val="008B799D"/>
    <w:rsid w:val="008C055A"/>
    <w:rsid w:val="008C7BEB"/>
    <w:rsid w:val="008D1820"/>
    <w:rsid w:val="008D1D7E"/>
    <w:rsid w:val="008D204A"/>
    <w:rsid w:val="008D20E5"/>
    <w:rsid w:val="008D211D"/>
    <w:rsid w:val="008D30E8"/>
    <w:rsid w:val="008D52CE"/>
    <w:rsid w:val="008D77DF"/>
    <w:rsid w:val="008E30D9"/>
    <w:rsid w:val="008E3DE0"/>
    <w:rsid w:val="008E4EE9"/>
    <w:rsid w:val="008E62F5"/>
    <w:rsid w:val="008E6688"/>
    <w:rsid w:val="008E6D43"/>
    <w:rsid w:val="008E7091"/>
    <w:rsid w:val="008E7518"/>
    <w:rsid w:val="008E7B03"/>
    <w:rsid w:val="008F5E72"/>
    <w:rsid w:val="008F7868"/>
    <w:rsid w:val="0090052C"/>
    <w:rsid w:val="00900DA6"/>
    <w:rsid w:val="00903B63"/>
    <w:rsid w:val="00903C82"/>
    <w:rsid w:val="009051CA"/>
    <w:rsid w:val="00907143"/>
    <w:rsid w:val="00911BD2"/>
    <w:rsid w:val="009153B6"/>
    <w:rsid w:val="009161D7"/>
    <w:rsid w:val="00917076"/>
    <w:rsid w:val="009175D1"/>
    <w:rsid w:val="009201A5"/>
    <w:rsid w:val="00920E92"/>
    <w:rsid w:val="009269EF"/>
    <w:rsid w:val="0092732C"/>
    <w:rsid w:val="00932318"/>
    <w:rsid w:val="00932495"/>
    <w:rsid w:val="00936049"/>
    <w:rsid w:val="00936900"/>
    <w:rsid w:val="00936A4F"/>
    <w:rsid w:val="00936DC0"/>
    <w:rsid w:val="009405FE"/>
    <w:rsid w:val="0094095E"/>
    <w:rsid w:val="00941CC2"/>
    <w:rsid w:val="00943A3B"/>
    <w:rsid w:val="00944BD1"/>
    <w:rsid w:val="00945994"/>
    <w:rsid w:val="00952833"/>
    <w:rsid w:val="00956A92"/>
    <w:rsid w:val="00957824"/>
    <w:rsid w:val="009633E6"/>
    <w:rsid w:val="0096560E"/>
    <w:rsid w:val="00965D89"/>
    <w:rsid w:val="0098553C"/>
    <w:rsid w:val="00985936"/>
    <w:rsid w:val="00986592"/>
    <w:rsid w:val="00987059"/>
    <w:rsid w:val="0099079F"/>
    <w:rsid w:val="0099198C"/>
    <w:rsid w:val="00992421"/>
    <w:rsid w:val="00994D92"/>
    <w:rsid w:val="00996AA5"/>
    <w:rsid w:val="00997695"/>
    <w:rsid w:val="009A2569"/>
    <w:rsid w:val="009A545E"/>
    <w:rsid w:val="009A594C"/>
    <w:rsid w:val="009B54F3"/>
    <w:rsid w:val="009B6B53"/>
    <w:rsid w:val="009C1D27"/>
    <w:rsid w:val="009C32D6"/>
    <w:rsid w:val="009C471A"/>
    <w:rsid w:val="009C58AD"/>
    <w:rsid w:val="009C682F"/>
    <w:rsid w:val="009D0A56"/>
    <w:rsid w:val="009D0D1A"/>
    <w:rsid w:val="009D1C00"/>
    <w:rsid w:val="009D3F5C"/>
    <w:rsid w:val="009D46A1"/>
    <w:rsid w:val="009D65A9"/>
    <w:rsid w:val="009D7347"/>
    <w:rsid w:val="009E13E3"/>
    <w:rsid w:val="009E20F7"/>
    <w:rsid w:val="009E3270"/>
    <w:rsid w:val="009E32C2"/>
    <w:rsid w:val="009E347F"/>
    <w:rsid w:val="009E3D87"/>
    <w:rsid w:val="009F0EC1"/>
    <w:rsid w:val="009F3C88"/>
    <w:rsid w:val="009F4DDF"/>
    <w:rsid w:val="009F68DE"/>
    <w:rsid w:val="009F7430"/>
    <w:rsid w:val="00A006C1"/>
    <w:rsid w:val="00A04E89"/>
    <w:rsid w:val="00A103A2"/>
    <w:rsid w:val="00A10BA3"/>
    <w:rsid w:val="00A10F1E"/>
    <w:rsid w:val="00A1189F"/>
    <w:rsid w:val="00A12863"/>
    <w:rsid w:val="00A14613"/>
    <w:rsid w:val="00A157DB"/>
    <w:rsid w:val="00A158FF"/>
    <w:rsid w:val="00A17205"/>
    <w:rsid w:val="00A17435"/>
    <w:rsid w:val="00A201B8"/>
    <w:rsid w:val="00A207C5"/>
    <w:rsid w:val="00A2181D"/>
    <w:rsid w:val="00A233C1"/>
    <w:rsid w:val="00A2664C"/>
    <w:rsid w:val="00A3653A"/>
    <w:rsid w:val="00A41097"/>
    <w:rsid w:val="00A41879"/>
    <w:rsid w:val="00A42168"/>
    <w:rsid w:val="00A430D7"/>
    <w:rsid w:val="00A4527C"/>
    <w:rsid w:val="00A4578E"/>
    <w:rsid w:val="00A458EF"/>
    <w:rsid w:val="00A469E8"/>
    <w:rsid w:val="00A46BAD"/>
    <w:rsid w:val="00A47997"/>
    <w:rsid w:val="00A47A60"/>
    <w:rsid w:val="00A47CD4"/>
    <w:rsid w:val="00A510B8"/>
    <w:rsid w:val="00A518D6"/>
    <w:rsid w:val="00A5214A"/>
    <w:rsid w:val="00A549E8"/>
    <w:rsid w:val="00A54AB9"/>
    <w:rsid w:val="00A55190"/>
    <w:rsid w:val="00A576D2"/>
    <w:rsid w:val="00A57816"/>
    <w:rsid w:val="00A57E01"/>
    <w:rsid w:val="00A60DFA"/>
    <w:rsid w:val="00A60E1C"/>
    <w:rsid w:val="00A6121E"/>
    <w:rsid w:val="00A61786"/>
    <w:rsid w:val="00A62DF0"/>
    <w:rsid w:val="00A63E5B"/>
    <w:rsid w:val="00A6531D"/>
    <w:rsid w:val="00A6677B"/>
    <w:rsid w:val="00A7050D"/>
    <w:rsid w:val="00A71E37"/>
    <w:rsid w:val="00A75CCC"/>
    <w:rsid w:val="00A77498"/>
    <w:rsid w:val="00A82760"/>
    <w:rsid w:val="00A87E39"/>
    <w:rsid w:val="00A87F49"/>
    <w:rsid w:val="00A90C5E"/>
    <w:rsid w:val="00A93A5E"/>
    <w:rsid w:val="00A93BCB"/>
    <w:rsid w:val="00A9532F"/>
    <w:rsid w:val="00A95A1E"/>
    <w:rsid w:val="00A96AE2"/>
    <w:rsid w:val="00A96E7C"/>
    <w:rsid w:val="00AA12C5"/>
    <w:rsid w:val="00AA210F"/>
    <w:rsid w:val="00AA2368"/>
    <w:rsid w:val="00AA23C3"/>
    <w:rsid w:val="00AA44F8"/>
    <w:rsid w:val="00AA48D9"/>
    <w:rsid w:val="00AA6593"/>
    <w:rsid w:val="00AB1ADC"/>
    <w:rsid w:val="00AB292E"/>
    <w:rsid w:val="00AB4D38"/>
    <w:rsid w:val="00AB5EDC"/>
    <w:rsid w:val="00AB62C3"/>
    <w:rsid w:val="00AB67D5"/>
    <w:rsid w:val="00AB6C0F"/>
    <w:rsid w:val="00AB750E"/>
    <w:rsid w:val="00AC005C"/>
    <w:rsid w:val="00AC2F35"/>
    <w:rsid w:val="00AC6560"/>
    <w:rsid w:val="00AC6B92"/>
    <w:rsid w:val="00AD0D18"/>
    <w:rsid w:val="00AD1775"/>
    <w:rsid w:val="00AD188F"/>
    <w:rsid w:val="00AD3A1B"/>
    <w:rsid w:val="00AD4050"/>
    <w:rsid w:val="00AD4BAF"/>
    <w:rsid w:val="00AD7A5F"/>
    <w:rsid w:val="00AE0F90"/>
    <w:rsid w:val="00AE100E"/>
    <w:rsid w:val="00AE1AA2"/>
    <w:rsid w:val="00AE53DD"/>
    <w:rsid w:val="00AF2F77"/>
    <w:rsid w:val="00AF5FF8"/>
    <w:rsid w:val="00AF6AD7"/>
    <w:rsid w:val="00AF6D0F"/>
    <w:rsid w:val="00B005D9"/>
    <w:rsid w:val="00B01D44"/>
    <w:rsid w:val="00B0228C"/>
    <w:rsid w:val="00B02D84"/>
    <w:rsid w:val="00B05377"/>
    <w:rsid w:val="00B05390"/>
    <w:rsid w:val="00B0750A"/>
    <w:rsid w:val="00B077C7"/>
    <w:rsid w:val="00B07F0B"/>
    <w:rsid w:val="00B134F6"/>
    <w:rsid w:val="00B1361C"/>
    <w:rsid w:val="00B17562"/>
    <w:rsid w:val="00B2067C"/>
    <w:rsid w:val="00B22BF8"/>
    <w:rsid w:val="00B27517"/>
    <w:rsid w:val="00B27F84"/>
    <w:rsid w:val="00B332FE"/>
    <w:rsid w:val="00B3354A"/>
    <w:rsid w:val="00B34326"/>
    <w:rsid w:val="00B36FD4"/>
    <w:rsid w:val="00B37E20"/>
    <w:rsid w:val="00B43032"/>
    <w:rsid w:val="00B436C9"/>
    <w:rsid w:val="00B46AC8"/>
    <w:rsid w:val="00B46C62"/>
    <w:rsid w:val="00B47D69"/>
    <w:rsid w:val="00B50261"/>
    <w:rsid w:val="00B55516"/>
    <w:rsid w:val="00B579FB"/>
    <w:rsid w:val="00B57C3E"/>
    <w:rsid w:val="00B60221"/>
    <w:rsid w:val="00B610B4"/>
    <w:rsid w:val="00B6405F"/>
    <w:rsid w:val="00B67C99"/>
    <w:rsid w:val="00B71BDA"/>
    <w:rsid w:val="00B72344"/>
    <w:rsid w:val="00B733B6"/>
    <w:rsid w:val="00B74559"/>
    <w:rsid w:val="00B7525D"/>
    <w:rsid w:val="00B808E8"/>
    <w:rsid w:val="00B8197F"/>
    <w:rsid w:val="00B83244"/>
    <w:rsid w:val="00B85E16"/>
    <w:rsid w:val="00B864AB"/>
    <w:rsid w:val="00B92E2D"/>
    <w:rsid w:val="00B93225"/>
    <w:rsid w:val="00B947F1"/>
    <w:rsid w:val="00BA46DC"/>
    <w:rsid w:val="00BB248A"/>
    <w:rsid w:val="00BC1B1F"/>
    <w:rsid w:val="00BC3C05"/>
    <w:rsid w:val="00BC3E30"/>
    <w:rsid w:val="00BC440C"/>
    <w:rsid w:val="00BC5129"/>
    <w:rsid w:val="00BC5C02"/>
    <w:rsid w:val="00BC62D0"/>
    <w:rsid w:val="00BD0593"/>
    <w:rsid w:val="00BD0BB1"/>
    <w:rsid w:val="00BD19AD"/>
    <w:rsid w:val="00BD389D"/>
    <w:rsid w:val="00BD6184"/>
    <w:rsid w:val="00BD6EAE"/>
    <w:rsid w:val="00BE3A74"/>
    <w:rsid w:val="00BE3AE4"/>
    <w:rsid w:val="00BE6262"/>
    <w:rsid w:val="00BE6FF0"/>
    <w:rsid w:val="00BE70E0"/>
    <w:rsid w:val="00BE77E6"/>
    <w:rsid w:val="00BF0036"/>
    <w:rsid w:val="00BF24E0"/>
    <w:rsid w:val="00BF4464"/>
    <w:rsid w:val="00BF72DC"/>
    <w:rsid w:val="00C00011"/>
    <w:rsid w:val="00C01957"/>
    <w:rsid w:val="00C032DE"/>
    <w:rsid w:val="00C057C8"/>
    <w:rsid w:val="00C10060"/>
    <w:rsid w:val="00C12AD3"/>
    <w:rsid w:val="00C15066"/>
    <w:rsid w:val="00C1593F"/>
    <w:rsid w:val="00C20712"/>
    <w:rsid w:val="00C22B7D"/>
    <w:rsid w:val="00C23A56"/>
    <w:rsid w:val="00C23AE8"/>
    <w:rsid w:val="00C24813"/>
    <w:rsid w:val="00C24CC1"/>
    <w:rsid w:val="00C24CDE"/>
    <w:rsid w:val="00C2677C"/>
    <w:rsid w:val="00C26D49"/>
    <w:rsid w:val="00C27A9C"/>
    <w:rsid w:val="00C34EAB"/>
    <w:rsid w:val="00C36F92"/>
    <w:rsid w:val="00C378B5"/>
    <w:rsid w:val="00C401C7"/>
    <w:rsid w:val="00C41ECD"/>
    <w:rsid w:val="00C4341C"/>
    <w:rsid w:val="00C443D1"/>
    <w:rsid w:val="00C44BF7"/>
    <w:rsid w:val="00C46046"/>
    <w:rsid w:val="00C461F2"/>
    <w:rsid w:val="00C51E77"/>
    <w:rsid w:val="00C544ED"/>
    <w:rsid w:val="00C549B6"/>
    <w:rsid w:val="00C61CBA"/>
    <w:rsid w:val="00C6234D"/>
    <w:rsid w:val="00C62D9A"/>
    <w:rsid w:val="00C63163"/>
    <w:rsid w:val="00C632EB"/>
    <w:rsid w:val="00C63F56"/>
    <w:rsid w:val="00C7073F"/>
    <w:rsid w:val="00C715C1"/>
    <w:rsid w:val="00C7420A"/>
    <w:rsid w:val="00C75DEE"/>
    <w:rsid w:val="00C764F7"/>
    <w:rsid w:val="00C76E19"/>
    <w:rsid w:val="00C8123B"/>
    <w:rsid w:val="00C815E6"/>
    <w:rsid w:val="00C839E4"/>
    <w:rsid w:val="00C850DC"/>
    <w:rsid w:val="00C85543"/>
    <w:rsid w:val="00C867A7"/>
    <w:rsid w:val="00C86C85"/>
    <w:rsid w:val="00C875E7"/>
    <w:rsid w:val="00C90258"/>
    <w:rsid w:val="00C907EE"/>
    <w:rsid w:val="00C916FE"/>
    <w:rsid w:val="00C91F46"/>
    <w:rsid w:val="00C9449C"/>
    <w:rsid w:val="00C946A6"/>
    <w:rsid w:val="00C94C14"/>
    <w:rsid w:val="00C95CB2"/>
    <w:rsid w:val="00C96753"/>
    <w:rsid w:val="00CA0B3C"/>
    <w:rsid w:val="00CA2DEB"/>
    <w:rsid w:val="00CA5B02"/>
    <w:rsid w:val="00CB010A"/>
    <w:rsid w:val="00CB30D1"/>
    <w:rsid w:val="00CB3654"/>
    <w:rsid w:val="00CB3FEE"/>
    <w:rsid w:val="00CB481D"/>
    <w:rsid w:val="00CB5ACD"/>
    <w:rsid w:val="00CC1F15"/>
    <w:rsid w:val="00CC3AF5"/>
    <w:rsid w:val="00CC3BEF"/>
    <w:rsid w:val="00CC4DD0"/>
    <w:rsid w:val="00CC7D35"/>
    <w:rsid w:val="00CD0F85"/>
    <w:rsid w:val="00CD353D"/>
    <w:rsid w:val="00CD3D0F"/>
    <w:rsid w:val="00CD3E62"/>
    <w:rsid w:val="00CD6231"/>
    <w:rsid w:val="00CE000A"/>
    <w:rsid w:val="00CE0814"/>
    <w:rsid w:val="00CE1CE9"/>
    <w:rsid w:val="00CE4170"/>
    <w:rsid w:val="00CE5307"/>
    <w:rsid w:val="00CE5FD2"/>
    <w:rsid w:val="00CE7FB1"/>
    <w:rsid w:val="00CF462B"/>
    <w:rsid w:val="00CF6AF3"/>
    <w:rsid w:val="00D01837"/>
    <w:rsid w:val="00D0271D"/>
    <w:rsid w:val="00D03225"/>
    <w:rsid w:val="00D04636"/>
    <w:rsid w:val="00D05FD2"/>
    <w:rsid w:val="00D10A5C"/>
    <w:rsid w:val="00D129C3"/>
    <w:rsid w:val="00D15F93"/>
    <w:rsid w:val="00D17758"/>
    <w:rsid w:val="00D2377A"/>
    <w:rsid w:val="00D25095"/>
    <w:rsid w:val="00D25146"/>
    <w:rsid w:val="00D2596D"/>
    <w:rsid w:val="00D25F41"/>
    <w:rsid w:val="00D26ECD"/>
    <w:rsid w:val="00D30202"/>
    <w:rsid w:val="00D30BA3"/>
    <w:rsid w:val="00D34A04"/>
    <w:rsid w:val="00D357B9"/>
    <w:rsid w:val="00D357DE"/>
    <w:rsid w:val="00D37B0D"/>
    <w:rsid w:val="00D41623"/>
    <w:rsid w:val="00D41D24"/>
    <w:rsid w:val="00D42F38"/>
    <w:rsid w:val="00D4383C"/>
    <w:rsid w:val="00D43BEA"/>
    <w:rsid w:val="00D44B8F"/>
    <w:rsid w:val="00D46ED8"/>
    <w:rsid w:val="00D479D9"/>
    <w:rsid w:val="00D51B10"/>
    <w:rsid w:val="00D5350F"/>
    <w:rsid w:val="00D54F98"/>
    <w:rsid w:val="00D55587"/>
    <w:rsid w:val="00D56B6C"/>
    <w:rsid w:val="00D576CF"/>
    <w:rsid w:val="00D63D93"/>
    <w:rsid w:val="00D63E5D"/>
    <w:rsid w:val="00D647BA"/>
    <w:rsid w:val="00D70E09"/>
    <w:rsid w:val="00D7217A"/>
    <w:rsid w:val="00D723D1"/>
    <w:rsid w:val="00D727F8"/>
    <w:rsid w:val="00D740BE"/>
    <w:rsid w:val="00D7410A"/>
    <w:rsid w:val="00D84298"/>
    <w:rsid w:val="00D84A19"/>
    <w:rsid w:val="00D86C74"/>
    <w:rsid w:val="00D901A2"/>
    <w:rsid w:val="00D92D6C"/>
    <w:rsid w:val="00D92EC5"/>
    <w:rsid w:val="00D948B9"/>
    <w:rsid w:val="00D94CAE"/>
    <w:rsid w:val="00D97269"/>
    <w:rsid w:val="00D972AF"/>
    <w:rsid w:val="00DA5C48"/>
    <w:rsid w:val="00DA7DFB"/>
    <w:rsid w:val="00DB02F3"/>
    <w:rsid w:val="00DB1613"/>
    <w:rsid w:val="00DB2663"/>
    <w:rsid w:val="00DB3C63"/>
    <w:rsid w:val="00DB5202"/>
    <w:rsid w:val="00DC1DD3"/>
    <w:rsid w:val="00DC20FA"/>
    <w:rsid w:val="00DC2A20"/>
    <w:rsid w:val="00DC390C"/>
    <w:rsid w:val="00DD0D57"/>
    <w:rsid w:val="00DD0F96"/>
    <w:rsid w:val="00DD2AF3"/>
    <w:rsid w:val="00DD44F6"/>
    <w:rsid w:val="00DD4BBE"/>
    <w:rsid w:val="00DD50B5"/>
    <w:rsid w:val="00DD7FD3"/>
    <w:rsid w:val="00DE0064"/>
    <w:rsid w:val="00DE03B1"/>
    <w:rsid w:val="00DE09FF"/>
    <w:rsid w:val="00DE1238"/>
    <w:rsid w:val="00DE39F5"/>
    <w:rsid w:val="00DE4152"/>
    <w:rsid w:val="00DE4383"/>
    <w:rsid w:val="00DE65BA"/>
    <w:rsid w:val="00DE662B"/>
    <w:rsid w:val="00DE77CA"/>
    <w:rsid w:val="00DE7CC4"/>
    <w:rsid w:val="00DF453C"/>
    <w:rsid w:val="00DF5F8A"/>
    <w:rsid w:val="00E0659E"/>
    <w:rsid w:val="00E07036"/>
    <w:rsid w:val="00E07FB3"/>
    <w:rsid w:val="00E12540"/>
    <w:rsid w:val="00E128C5"/>
    <w:rsid w:val="00E14191"/>
    <w:rsid w:val="00E20680"/>
    <w:rsid w:val="00E20944"/>
    <w:rsid w:val="00E21D1F"/>
    <w:rsid w:val="00E225EC"/>
    <w:rsid w:val="00E230A6"/>
    <w:rsid w:val="00E23B2C"/>
    <w:rsid w:val="00E23CCE"/>
    <w:rsid w:val="00E24053"/>
    <w:rsid w:val="00E2660C"/>
    <w:rsid w:val="00E27CC7"/>
    <w:rsid w:val="00E30591"/>
    <w:rsid w:val="00E31235"/>
    <w:rsid w:val="00E312F6"/>
    <w:rsid w:val="00E32332"/>
    <w:rsid w:val="00E36387"/>
    <w:rsid w:val="00E36624"/>
    <w:rsid w:val="00E41723"/>
    <w:rsid w:val="00E423EE"/>
    <w:rsid w:val="00E42E13"/>
    <w:rsid w:val="00E43997"/>
    <w:rsid w:val="00E4504E"/>
    <w:rsid w:val="00E451C4"/>
    <w:rsid w:val="00E47036"/>
    <w:rsid w:val="00E47AE4"/>
    <w:rsid w:val="00E544E3"/>
    <w:rsid w:val="00E56842"/>
    <w:rsid w:val="00E57533"/>
    <w:rsid w:val="00E579D8"/>
    <w:rsid w:val="00E637E3"/>
    <w:rsid w:val="00E64FF3"/>
    <w:rsid w:val="00E65468"/>
    <w:rsid w:val="00E6671B"/>
    <w:rsid w:val="00E70DD1"/>
    <w:rsid w:val="00E716A9"/>
    <w:rsid w:val="00E735D8"/>
    <w:rsid w:val="00E73E94"/>
    <w:rsid w:val="00E74118"/>
    <w:rsid w:val="00E74979"/>
    <w:rsid w:val="00E74BBE"/>
    <w:rsid w:val="00E80D43"/>
    <w:rsid w:val="00E80F52"/>
    <w:rsid w:val="00E81214"/>
    <w:rsid w:val="00E84DFC"/>
    <w:rsid w:val="00E84E9C"/>
    <w:rsid w:val="00E86281"/>
    <w:rsid w:val="00E86968"/>
    <w:rsid w:val="00E86B2F"/>
    <w:rsid w:val="00E92303"/>
    <w:rsid w:val="00E94836"/>
    <w:rsid w:val="00E95829"/>
    <w:rsid w:val="00E966DD"/>
    <w:rsid w:val="00EA1C63"/>
    <w:rsid w:val="00EA2253"/>
    <w:rsid w:val="00EA2CA7"/>
    <w:rsid w:val="00EA30F1"/>
    <w:rsid w:val="00EA3661"/>
    <w:rsid w:val="00EA4B05"/>
    <w:rsid w:val="00EA4B91"/>
    <w:rsid w:val="00EA4FE8"/>
    <w:rsid w:val="00EA7841"/>
    <w:rsid w:val="00EB016D"/>
    <w:rsid w:val="00EB08D3"/>
    <w:rsid w:val="00EB1656"/>
    <w:rsid w:val="00EB1E5D"/>
    <w:rsid w:val="00EB366C"/>
    <w:rsid w:val="00EB4D1C"/>
    <w:rsid w:val="00EB5190"/>
    <w:rsid w:val="00EB6722"/>
    <w:rsid w:val="00EB6D7E"/>
    <w:rsid w:val="00EB7CEE"/>
    <w:rsid w:val="00EC0595"/>
    <w:rsid w:val="00EC0BAF"/>
    <w:rsid w:val="00EC399F"/>
    <w:rsid w:val="00EC4CDB"/>
    <w:rsid w:val="00EC5215"/>
    <w:rsid w:val="00ED1D5A"/>
    <w:rsid w:val="00ED23E1"/>
    <w:rsid w:val="00ED39C5"/>
    <w:rsid w:val="00ED7E46"/>
    <w:rsid w:val="00EE3AF5"/>
    <w:rsid w:val="00EE3F0E"/>
    <w:rsid w:val="00EE5053"/>
    <w:rsid w:val="00EE5A47"/>
    <w:rsid w:val="00EE6296"/>
    <w:rsid w:val="00EE6B60"/>
    <w:rsid w:val="00EE7AA6"/>
    <w:rsid w:val="00EF16A7"/>
    <w:rsid w:val="00EF1E8C"/>
    <w:rsid w:val="00EF35D6"/>
    <w:rsid w:val="00EF3BED"/>
    <w:rsid w:val="00EF52CE"/>
    <w:rsid w:val="00EF652A"/>
    <w:rsid w:val="00EF7DFA"/>
    <w:rsid w:val="00F02E05"/>
    <w:rsid w:val="00F05297"/>
    <w:rsid w:val="00F07DC3"/>
    <w:rsid w:val="00F11005"/>
    <w:rsid w:val="00F12CF7"/>
    <w:rsid w:val="00F13D1F"/>
    <w:rsid w:val="00F14685"/>
    <w:rsid w:val="00F14B76"/>
    <w:rsid w:val="00F14F56"/>
    <w:rsid w:val="00F14FAD"/>
    <w:rsid w:val="00F25820"/>
    <w:rsid w:val="00F2676E"/>
    <w:rsid w:val="00F2734A"/>
    <w:rsid w:val="00F3178B"/>
    <w:rsid w:val="00F32152"/>
    <w:rsid w:val="00F35021"/>
    <w:rsid w:val="00F35177"/>
    <w:rsid w:val="00F408FE"/>
    <w:rsid w:val="00F44C7A"/>
    <w:rsid w:val="00F5294A"/>
    <w:rsid w:val="00F52AC9"/>
    <w:rsid w:val="00F546FF"/>
    <w:rsid w:val="00F567D2"/>
    <w:rsid w:val="00F56D0E"/>
    <w:rsid w:val="00F56F5A"/>
    <w:rsid w:val="00F571D1"/>
    <w:rsid w:val="00F604C5"/>
    <w:rsid w:val="00F60F30"/>
    <w:rsid w:val="00F63D68"/>
    <w:rsid w:val="00F64690"/>
    <w:rsid w:val="00F66166"/>
    <w:rsid w:val="00F7006C"/>
    <w:rsid w:val="00F70671"/>
    <w:rsid w:val="00F713D2"/>
    <w:rsid w:val="00F71F04"/>
    <w:rsid w:val="00F7432E"/>
    <w:rsid w:val="00F7522C"/>
    <w:rsid w:val="00F755F9"/>
    <w:rsid w:val="00F75E11"/>
    <w:rsid w:val="00F75E48"/>
    <w:rsid w:val="00F763AE"/>
    <w:rsid w:val="00F812F6"/>
    <w:rsid w:val="00F816F2"/>
    <w:rsid w:val="00F82003"/>
    <w:rsid w:val="00F83E7B"/>
    <w:rsid w:val="00F91FAD"/>
    <w:rsid w:val="00F93BA1"/>
    <w:rsid w:val="00F97F99"/>
    <w:rsid w:val="00FA08DA"/>
    <w:rsid w:val="00FA0BF8"/>
    <w:rsid w:val="00FA2A15"/>
    <w:rsid w:val="00FA2C03"/>
    <w:rsid w:val="00FA4069"/>
    <w:rsid w:val="00FA5B90"/>
    <w:rsid w:val="00FA6556"/>
    <w:rsid w:val="00FA6D9E"/>
    <w:rsid w:val="00FB0633"/>
    <w:rsid w:val="00FB1922"/>
    <w:rsid w:val="00FB1BEB"/>
    <w:rsid w:val="00FC3703"/>
    <w:rsid w:val="00FC3DED"/>
    <w:rsid w:val="00FC57FC"/>
    <w:rsid w:val="00FC67A8"/>
    <w:rsid w:val="00FC6CBB"/>
    <w:rsid w:val="00FC7E4F"/>
    <w:rsid w:val="00FC7E91"/>
    <w:rsid w:val="00FD34C3"/>
    <w:rsid w:val="00FD3B85"/>
    <w:rsid w:val="00FD4B89"/>
    <w:rsid w:val="00FD5A25"/>
    <w:rsid w:val="00FE081C"/>
    <w:rsid w:val="00FE1901"/>
    <w:rsid w:val="00FE19F7"/>
    <w:rsid w:val="00FE4D51"/>
    <w:rsid w:val="00FE63E9"/>
    <w:rsid w:val="00FE6AA4"/>
    <w:rsid w:val="00FE7F1A"/>
    <w:rsid w:val="00FF0CA9"/>
    <w:rsid w:val="00FF0DD5"/>
    <w:rsid w:val="00FF13BC"/>
    <w:rsid w:val="00FF1848"/>
    <w:rsid w:val="00FF2140"/>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781F0B9"/>
  <w15:docId w15:val="{9727BE13-4802-41F6-833F-4DC29C31BC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9"/>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9"/>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BD059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5DBF"/>
    <w:pPr>
      <w:tabs>
        <w:tab w:val="right" w:pos="8658"/>
      </w:tabs>
      <w:ind w:left="144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BD0593"/>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customStyle="1" w:styleId="normaltextrun">
    <w:name w:val="normaltextrun"/>
    <w:basedOn w:val="DefaultParagraphFont"/>
    <w:rsid w:val="000C74C1"/>
  </w:style>
  <w:style w:type="character" w:customStyle="1" w:styleId="apple-converted-space">
    <w:name w:val="apple-converted-space"/>
    <w:basedOn w:val="DefaultParagraphFont"/>
    <w:rsid w:val="00B6405F"/>
  </w:style>
  <w:style w:type="character" w:styleId="FollowedHyperlink">
    <w:name w:val="FollowedHyperlink"/>
    <w:basedOn w:val="DefaultParagraphFont"/>
    <w:uiPriority w:val="99"/>
    <w:semiHidden/>
    <w:unhideWhenUsed/>
    <w:rsid w:val="004456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60908402">
      <w:bodyDiv w:val="1"/>
      <w:marLeft w:val="0"/>
      <w:marRight w:val="0"/>
      <w:marTop w:val="0"/>
      <w:marBottom w:val="0"/>
      <w:divBdr>
        <w:top w:val="none" w:sz="0" w:space="0" w:color="auto"/>
        <w:left w:val="none" w:sz="0" w:space="0" w:color="auto"/>
        <w:bottom w:val="none" w:sz="0" w:space="0" w:color="auto"/>
        <w:right w:val="none" w:sz="0" w:space="0" w:color="auto"/>
      </w:divBdr>
    </w:div>
    <w:div w:id="317346405">
      <w:bodyDiv w:val="1"/>
      <w:marLeft w:val="0"/>
      <w:marRight w:val="0"/>
      <w:marTop w:val="0"/>
      <w:marBottom w:val="0"/>
      <w:divBdr>
        <w:top w:val="none" w:sz="0" w:space="0" w:color="auto"/>
        <w:left w:val="none" w:sz="0" w:space="0" w:color="auto"/>
        <w:bottom w:val="none" w:sz="0" w:space="0" w:color="auto"/>
        <w:right w:val="none" w:sz="0" w:space="0" w:color="auto"/>
      </w:divBdr>
    </w:div>
    <w:div w:id="613637004">
      <w:bodyDiv w:val="1"/>
      <w:marLeft w:val="0"/>
      <w:marRight w:val="0"/>
      <w:marTop w:val="0"/>
      <w:marBottom w:val="0"/>
      <w:divBdr>
        <w:top w:val="none" w:sz="0" w:space="0" w:color="auto"/>
        <w:left w:val="none" w:sz="0" w:space="0" w:color="auto"/>
        <w:bottom w:val="none" w:sz="0" w:space="0" w:color="auto"/>
        <w:right w:val="none" w:sz="0" w:space="0" w:color="auto"/>
      </w:divBdr>
    </w:div>
    <w:div w:id="1148087594">
      <w:bodyDiv w:val="1"/>
      <w:marLeft w:val="0"/>
      <w:marRight w:val="0"/>
      <w:marTop w:val="0"/>
      <w:marBottom w:val="0"/>
      <w:divBdr>
        <w:top w:val="none" w:sz="0" w:space="0" w:color="auto"/>
        <w:left w:val="none" w:sz="0" w:space="0" w:color="auto"/>
        <w:bottom w:val="none" w:sz="0" w:space="0" w:color="auto"/>
        <w:right w:val="none" w:sz="0" w:space="0" w:color="auto"/>
      </w:divBdr>
    </w:div>
    <w:div w:id="1196895079">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659843579">
      <w:bodyDiv w:val="1"/>
      <w:marLeft w:val="0"/>
      <w:marRight w:val="0"/>
      <w:marTop w:val="0"/>
      <w:marBottom w:val="0"/>
      <w:divBdr>
        <w:top w:val="none" w:sz="0" w:space="0" w:color="auto"/>
        <w:left w:val="none" w:sz="0" w:space="0" w:color="auto"/>
        <w:bottom w:val="none" w:sz="0" w:space="0" w:color="auto"/>
        <w:right w:val="none" w:sz="0" w:space="0" w:color="auto"/>
      </w:divBdr>
    </w:div>
    <w:div w:id="1814759177">
      <w:bodyDiv w:val="1"/>
      <w:marLeft w:val="0"/>
      <w:marRight w:val="0"/>
      <w:marTop w:val="0"/>
      <w:marBottom w:val="0"/>
      <w:divBdr>
        <w:top w:val="none" w:sz="0" w:space="0" w:color="auto"/>
        <w:left w:val="none" w:sz="0" w:space="0" w:color="auto"/>
        <w:bottom w:val="none" w:sz="0" w:space="0" w:color="auto"/>
        <w:right w:val="none" w:sz="0" w:space="0" w:color="auto"/>
      </w:divBdr>
    </w:div>
    <w:div w:id="21471575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footer" Target="footer4.xml"/><Relationship Id="rId39" Type="http://schemas.openxmlformats.org/officeDocument/2006/relationships/hyperlink" Target="http://www.unpri.org/wp-content/uploads/2013-14_PRI_RF_maindefinitions.pdf" TargetMode="Externa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image" Target="media/image14.png"/><Relationship Id="rId42" Type="http://schemas.openxmlformats.org/officeDocument/2006/relationships/hyperlink" Target="http://www.unpri.org/wp-content/uploads/2013-14_PRI_RF_maindefinitions.pdf" TargetMode="External"/><Relationship Id="rId47" Type="http://schemas.openxmlformats.org/officeDocument/2006/relationships/header" Target="header14.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5.xml"/><Relationship Id="rId38" Type="http://schemas.openxmlformats.org/officeDocument/2006/relationships/hyperlink" Target="http://www.unpri.org/wp-content/uploads/2013-14_PRI_RF_maindefinitions.pdf" TargetMode="External"/><Relationship Id="rId46" Type="http://schemas.openxmlformats.org/officeDocument/2006/relationships/header" Target="header1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image" Target="media/image13.wmf"/><Relationship Id="rId41"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eporting@unpri.org" TargetMode="External"/><Relationship Id="rId24" Type="http://schemas.openxmlformats.org/officeDocument/2006/relationships/footer" Target="footer3.xml"/><Relationship Id="rId32" Type="http://schemas.openxmlformats.org/officeDocument/2006/relationships/header" Target="header4.xml"/><Relationship Id="rId37" Type="http://schemas.openxmlformats.org/officeDocument/2006/relationships/header" Target="header7.xml"/><Relationship Id="rId40" Type="http://schemas.openxmlformats.org/officeDocument/2006/relationships/header" Target="header8.xml"/><Relationship Id="rId45"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image" Target="media/image12.png"/><Relationship Id="rId36" Type="http://schemas.openxmlformats.org/officeDocument/2006/relationships/header" Target="header6.xm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www.unpri.org/wp-content/uploads/2013-14_PRI_RF_maindefinitions.pdf" TargetMode="External"/><Relationship Id="rId44"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 Id="rId27" Type="http://schemas.openxmlformats.org/officeDocument/2006/relationships/header" Target="header3.xml"/><Relationship Id="rId30" Type="http://schemas.openxmlformats.org/officeDocument/2006/relationships/hyperlink" Target="http://www.gsi-alliance.org/" TargetMode="External"/><Relationship Id="rId35" Type="http://schemas.openxmlformats.org/officeDocument/2006/relationships/hyperlink" Target="http://www.unpri.org/wp-content/uploads/2013-14_PRI_RF_maindefinitions.pdf" TargetMode="External"/><Relationship Id="rId43" Type="http://schemas.openxmlformats.org/officeDocument/2006/relationships/header" Target="header10.xml"/><Relationship Id="rId48" Type="http://schemas.openxmlformats.org/officeDocument/2006/relationships/header" Target="header15.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1.jp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Desktop\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07CDBB-0C5D-4B5C-B7AF-DEEB95951E19}"/>
</file>

<file path=customXml/itemProps2.xml><?xml version="1.0" encoding="utf-8"?>
<ds:datastoreItem xmlns:ds="http://schemas.openxmlformats.org/officeDocument/2006/customXml" ds:itemID="{428DC9E9-35F5-4FE6-96D5-6427CA58E613}"/>
</file>

<file path=customXml/itemProps3.xml><?xml version="1.0" encoding="utf-8"?>
<ds:datastoreItem xmlns:ds="http://schemas.openxmlformats.org/officeDocument/2006/customXml" ds:itemID="{D671B7D9-DE6B-4D1D-ACA5-820827426C1B}"/>
</file>

<file path=customXml/itemProps4.xml><?xml version="1.0" encoding="utf-8"?>
<ds:datastoreItem xmlns:ds="http://schemas.openxmlformats.org/officeDocument/2006/customXml" ds:itemID="{8049A165-DB6D-4606-AACA-E257C764E0B8}"/>
</file>

<file path=docProps/app.xml><?xml version="1.0" encoding="utf-8"?>
<Properties xmlns="http://schemas.openxmlformats.org/officeDocument/2006/extended-properties" xmlns:vt="http://schemas.openxmlformats.org/officeDocument/2006/docPropsVTypes">
  <Template>PRI_template_2013_2</Template>
  <TotalTime>694</TotalTime>
  <Pages>37</Pages>
  <Words>8665</Words>
  <Characters>49391</Characters>
  <Application>Microsoft Office Word</Application>
  <DocSecurity>0</DocSecurity>
  <Lines>411</Lines>
  <Paragraphs>115</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57941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124</cp:revision>
  <cp:lastPrinted>2014-07-28T09:42:00Z</cp:lastPrinted>
  <dcterms:created xsi:type="dcterms:W3CDTF">2014-03-03T15:37:00Z</dcterms:created>
  <dcterms:modified xsi:type="dcterms:W3CDTF">2014-10-01T16:15:00Z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